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367DCD" w14:textId="3DCA4219" w:rsidR="00C1067A" w:rsidRPr="002773B3" w:rsidRDefault="002E43F6" w:rsidP="002E43F6">
      <w:pPr>
        <w:pStyle w:val="Ttulo1"/>
        <w:jc w:val="both"/>
        <w:rPr>
          <w:rFonts w:ascii="Verdana" w:hAnsi="Verdana"/>
          <w:sz w:val="20"/>
          <w:szCs w:val="20"/>
          <w:lang w:val="es-ES_tradnl" w:eastAsia="es-ES"/>
        </w:rPr>
      </w:pPr>
      <w:r>
        <w:rPr>
          <w:rFonts w:ascii="Verdana" w:hAnsi="Verdana"/>
          <w:sz w:val="20"/>
          <w:szCs w:val="20"/>
          <w:lang w:val="es-ES_tradnl" w:eastAsia="es-ES"/>
        </w:rPr>
        <w:t xml:space="preserve">            </w:t>
      </w:r>
      <w:r>
        <w:rPr>
          <w:rFonts w:ascii="Verdana" w:hAnsi="Verdana"/>
          <w:sz w:val="20"/>
          <w:szCs w:val="20"/>
          <w:lang w:val="es-ES_tradnl" w:eastAsia="es-ES"/>
        </w:rPr>
        <w:tab/>
        <w:t xml:space="preserve">                                 </w:t>
      </w:r>
      <w:r>
        <w:rPr>
          <w:rFonts w:ascii="Verdana" w:hAnsi="Verdana"/>
          <w:sz w:val="20"/>
          <w:szCs w:val="20"/>
          <w:lang w:val="es-ES_tradnl" w:eastAsia="es-ES"/>
        </w:rPr>
        <w:tab/>
      </w:r>
    </w:p>
    <w:tbl>
      <w:tblPr>
        <w:tblpPr w:leftFromText="141" w:rightFromText="141" w:vertAnchor="text" w:horzAnchor="page" w:tblpXSpec="center" w:tblpY="250"/>
        <w:tblW w:w="5000" w:type="pct"/>
        <w:tblCellMar>
          <w:left w:w="70" w:type="dxa"/>
          <w:right w:w="70" w:type="dxa"/>
        </w:tblCellMar>
        <w:tblLook w:val="0000" w:firstRow="0" w:lastRow="0" w:firstColumn="0" w:lastColumn="0" w:noHBand="0" w:noVBand="0"/>
      </w:tblPr>
      <w:tblGrid>
        <w:gridCol w:w="2827"/>
        <w:gridCol w:w="3119"/>
        <w:gridCol w:w="3460"/>
      </w:tblGrid>
      <w:tr w:rsidR="00930214" w14:paraId="3D4E120C" w14:textId="77777777" w:rsidTr="00930214">
        <w:tblPrEx>
          <w:tblCellMar>
            <w:top w:w="0" w:type="dxa"/>
            <w:bottom w:w="0" w:type="dxa"/>
          </w:tblCellMar>
        </w:tblPrEx>
        <w:trPr>
          <w:trHeight w:val="1640"/>
        </w:trPr>
        <w:tc>
          <w:tcPr>
            <w:tcW w:w="1503" w:type="pct"/>
          </w:tcPr>
          <w:p w14:paraId="649705DF" w14:textId="77777777" w:rsidR="00930214" w:rsidRDefault="00930214" w:rsidP="00930214">
            <w:r w:rsidRPr="002E43F6">
              <w:rPr>
                <w:rFonts w:ascii="Verdana" w:hAnsi="Verdana"/>
                <w:noProof/>
                <w:sz w:val="20"/>
                <w:szCs w:val="20"/>
                <w:lang w:eastAsia="es-ES"/>
              </w:rPr>
              <w:drawing>
                <wp:inline distT="0" distB="0" distL="0" distR="0" wp14:anchorId="77171FC9" wp14:editId="4D2B6285">
                  <wp:extent cx="1487347" cy="683600"/>
                  <wp:effectExtent l="0" t="0" r="0" b="2540"/>
                  <wp:docPr id="7" name="Imagen 6" descr="Imagen que contiene alimentos&#10;&#10;Descripción generada automáticamente">
                    <a:extLst xmlns:a="http://schemas.openxmlformats.org/drawingml/2006/main">
                      <a:ext uri="{FF2B5EF4-FFF2-40B4-BE49-F238E27FC236}">
                        <a16:creationId xmlns:a16="http://schemas.microsoft.com/office/drawing/2014/main" id="{452D3119-B7DB-493E-911C-82EEE7ED0E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alimentos&#10;&#10;Descripción generada automáticamente">
                            <a:extLst>
                              <a:ext uri="{FF2B5EF4-FFF2-40B4-BE49-F238E27FC236}">
                                <a16:creationId xmlns:a16="http://schemas.microsoft.com/office/drawing/2014/main" id="{452D3119-B7DB-493E-911C-82EEE7ED0EB9}"/>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13904" cy="695806"/>
                          </a:xfrm>
                          <a:prstGeom prst="rect">
                            <a:avLst/>
                          </a:prstGeom>
                        </pic:spPr>
                      </pic:pic>
                    </a:graphicData>
                  </a:graphic>
                </wp:inline>
              </w:drawing>
            </w:r>
          </w:p>
        </w:tc>
        <w:tc>
          <w:tcPr>
            <w:tcW w:w="1658" w:type="pct"/>
          </w:tcPr>
          <w:p w14:paraId="10C9243D" w14:textId="77777777" w:rsidR="00930214" w:rsidRDefault="00930214" w:rsidP="00930214"/>
        </w:tc>
        <w:tc>
          <w:tcPr>
            <w:tcW w:w="1839" w:type="pct"/>
          </w:tcPr>
          <w:p w14:paraId="0F80050A" w14:textId="77777777" w:rsidR="00930214" w:rsidRDefault="00930214" w:rsidP="00930214">
            <w:r w:rsidRPr="002E43F6">
              <w:rPr>
                <w:rFonts w:ascii="Verdana" w:hAnsi="Verdana"/>
                <w:noProof/>
                <w:sz w:val="20"/>
                <w:szCs w:val="20"/>
                <w:lang w:val="es-ES_tradnl" w:eastAsia="es-ES"/>
              </w:rPr>
              <w:drawing>
                <wp:inline distT="0" distB="0" distL="0" distR="0" wp14:anchorId="146F75F1" wp14:editId="130C4810">
                  <wp:extent cx="1998079" cy="6132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88204" cy="671576"/>
                          </a:xfrm>
                          <a:prstGeom prst="rect">
                            <a:avLst/>
                          </a:prstGeom>
                        </pic:spPr>
                      </pic:pic>
                    </a:graphicData>
                  </a:graphic>
                </wp:inline>
              </w:drawing>
            </w:r>
          </w:p>
        </w:tc>
      </w:tr>
    </w:tbl>
    <w:p w14:paraId="571738D2" w14:textId="0CC63A4A" w:rsidR="00C1067A" w:rsidRPr="002773B3" w:rsidRDefault="00C1067A" w:rsidP="000C0100">
      <w:pPr>
        <w:pStyle w:val="Ttulo1"/>
        <w:jc w:val="both"/>
        <w:rPr>
          <w:rFonts w:ascii="Verdana" w:hAnsi="Verdana"/>
          <w:sz w:val="20"/>
          <w:szCs w:val="20"/>
          <w:lang w:val="es-ES_tradnl" w:eastAsia="es-ES"/>
        </w:rPr>
      </w:pPr>
    </w:p>
    <w:p w14:paraId="5B608BDE" w14:textId="77777777" w:rsidR="00C1067A" w:rsidRPr="002773B3" w:rsidRDefault="00C1067A" w:rsidP="000C0100">
      <w:pPr>
        <w:pStyle w:val="Ttulo1"/>
        <w:jc w:val="both"/>
        <w:rPr>
          <w:rFonts w:ascii="Verdana" w:hAnsi="Verdana"/>
          <w:sz w:val="20"/>
          <w:szCs w:val="20"/>
          <w:lang w:val="es-ES_tradnl" w:eastAsia="es-ES"/>
        </w:rPr>
      </w:pPr>
    </w:p>
    <w:p w14:paraId="0E954C84" w14:textId="77777777" w:rsidR="00C1067A" w:rsidRPr="002773B3" w:rsidRDefault="00C1067A" w:rsidP="000C0100">
      <w:pPr>
        <w:pStyle w:val="Ttulo1"/>
        <w:jc w:val="both"/>
        <w:rPr>
          <w:rFonts w:ascii="Verdana" w:hAnsi="Verdana"/>
          <w:sz w:val="20"/>
          <w:szCs w:val="20"/>
          <w:lang w:val="es-ES_tradnl" w:eastAsia="es-ES"/>
        </w:rPr>
      </w:pPr>
    </w:p>
    <w:p w14:paraId="28BA260C" w14:textId="2E7A6B67" w:rsidR="00C1067A" w:rsidRDefault="00C1067A" w:rsidP="00975964">
      <w:pPr>
        <w:pStyle w:val="Ttulo1"/>
        <w:rPr>
          <w:rFonts w:ascii="Verdana" w:hAnsi="Verdana"/>
          <w:sz w:val="20"/>
          <w:szCs w:val="20"/>
          <w:lang w:val="es-ES_tradnl" w:eastAsia="es-ES"/>
        </w:rPr>
      </w:pPr>
    </w:p>
    <w:p w14:paraId="29772017" w14:textId="5A16EBBE" w:rsidR="002E43F6" w:rsidRDefault="002E43F6" w:rsidP="002E43F6">
      <w:pPr>
        <w:rPr>
          <w:lang w:val="es-ES_tradnl" w:eastAsia="es-ES"/>
        </w:rPr>
      </w:pPr>
    </w:p>
    <w:p w14:paraId="3C5ECC9D" w14:textId="77777777" w:rsidR="002E43F6" w:rsidRPr="002E43F6" w:rsidRDefault="002E43F6" w:rsidP="002E43F6">
      <w:pPr>
        <w:rPr>
          <w:lang w:val="es-ES_tradnl" w:eastAsia="es-ES"/>
        </w:rPr>
      </w:pPr>
    </w:p>
    <w:p w14:paraId="37E58201" w14:textId="10A518EE" w:rsidR="00A0438C" w:rsidRPr="002773B3" w:rsidRDefault="00A0438C" w:rsidP="00975964">
      <w:pPr>
        <w:jc w:val="center"/>
        <w:rPr>
          <w:rFonts w:ascii="Verdana" w:hAnsi="Verdana"/>
          <w:sz w:val="32"/>
          <w:szCs w:val="32"/>
          <w:lang w:val="es-ES_tradnl" w:eastAsia="es-ES"/>
        </w:rPr>
      </w:pPr>
      <w:r w:rsidRPr="002773B3">
        <w:rPr>
          <w:rFonts w:ascii="Verdana" w:hAnsi="Verdana"/>
          <w:sz w:val="32"/>
          <w:szCs w:val="32"/>
          <w:lang w:val="es-ES_tradnl" w:eastAsia="es-ES"/>
        </w:rPr>
        <w:t>ENCUESTA: LA VOZ DE LOS Y LAS APODERADAS DE LA REGION DE ATACAMA EN LA CRISIS COVID-19</w:t>
      </w:r>
    </w:p>
    <w:p w14:paraId="7AB9310F" w14:textId="77777777" w:rsidR="00A0438C" w:rsidRPr="002773B3" w:rsidRDefault="00A0438C" w:rsidP="00975964">
      <w:pPr>
        <w:autoSpaceDE w:val="0"/>
        <w:autoSpaceDN w:val="0"/>
        <w:adjustRightInd w:val="0"/>
        <w:jc w:val="center"/>
        <w:rPr>
          <w:rFonts w:ascii="Verdana" w:eastAsiaTheme="minorEastAsia" w:hAnsi="Verdana" w:cs="ñÊ_¬˛"/>
          <w:sz w:val="20"/>
          <w:szCs w:val="20"/>
          <w:lang w:val="es-ES_tradnl" w:eastAsia="es-ES"/>
        </w:rPr>
      </w:pPr>
    </w:p>
    <w:p w14:paraId="2D9BFE57" w14:textId="77777777" w:rsidR="00A0438C" w:rsidRPr="002773B3" w:rsidRDefault="00A0438C" w:rsidP="00975964">
      <w:pPr>
        <w:autoSpaceDE w:val="0"/>
        <w:autoSpaceDN w:val="0"/>
        <w:adjustRightInd w:val="0"/>
        <w:jc w:val="center"/>
        <w:rPr>
          <w:rFonts w:ascii="Verdana" w:eastAsiaTheme="minorEastAsia" w:hAnsi="Verdana" w:cs="ñÊ_¬˛"/>
          <w:sz w:val="20"/>
          <w:szCs w:val="20"/>
          <w:lang w:val="es-ES_tradnl" w:eastAsia="es-ES"/>
        </w:rPr>
      </w:pPr>
    </w:p>
    <w:p w14:paraId="54792D0A" w14:textId="77777777" w:rsidR="00A0438C" w:rsidRPr="002773B3" w:rsidRDefault="00A0438C" w:rsidP="00975964">
      <w:pPr>
        <w:autoSpaceDE w:val="0"/>
        <w:autoSpaceDN w:val="0"/>
        <w:adjustRightInd w:val="0"/>
        <w:jc w:val="center"/>
        <w:rPr>
          <w:rFonts w:ascii="Verdana" w:eastAsiaTheme="minorEastAsia" w:hAnsi="Verdana" w:cs="ñÊ_¬˛"/>
          <w:sz w:val="20"/>
          <w:szCs w:val="20"/>
          <w:lang w:val="es-ES_tradnl" w:eastAsia="es-ES"/>
        </w:rPr>
      </w:pPr>
      <w:r w:rsidRPr="002773B3">
        <w:rPr>
          <w:rFonts w:ascii="Verdana" w:eastAsiaTheme="minorEastAsia" w:hAnsi="Verdana" w:cs="ñÊ_¬˛"/>
          <w:sz w:val="20"/>
          <w:szCs w:val="20"/>
          <w:lang w:val="es-ES_tradnl" w:eastAsia="es-ES"/>
        </w:rPr>
        <w:t xml:space="preserve">Carmen </w:t>
      </w:r>
      <w:proofErr w:type="spellStart"/>
      <w:r w:rsidRPr="002773B3">
        <w:rPr>
          <w:rFonts w:ascii="Verdana" w:eastAsiaTheme="minorEastAsia" w:hAnsi="Verdana" w:cs="ñÊ_¬˛"/>
          <w:sz w:val="20"/>
          <w:szCs w:val="20"/>
          <w:lang w:val="es-ES_tradnl" w:eastAsia="es-ES"/>
        </w:rPr>
        <w:t>Montecinos</w:t>
      </w:r>
      <w:proofErr w:type="spellEnd"/>
      <w:r w:rsidRPr="002773B3">
        <w:rPr>
          <w:rFonts w:ascii="Verdana" w:eastAsiaTheme="minorEastAsia" w:hAnsi="Verdana" w:cs="ñÊ_¬˛"/>
          <w:sz w:val="20"/>
          <w:szCs w:val="20"/>
          <w:lang w:val="es-ES_tradnl" w:eastAsia="es-ES"/>
        </w:rPr>
        <w:t>,</w:t>
      </w:r>
    </w:p>
    <w:p w14:paraId="47C1C5E1" w14:textId="399B2E11" w:rsidR="00A0438C" w:rsidRPr="002773B3" w:rsidRDefault="00A0438C" w:rsidP="00975964">
      <w:pPr>
        <w:autoSpaceDE w:val="0"/>
        <w:autoSpaceDN w:val="0"/>
        <w:adjustRightInd w:val="0"/>
        <w:jc w:val="center"/>
        <w:rPr>
          <w:rFonts w:ascii="Verdana" w:eastAsiaTheme="minorEastAsia" w:hAnsi="Verdana" w:cs="ñÊ_¬˛"/>
          <w:sz w:val="20"/>
          <w:szCs w:val="20"/>
          <w:lang w:val="es-ES_tradnl" w:eastAsia="es-ES"/>
        </w:rPr>
      </w:pPr>
      <w:r w:rsidRPr="002773B3">
        <w:rPr>
          <w:rFonts w:ascii="Verdana" w:eastAsiaTheme="minorEastAsia" w:hAnsi="Verdana" w:cs="ñÊ_¬˛"/>
          <w:sz w:val="20"/>
          <w:szCs w:val="20"/>
          <w:lang w:val="es-ES_tradnl" w:eastAsia="es-ES"/>
        </w:rPr>
        <w:t>Directora Ejecutiva</w:t>
      </w:r>
    </w:p>
    <w:p w14:paraId="6FD11C22" w14:textId="6ABB3643" w:rsidR="00A0438C" w:rsidRDefault="00A0438C" w:rsidP="00975964">
      <w:pPr>
        <w:autoSpaceDE w:val="0"/>
        <w:autoSpaceDN w:val="0"/>
        <w:adjustRightInd w:val="0"/>
        <w:jc w:val="center"/>
        <w:rPr>
          <w:rFonts w:ascii="Verdana" w:eastAsiaTheme="minorEastAsia" w:hAnsi="Verdana" w:cs="ñÊ_¬˛"/>
          <w:sz w:val="20"/>
          <w:szCs w:val="20"/>
          <w:lang w:val="es-ES_tradnl" w:eastAsia="es-ES"/>
        </w:rPr>
      </w:pPr>
      <w:r w:rsidRPr="002773B3">
        <w:rPr>
          <w:rFonts w:ascii="Verdana" w:eastAsiaTheme="minorEastAsia" w:hAnsi="Verdana" w:cs="ñÊ_¬˛"/>
          <w:sz w:val="20"/>
          <w:szCs w:val="20"/>
          <w:lang w:val="es-ES_tradnl" w:eastAsia="es-ES"/>
        </w:rPr>
        <w:t>Centro Líderes Educativos, Pontificia Universidad Católica de Valparaíso</w:t>
      </w:r>
    </w:p>
    <w:p w14:paraId="455B2893" w14:textId="77777777" w:rsidR="000A69F3" w:rsidRPr="002773B3" w:rsidRDefault="000A69F3" w:rsidP="00975964">
      <w:pPr>
        <w:autoSpaceDE w:val="0"/>
        <w:autoSpaceDN w:val="0"/>
        <w:adjustRightInd w:val="0"/>
        <w:jc w:val="center"/>
        <w:rPr>
          <w:rFonts w:ascii="Verdana" w:eastAsiaTheme="minorEastAsia" w:hAnsi="Verdana" w:cs="ñÊ_¬˛"/>
          <w:sz w:val="20"/>
          <w:szCs w:val="20"/>
          <w:lang w:val="es-ES_tradnl" w:eastAsia="es-ES"/>
        </w:rPr>
      </w:pPr>
    </w:p>
    <w:p w14:paraId="51D399F3" w14:textId="3DC5E854" w:rsidR="00C26FBF" w:rsidRPr="002773B3" w:rsidRDefault="00C26FBF" w:rsidP="00975964">
      <w:pPr>
        <w:autoSpaceDE w:val="0"/>
        <w:autoSpaceDN w:val="0"/>
        <w:adjustRightInd w:val="0"/>
        <w:jc w:val="center"/>
        <w:rPr>
          <w:rFonts w:ascii="Verdana" w:eastAsiaTheme="minorEastAsia" w:hAnsi="Verdana" w:cs="ñÊ_¬˛"/>
          <w:sz w:val="20"/>
          <w:szCs w:val="20"/>
          <w:lang w:val="es-ES_tradnl" w:eastAsia="es-ES"/>
        </w:rPr>
      </w:pPr>
    </w:p>
    <w:p w14:paraId="6C6EAB51" w14:textId="6CAF233B" w:rsidR="00C26FBF" w:rsidRPr="002773B3" w:rsidRDefault="00C26FBF" w:rsidP="00975964">
      <w:pPr>
        <w:autoSpaceDE w:val="0"/>
        <w:autoSpaceDN w:val="0"/>
        <w:adjustRightInd w:val="0"/>
        <w:jc w:val="center"/>
        <w:rPr>
          <w:rFonts w:ascii="Verdana" w:eastAsiaTheme="minorEastAsia" w:hAnsi="Verdana" w:cs="ñÊ_¬˛"/>
          <w:sz w:val="20"/>
          <w:szCs w:val="20"/>
          <w:lang w:val="es-ES_tradnl" w:eastAsia="es-ES"/>
        </w:rPr>
      </w:pPr>
    </w:p>
    <w:p w14:paraId="15E7825A" w14:textId="5FF8E6CD" w:rsidR="00C26FBF" w:rsidRPr="002773B3" w:rsidRDefault="000A69F3" w:rsidP="00975964">
      <w:pPr>
        <w:autoSpaceDE w:val="0"/>
        <w:autoSpaceDN w:val="0"/>
        <w:adjustRightInd w:val="0"/>
        <w:jc w:val="center"/>
        <w:rPr>
          <w:rFonts w:ascii="Verdana" w:eastAsiaTheme="minorEastAsia" w:hAnsi="Verdana" w:cs="ñÊ_¬˛"/>
          <w:sz w:val="20"/>
          <w:szCs w:val="20"/>
          <w:lang w:val="es-ES_tradnl" w:eastAsia="es-ES"/>
        </w:rPr>
      </w:pPr>
      <w:r>
        <w:rPr>
          <w:rFonts w:ascii="Verdana" w:eastAsiaTheme="minorEastAsia" w:hAnsi="Verdana" w:cs="ñÊ_¬˛"/>
          <w:sz w:val="20"/>
          <w:szCs w:val="20"/>
          <w:lang w:val="es-ES_tradnl" w:eastAsia="es-ES"/>
        </w:rPr>
        <w:t>13</w:t>
      </w:r>
      <w:r w:rsidR="00C26FBF" w:rsidRPr="002773B3">
        <w:rPr>
          <w:rFonts w:ascii="Verdana" w:eastAsiaTheme="minorEastAsia" w:hAnsi="Verdana" w:cs="ñÊ_¬˛"/>
          <w:sz w:val="20"/>
          <w:szCs w:val="20"/>
          <w:lang w:val="es-ES_tradnl" w:eastAsia="es-ES"/>
        </w:rPr>
        <w:t xml:space="preserve"> de Octubre 2020</w:t>
      </w:r>
    </w:p>
    <w:p w14:paraId="4749660E" w14:textId="08526E0F" w:rsidR="00A0438C" w:rsidRPr="002773B3" w:rsidRDefault="00A0438C" w:rsidP="000C0100">
      <w:pPr>
        <w:jc w:val="both"/>
        <w:rPr>
          <w:rFonts w:ascii="Verdana" w:eastAsiaTheme="minorEastAsia" w:hAnsi="Verdana" w:cs="ñÊ_¬˛"/>
          <w:sz w:val="20"/>
          <w:szCs w:val="20"/>
          <w:lang w:val="es-ES_tradnl" w:eastAsia="es-ES"/>
        </w:rPr>
      </w:pPr>
      <w:r w:rsidRPr="002773B3">
        <w:rPr>
          <w:rFonts w:ascii="Verdana" w:eastAsiaTheme="minorEastAsia" w:hAnsi="Verdana" w:cs="ñÊ_¬˛"/>
          <w:sz w:val="20"/>
          <w:szCs w:val="20"/>
          <w:lang w:val="es-ES_tradnl" w:eastAsia="es-ES"/>
        </w:rPr>
        <w:br w:type="page"/>
      </w:r>
    </w:p>
    <w:sdt>
      <w:sdtPr>
        <w:rPr>
          <w:rFonts w:ascii="Verdana" w:eastAsia="Times New Roman" w:hAnsi="Verdana" w:cs="Times New Roman"/>
          <w:b w:val="0"/>
          <w:bCs w:val="0"/>
          <w:color w:val="auto"/>
          <w:sz w:val="24"/>
          <w:szCs w:val="24"/>
          <w:lang w:val="es-ES_tradnl"/>
        </w:rPr>
        <w:id w:val="1866403483"/>
        <w:docPartObj>
          <w:docPartGallery w:val="Table of Contents"/>
          <w:docPartUnique/>
        </w:docPartObj>
      </w:sdtPr>
      <w:sdtEndPr>
        <w:rPr>
          <w:noProof/>
        </w:rPr>
      </w:sdtEndPr>
      <w:sdtContent>
        <w:p w14:paraId="01A4C18E" w14:textId="5811A2CF" w:rsidR="00A0438C" w:rsidRPr="002773B3" w:rsidRDefault="00A0438C" w:rsidP="000C0100">
          <w:pPr>
            <w:pStyle w:val="TtuloTDC"/>
            <w:spacing w:before="120"/>
            <w:ind w:left="284" w:hanging="284"/>
            <w:jc w:val="both"/>
            <w:rPr>
              <w:rFonts w:ascii="Verdana" w:hAnsi="Verdana"/>
              <w:lang w:val="es-ES_tradnl"/>
            </w:rPr>
          </w:pPr>
          <w:r w:rsidRPr="002773B3">
            <w:rPr>
              <w:rFonts w:ascii="Verdana" w:hAnsi="Verdana"/>
              <w:lang w:val="es-ES_tradnl"/>
            </w:rPr>
            <w:t>Tabla de contenido</w:t>
          </w:r>
        </w:p>
        <w:p w14:paraId="1B949BF3" w14:textId="36E73420" w:rsidR="006648B7" w:rsidRDefault="00A0438C">
          <w:pPr>
            <w:pStyle w:val="TDC1"/>
            <w:tabs>
              <w:tab w:val="right" w:leader="dot" w:pos="9396"/>
            </w:tabs>
            <w:rPr>
              <w:rFonts w:eastAsiaTheme="minorEastAsia" w:cstheme="minorBidi"/>
              <w:b w:val="0"/>
              <w:bCs w:val="0"/>
              <w:caps w:val="0"/>
              <w:noProof/>
              <w:sz w:val="24"/>
              <w:szCs w:val="24"/>
            </w:rPr>
          </w:pPr>
          <w:r w:rsidRPr="002773B3">
            <w:rPr>
              <w:rFonts w:ascii="Verdana" w:hAnsi="Verdana"/>
              <w:b w:val="0"/>
              <w:bCs w:val="0"/>
              <w:lang w:val="es-ES_tradnl"/>
            </w:rPr>
            <w:fldChar w:fldCharType="begin"/>
          </w:r>
          <w:r w:rsidRPr="002773B3">
            <w:rPr>
              <w:rFonts w:ascii="Verdana" w:hAnsi="Verdana"/>
              <w:lang w:val="es-ES_tradnl"/>
            </w:rPr>
            <w:instrText>TOC \o "1-3" \h \z \u</w:instrText>
          </w:r>
          <w:r w:rsidRPr="002773B3">
            <w:rPr>
              <w:rFonts w:ascii="Verdana" w:hAnsi="Verdana"/>
              <w:b w:val="0"/>
              <w:bCs w:val="0"/>
              <w:lang w:val="es-ES_tradnl"/>
            </w:rPr>
            <w:fldChar w:fldCharType="separate"/>
          </w:r>
          <w:hyperlink w:anchor="_Toc53650527" w:history="1">
            <w:r w:rsidR="006648B7" w:rsidRPr="00882638">
              <w:rPr>
                <w:rStyle w:val="Hipervnculo"/>
                <w:rFonts w:ascii="Verdana" w:hAnsi="Verdana"/>
                <w:noProof/>
                <w:lang w:val="es-ES_tradnl"/>
              </w:rPr>
              <w:t>RESUMEN EJECUTIVO</w:t>
            </w:r>
            <w:r w:rsidR="006648B7">
              <w:rPr>
                <w:noProof/>
                <w:webHidden/>
              </w:rPr>
              <w:tab/>
            </w:r>
            <w:r w:rsidR="006648B7">
              <w:rPr>
                <w:noProof/>
                <w:webHidden/>
              </w:rPr>
              <w:fldChar w:fldCharType="begin"/>
            </w:r>
            <w:r w:rsidR="006648B7">
              <w:rPr>
                <w:noProof/>
                <w:webHidden/>
              </w:rPr>
              <w:instrText xml:space="preserve"> PAGEREF _Toc53650527 \h </w:instrText>
            </w:r>
            <w:r w:rsidR="006648B7">
              <w:rPr>
                <w:noProof/>
                <w:webHidden/>
              </w:rPr>
            </w:r>
            <w:r w:rsidR="006648B7">
              <w:rPr>
                <w:noProof/>
                <w:webHidden/>
              </w:rPr>
              <w:fldChar w:fldCharType="separate"/>
            </w:r>
            <w:r w:rsidR="006648B7">
              <w:rPr>
                <w:noProof/>
                <w:webHidden/>
              </w:rPr>
              <w:t>5</w:t>
            </w:r>
            <w:r w:rsidR="006648B7">
              <w:rPr>
                <w:noProof/>
                <w:webHidden/>
              </w:rPr>
              <w:fldChar w:fldCharType="end"/>
            </w:r>
          </w:hyperlink>
        </w:p>
        <w:p w14:paraId="2F2F83C2" w14:textId="58F8CF0E" w:rsidR="006648B7" w:rsidRDefault="00F42912">
          <w:pPr>
            <w:pStyle w:val="TDC1"/>
            <w:tabs>
              <w:tab w:val="right" w:leader="dot" w:pos="9396"/>
            </w:tabs>
            <w:rPr>
              <w:rFonts w:eastAsiaTheme="minorEastAsia" w:cstheme="minorBidi"/>
              <w:b w:val="0"/>
              <w:bCs w:val="0"/>
              <w:caps w:val="0"/>
              <w:noProof/>
              <w:sz w:val="24"/>
              <w:szCs w:val="24"/>
            </w:rPr>
          </w:pPr>
          <w:hyperlink w:anchor="_Toc53650528" w:history="1">
            <w:r w:rsidR="006648B7" w:rsidRPr="00882638">
              <w:rPr>
                <w:rStyle w:val="Hipervnculo"/>
                <w:rFonts w:ascii="Verdana" w:hAnsi="Verdana"/>
                <w:noProof/>
                <w:lang w:val="es-ES_tradnl" w:eastAsia="es-ES"/>
              </w:rPr>
              <w:t>Introducción</w:t>
            </w:r>
            <w:r w:rsidR="006648B7">
              <w:rPr>
                <w:noProof/>
                <w:webHidden/>
              </w:rPr>
              <w:tab/>
            </w:r>
            <w:r w:rsidR="006648B7">
              <w:rPr>
                <w:noProof/>
                <w:webHidden/>
              </w:rPr>
              <w:fldChar w:fldCharType="begin"/>
            </w:r>
            <w:r w:rsidR="006648B7">
              <w:rPr>
                <w:noProof/>
                <w:webHidden/>
              </w:rPr>
              <w:instrText xml:space="preserve"> PAGEREF _Toc53650528 \h </w:instrText>
            </w:r>
            <w:r w:rsidR="006648B7">
              <w:rPr>
                <w:noProof/>
                <w:webHidden/>
              </w:rPr>
            </w:r>
            <w:r w:rsidR="006648B7">
              <w:rPr>
                <w:noProof/>
                <w:webHidden/>
              </w:rPr>
              <w:fldChar w:fldCharType="separate"/>
            </w:r>
            <w:r w:rsidR="006648B7">
              <w:rPr>
                <w:noProof/>
                <w:webHidden/>
              </w:rPr>
              <w:t>8</w:t>
            </w:r>
            <w:r w:rsidR="006648B7">
              <w:rPr>
                <w:noProof/>
                <w:webHidden/>
              </w:rPr>
              <w:fldChar w:fldCharType="end"/>
            </w:r>
          </w:hyperlink>
        </w:p>
        <w:p w14:paraId="4CDE7215" w14:textId="593FA1AA" w:rsidR="006648B7" w:rsidRDefault="00F42912">
          <w:pPr>
            <w:pStyle w:val="TDC2"/>
            <w:tabs>
              <w:tab w:val="right" w:leader="dot" w:pos="9396"/>
            </w:tabs>
            <w:rPr>
              <w:rFonts w:eastAsiaTheme="minorEastAsia" w:cstheme="minorBidi"/>
              <w:smallCaps w:val="0"/>
              <w:noProof/>
              <w:sz w:val="24"/>
              <w:szCs w:val="24"/>
            </w:rPr>
          </w:pPr>
          <w:hyperlink w:anchor="_Toc53650529" w:history="1">
            <w:r w:rsidR="006648B7" w:rsidRPr="00882638">
              <w:rPr>
                <w:rStyle w:val="Hipervnculo"/>
                <w:rFonts w:ascii="Verdana" w:hAnsi="Verdana"/>
                <w:noProof/>
                <w:lang w:val="es-ES_tradnl" w:eastAsia="es-ES"/>
              </w:rPr>
              <w:t>Cuestionario y procedimiento</w:t>
            </w:r>
            <w:r w:rsidR="006648B7">
              <w:rPr>
                <w:noProof/>
                <w:webHidden/>
              </w:rPr>
              <w:tab/>
            </w:r>
            <w:r w:rsidR="006648B7">
              <w:rPr>
                <w:noProof/>
                <w:webHidden/>
              </w:rPr>
              <w:fldChar w:fldCharType="begin"/>
            </w:r>
            <w:r w:rsidR="006648B7">
              <w:rPr>
                <w:noProof/>
                <w:webHidden/>
              </w:rPr>
              <w:instrText xml:space="preserve"> PAGEREF _Toc53650529 \h </w:instrText>
            </w:r>
            <w:r w:rsidR="006648B7">
              <w:rPr>
                <w:noProof/>
                <w:webHidden/>
              </w:rPr>
            </w:r>
            <w:r w:rsidR="006648B7">
              <w:rPr>
                <w:noProof/>
                <w:webHidden/>
              </w:rPr>
              <w:fldChar w:fldCharType="separate"/>
            </w:r>
            <w:r w:rsidR="006648B7">
              <w:rPr>
                <w:noProof/>
                <w:webHidden/>
              </w:rPr>
              <w:t>9</w:t>
            </w:r>
            <w:r w:rsidR="006648B7">
              <w:rPr>
                <w:noProof/>
                <w:webHidden/>
              </w:rPr>
              <w:fldChar w:fldCharType="end"/>
            </w:r>
          </w:hyperlink>
        </w:p>
        <w:p w14:paraId="0CCB69D9" w14:textId="1EF2E6FF" w:rsidR="006648B7" w:rsidRDefault="00F42912">
          <w:pPr>
            <w:pStyle w:val="TDC2"/>
            <w:tabs>
              <w:tab w:val="right" w:leader="dot" w:pos="9396"/>
            </w:tabs>
            <w:rPr>
              <w:rFonts w:eastAsiaTheme="minorEastAsia" w:cstheme="minorBidi"/>
              <w:smallCaps w:val="0"/>
              <w:noProof/>
              <w:sz w:val="24"/>
              <w:szCs w:val="24"/>
            </w:rPr>
          </w:pPr>
          <w:hyperlink w:anchor="_Toc53650530" w:history="1">
            <w:r w:rsidR="006648B7" w:rsidRPr="00882638">
              <w:rPr>
                <w:rStyle w:val="Hipervnculo"/>
                <w:rFonts w:ascii="Verdana" w:hAnsi="Verdana"/>
                <w:noProof/>
                <w:lang w:val="es-ES_tradnl" w:eastAsia="es-ES"/>
              </w:rPr>
              <w:t>Muestra</w:t>
            </w:r>
            <w:r w:rsidR="006648B7">
              <w:rPr>
                <w:noProof/>
                <w:webHidden/>
              </w:rPr>
              <w:tab/>
            </w:r>
            <w:r w:rsidR="006648B7">
              <w:rPr>
                <w:noProof/>
                <w:webHidden/>
              </w:rPr>
              <w:fldChar w:fldCharType="begin"/>
            </w:r>
            <w:r w:rsidR="006648B7">
              <w:rPr>
                <w:noProof/>
                <w:webHidden/>
              </w:rPr>
              <w:instrText xml:space="preserve"> PAGEREF _Toc53650530 \h </w:instrText>
            </w:r>
            <w:r w:rsidR="006648B7">
              <w:rPr>
                <w:noProof/>
                <w:webHidden/>
              </w:rPr>
            </w:r>
            <w:r w:rsidR="006648B7">
              <w:rPr>
                <w:noProof/>
                <w:webHidden/>
              </w:rPr>
              <w:fldChar w:fldCharType="separate"/>
            </w:r>
            <w:r w:rsidR="006648B7">
              <w:rPr>
                <w:noProof/>
                <w:webHidden/>
              </w:rPr>
              <w:t>9</w:t>
            </w:r>
            <w:r w:rsidR="006648B7">
              <w:rPr>
                <w:noProof/>
                <w:webHidden/>
              </w:rPr>
              <w:fldChar w:fldCharType="end"/>
            </w:r>
          </w:hyperlink>
        </w:p>
        <w:p w14:paraId="72A8519E" w14:textId="39E9012E" w:rsidR="006648B7" w:rsidRDefault="00F42912">
          <w:pPr>
            <w:pStyle w:val="TDC2"/>
            <w:tabs>
              <w:tab w:val="right" w:leader="dot" w:pos="9396"/>
            </w:tabs>
            <w:rPr>
              <w:rFonts w:eastAsiaTheme="minorEastAsia" w:cstheme="minorBidi"/>
              <w:smallCaps w:val="0"/>
              <w:noProof/>
              <w:sz w:val="24"/>
              <w:szCs w:val="24"/>
            </w:rPr>
          </w:pPr>
          <w:hyperlink w:anchor="_Toc53650531" w:history="1">
            <w:r w:rsidR="006648B7" w:rsidRPr="00882638">
              <w:rPr>
                <w:rStyle w:val="Hipervnculo"/>
                <w:rFonts w:ascii="Verdana" w:hAnsi="Verdana"/>
                <w:noProof/>
                <w:lang w:val="es-ES_tradnl"/>
              </w:rPr>
              <w:t>Matrícula de los y las estudiantes</w:t>
            </w:r>
            <w:r w:rsidR="006648B7">
              <w:rPr>
                <w:noProof/>
                <w:webHidden/>
              </w:rPr>
              <w:tab/>
            </w:r>
            <w:r w:rsidR="006648B7">
              <w:rPr>
                <w:noProof/>
                <w:webHidden/>
              </w:rPr>
              <w:fldChar w:fldCharType="begin"/>
            </w:r>
            <w:r w:rsidR="006648B7">
              <w:rPr>
                <w:noProof/>
                <w:webHidden/>
              </w:rPr>
              <w:instrText xml:space="preserve"> PAGEREF _Toc53650531 \h </w:instrText>
            </w:r>
            <w:r w:rsidR="006648B7">
              <w:rPr>
                <w:noProof/>
                <w:webHidden/>
              </w:rPr>
            </w:r>
            <w:r w:rsidR="006648B7">
              <w:rPr>
                <w:noProof/>
                <w:webHidden/>
              </w:rPr>
              <w:fldChar w:fldCharType="separate"/>
            </w:r>
            <w:r w:rsidR="006648B7">
              <w:rPr>
                <w:noProof/>
                <w:webHidden/>
              </w:rPr>
              <w:t>9</w:t>
            </w:r>
            <w:r w:rsidR="006648B7">
              <w:rPr>
                <w:noProof/>
                <w:webHidden/>
              </w:rPr>
              <w:fldChar w:fldCharType="end"/>
            </w:r>
          </w:hyperlink>
        </w:p>
        <w:p w14:paraId="3E50058C" w14:textId="5B8DE10D" w:rsidR="006648B7" w:rsidRDefault="00F42912">
          <w:pPr>
            <w:pStyle w:val="TDC2"/>
            <w:tabs>
              <w:tab w:val="right" w:leader="dot" w:pos="9396"/>
            </w:tabs>
            <w:rPr>
              <w:rFonts w:eastAsiaTheme="minorEastAsia" w:cstheme="minorBidi"/>
              <w:smallCaps w:val="0"/>
              <w:noProof/>
              <w:sz w:val="24"/>
              <w:szCs w:val="24"/>
            </w:rPr>
          </w:pPr>
          <w:hyperlink w:anchor="_Toc53650532" w:history="1">
            <w:r w:rsidR="006648B7" w:rsidRPr="00882638">
              <w:rPr>
                <w:rStyle w:val="Hipervnculo"/>
                <w:rFonts w:ascii="Verdana" w:hAnsi="Verdana"/>
                <w:noProof/>
                <w:lang w:val="es-ES_tradnl"/>
              </w:rPr>
              <w:t>Presentación de resultados</w:t>
            </w:r>
            <w:r w:rsidR="006648B7">
              <w:rPr>
                <w:noProof/>
                <w:webHidden/>
              </w:rPr>
              <w:tab/>
            </w:r>
            <w:r w:rsidR="006648B7">
              <w:rPr>
                <w:noProof/>
                <w:webHidden/>
              </w:rPr>
              <w:fldChar w:fldCharType="begin"/>
            </w:r>
            <w:r w:rsidR="006648B7">
              <w:rPr>
                <w:noProof/>
                <w:webHidden/>
              </w:rPr>
              <w:instrText xml:space="preserve"> PAGEREF _Toc53650532 \h </w:instrText>
            </w:r>
            <w:r w:rsidR="006648B7">
              <w:rPr>
                <w:noProof/>
                <w:webHidden/>
              </w:rPr>
            </w:r>
            <w:r w:rsidR="006648B7">
              <w:rPr>
                <w:noProof/>
                <w:webHidden/>
              </w:rPr>
              <w:fldChar w:fldCharType="separate"/>
            </w:r>
            <w:r w:rsidR="006648B7">
              <w:rPr>
                <w:noProof/>
                <w:webHidden/>
              </w:rPr>
              <w:t>11</w:t>
            </w:r>
            <w:r w:rsidR="006648B7">
              <w:rPr>
                <w:noProof/>
                <w:webHidden/>
              </w:rPr>
              <w:fldChar w:fldCharType="end"/>
            </w:r>
          </w:hyperlink>
        </w:p>
        <w:p w14:paraId="1EF19C1C" w14:textId="7727F765" w:rsidR="006648B7" w:rsidRDefault="00F42912">
          <w:pPr>
            <w:pStyle w:val="TDC1"/>
            <w:tabs>
              <w:tab w:val="right" w:leader="dot" w:pos="9396"/>
            </w:tabs>
            <w:rPr>
              <w:rFonts w:eastAsiaTheme="minorEastAsia" w:cstheme="minorBidi"/>
              <w:b w:val="0"/>
              <w:bCs w:val="0"/>
              <w:caps w:val="0"/>
              <w:noProof/>
              <w:sz w:val="24"/>
              <w:szCs w:val="24"/>
            </w:rPr>
          </w:pPr>
          <w:hyperlink w:anchor="_Toc53650533" w:history="1">
            <w:r w:rsidR="006648B7" w:rsidRPr="00882638">
              <w:rPr>
                <w:rStyle w:val="Hipervnculo"/>
                <w:rFonts w:ascii="Verdana" w:hAnsi="Verdana"/>
                <w:noProof/>
                <w:lang w:val="es-ES_tradnl"/>
              </w:rPr>
              <w:t>RESULTADOS</w:t>
            </w:r>
            <w:r w:rsidR="006648B7">
              <w:rPr>
                <w:noProof/>
                <w:webHidden/>
              </w:rPr>
              <w:tab/>
            </w:r>
            <w:r w:rsidR="006648B7">
              <w:rPr>
                <w:noProof/>
                <w:webHidden/>
              </w:rPr>
              <w:fldChar w:fldCharType="begin"/>
            </w:r>
            <w:r w:rsidR="006648B7">
              <w:rPr>
                <w:noProof/>
                <w:webHidden/>
              </w:rPr>
              <w:instrText xml:space="preserve"> PAGEREF _Toc53650533 \h </w:instrText>
            </w:r>
            <w:r w:rsidR="006648B7">
              <w:rPr>
                <w:noProof/>
                <w:webHidden/>
              </w:rPr>
            </w:r>
            <w:r w:rsidR="006648B7">
              <w:rPr>
                <w:noProof/>
                <w:webHidden/>
              </w:rPr>
              <w:fldChar w:fldCharType="separate"/>
            </w:r>
            <w:r w:rsidR="006648B7">
              <w:rPr>
                <w:noProof/>
                <w:webHidden/>
              </w:rPr>
              <w:t>12</w:t>
            </w:r>
            <w:r w:rsidR="006648B7">
              <w:rPr>
                <w:noProof/>
                <w:webHidden/>
              </w:rPr>
              <w:fldChar w:fldCharType="end"/>
            </w:r>
          </w:hyperlink>
        </w:p>
        <w:p w14:paraId="35FEA641" w14:textId="6A875F02" w:rsidR="006648B7" w:rsidRDefault="00F42912">
          <w:pPr>
            <w:pStyle w:val="TDC2"/>
            <w:tabs>
              <w:tab w:val="right" w:leader="dot" w:pos="9396"/>
            </w:tabs>
            <w:rPr>
              <w:rFonts w:eastAsiaTheme="minorEastAsia" w:cstheme="minorBidi"/>
              <w:smallCaps w:val="0"/>
              <w:noProof/>
              <w:sz w:val="24"/>
              <w:szCs w:val="24"/>
            </w:rPr>
          </w:pPr>
          <w:hyperlink w:anchor="_Toc53650534" w:history="1">
            <w:r w:rsidR="006648B7" w:rsidRPr="00882638">
              <w:rPr>
                <w:rStyle w:val="Hipervnculo"/>
                <w:rFonts w:ascii="Verdana" w:hAnsi="Verdana"/>
                <w:noProof/>
                <w:lang w:val="es-ES_tradnl"/>
              </w:rPr>
              <w:t>1. Experiencias educativas de los y las estudiantes</w:t>
            </w:r>
            <w:r w:rsidR="006648B7">
              <w:rPr>
                <w:noProof/>
                <w:webHidden/>
              </w:rPr>
              <w:tab/>
            </w:r>
            <w:r w:rsidR="006648B7">
              <w:rPr>
                <w:noProof/>
                <w:webHidden/>
              </w:rPr>
              <w:fldChar w:fldCharType="begin"/>
            </w:r>
            <w:r w:rsidR="006648B7">
              <w:rPr>
                <w:noProof/>
                <w:webHidden/>
              </w:rPr>
              <w:instrText xml:space="preserve"> PAGEREF _Toc53650534 \h </w:instrText>
            </w:r>
            <w:r w:rsidR="006648B7">
              <w:rPr>
                <w:noProof/>
                <w:webHidden/>
              </w:rPr>
            </w:r>
            <w:r w:rsidR="006648B7">
              <w:rPr>
                <w:noProof/>
                <w:webHidden/>
              </w:rPr>
              <w:fldChar w:fldCharType="separate"/>
            </w:r>
            <w:r w:rsidR="006648B7">
              <w:rPr>
                <w:noProof/>
                <w:webHidden/>
              </w:rPr>
              <w:t>12</w:t>
            </w:r>
            <w:r w:rsidR="006648B7">
              <w:rPr>
                <w:noProof/>
                <w:webHidden/>
              </w:rPr>
              <w:fldChar w:fldCharType="end"/>
            </w:r>
          </w:hyperlink>
        </w:p>
        <w:p w14:paraId="053CDB6A" w14:textId="4F9E776E" w:rsidR="006648B7" w:rsidRDefault="00F42912">
          <w:pPr>
            <w:pStyle w:val="TDC3"/>
            <w:tabs>
              <w:tab w:val="right" w:leader="dot" w:pos="9396"/>
            </w:tabs>
            <w:rPr>
              <w:rFonts w:eastAsiaTheme="minorEastAsia" w:cstheme="minorBidi"/>
              <w:i w:val="0"/>
              <w:iCs w:val="0"/>
              <w:noProof/>
              <w:sz w:val="24"/>
              <w:szCs w:val="24"/>
            </w:rPr>
          </w:pPr>
          <w:hyperlink w:anchor="_Toc53650535" w:history="1">
            <w:r w:rsidR="006648B7" w:rsidRPr="00882638">
              <w:rPr>
                <w:rStyle w:val="Hipervnculo"/>
                <w:rFonts w:ascii="Verdana" w:hAnsi="Verdana"/>
                <w:noProof/>
                <w:lang w:val="es-ES_tradnl"/>
              </w:rPr>
              <w:t>1.1 Dispositivos y conectividad para participar en la educación a distancia</w:t>
            </w:r>
            <w:r w:rsidR="006648B7">
              <w:rPr>
                <w:noProof/>
                <w:webHidden/>
              </w:rPr>
              <w:tab/>
            </w:r>
            <w:r w:rsidR="006648B7">
              <w:rPr>
                <w:noProof/>
                <w:webHidden/>
              </w:rPr>
              <w:fldChar w:fldCharType="begin"/>
            </w:r>
            <w:r w:rsidR="006648B7">
              <w:rPr>
                <w:noProof/>
                <w:webHidden/>
              </w:rPr>
              <w:instrText xml:space="preserve"> PAGEREF _Toc53650535 \h </w:instrText>
            </w:r>
            <w:r w:rsidR="006648B7">
              <w:rPr>
                <w:noProof/>
                <w:webHidden/>
              </w:rPr>
            </w:r>
            <w:r w:rsidR="006648B7">
              <w:rPr>
                <w:noProof/>
                <w:webHidden/>
              </w:rPr>
              <w:fldChar w:fldCharType="separate"/>
            </w:r>
            <w:r w:rsidR="006648B7">
              <w:rPr>
                <w:noProof/>
                <w:webHidden/>
              </w:rPr>
              <w:t>12</w:t>
            </w:r>
            <w:r w:rsidR="006648B7">
              <w:rPr>
                <w:noProof/>
                <w:webHidden/>
              </w:rPr>
              <w:fldChar w:fldCharType="end"/>
            </w:r>
          </w:hyperlink>
        </w:p>
        <w:p w14:paraId="0ABA3625" w14:textId="194FB917" w:rsidR="006648B7" w:rsidRDefault="00F42912">
          <w:pPr>
            <w:pStyle w:val="TDC3"/>
            <w:tabs>
              <w:tab w:val="right" w:leader="dot" w:pos="9396"/>
            </w:tabs>
            <w:rPr>
              <w:rFonts w:eastAsiaTheme="minorEastAsia" w:cstheme="minorBidi"/>
              <w:i w:val="0"/>
              <w:iCs w:val="0"/>
              <w:noProof/>
              <w:sz w:val="24"/>
              <w:szCs w:val="24"/>
            </w:rPr>
          </w:pPr>
          <w:hyperlink w:anchor="_Toc53650536" w:history="1">
            <w:r w:rsidR="006648B7" w:rsidRPr="00882638">
              <w:rPr>
                <w:rStyle w:val="Hipervnculo"/>
                <w:rFonts w:ascii="Verdana" w:hAnsi="Verdana"/>
                <w:noProof/>
                <w:lang w:val="es-ES_tradnl"/>
              </w:rPr>
              <w:t>1.2 Financiamiento</w:t>
            </w:r>
            <w:r w:rsidR="006648B7">
              <w:rPr>
                <w:noProof/>
                <w:webHidden/>
              </w:rPr>
              <w:tab/>
            </w:r>
            <w:r w:rsidR="006648B7">
              <w:rPr>
                <w:noProof/>
                <w:webHidden/>
              </w:rPr>
              <w:fldChar w:fldCharType="begin"/>
            </w:r>
            <w:r w:rsidR="006648B7">
              <w:rPr>
                <w:noProof/>
                <w:webHidden/>
              </w:rPr>
              <w:instrText xml:space="preserve"> PAGEREF _Toc53650536 \h </w:instrText>
            </w:r>
            <w:r w:rsidR="006648B7">
              <w:rPr>
                <w:noProof/>
                <w:webHidden/>
              </w:rPr>
            </w:r>
            <w:r w:rsidR="006648B7">
              <w:rPr>
                <w:noProof/>
                <w:webHidden/>
              </w:rPr>
              <w:fldChar w:fldCharType="separate"/>
            </w:r>
            <w:r w:rsidR="006648B7">
              <w:rPr>
                <w:noProof/>
                <w:webHidden/>
              </w:rPr>
              <w:t>12</w:t>
            </w:r>
            <w:r w:rsidR="006648B7">
              <w:rPr>
                <w:noProof/>
                <w:webHidden/>
              </w:rPr>
              <w:fldChar w:fldCharType="end"/>
            </w:r>
          </w:hyperlink>
        </w:p>
        <w:p w14:paraId="24BBEB9B" w14:textId="1CD7DC52" w:rsidR="006648B7" w:rsidRDefault="00F42912">
          <w:pPr>
            <w:pStyle w:val="TDC3"/>
            <w:tabs>
              <w:tab w:val="right" w:leader="dot" w:pos="9396"/>
            </w:tabs>
            <w:rPr>
              <w:rFonts w:eastAsiaTheme="minorEastAsia" w:cstheme="minorBidi"/>
              <w:i w:val="0"/>
              <w:iCs w:val="0"/>
              <w:noProof/>
              <w:sz w:val="24"/>
              <w:szCs w:val="24"/>
            </w:rPr>
          </w:pPr>
          <w:hyperlink w:anchor="_Toc53650537" w:history="1">
            <w:r w:rsidR="006648B7" w:rsidRPr="00882638">
              <w:rPr>
                <w:rStyle w:val="Hipervnculo"/>
                <w:rFonts w:ascii="Verdana" w:hAnsi="Verdana"/>
                <w:noProof/>
                <w:lang w:val="es-ES_tradnl" w:eastAsia="es-ES"/>
              </w:rPr>
              <w:t>1.3 Situación de continuidad de estudios</w:t>
            </w:r>
            <w:r w:rsidR="006648B7">
              <w:rPr>
                <w:noProof/>
                <w:webHidden/>
              </w:rPr>
              <w:tab/>
            </w:r>
            <w:r w:rsidR="006648B7">
              <w:rPr>
                <w:noProof/>
                <w:webHidden/>
              </w:rPr>
              <w:fldChar w:fldCharType="begin"/>
            </w:r>
            <w:r w:rsidR="006648B7">
              <w:rPr>
                <w:noProof/>
                <w:webHidden/>
              </w:rPr>
              <w:instrText xml:space="preserve"> PAGEREF _Toc53650537 \h </w:instrText>
            </w:r>
            <w:r w:rsidR="006648B7">
              <w:rPr>
                <w:noProof/>
                <w:webHidden/>
              </w:rPr>
            </w:r>
            <w:r w:rsidR="006648B7">
              <w:rPr>
                <w:noProof/>
                <w:webHidden/>
              </w:rPr>
              <w:fldChar w:fldCharType="separate"/>
            </w:r>
            <w:r w:rsidR="006648B7">
              <w:rPr>
                <w:noProof/>
                <w:webHidden/>
              </w:rPr>
              <w:t>13</w:t>
            </w:r>
            <w:r w:rsidR="006648B7">
              <w:rPr>
                <w:noProof/>
                <w:webHidden/>
              </w:rPr>
              <w:fldChar w:fldCharType="end"/>
            </w:r>
          </w:hyperlink>
        </w:p>
        <w:p w14:paraId="584A5BB2" w14:textId="6D139298" w:rsidR="006648B7" w:rsidRDefault="00F42912">
          <w:pPr>
            <w:pStyle w:val="TDC3"/>
            <w:tabs>
              <w:tab w:val="left" w:pos="1200"/>
              <w:tab w:val="right" w:leader="dot" w:pos="9396"/>
            </w:tabs>
            <w:rPr>
              <w:rFonts w:eastAsiaTheme="minorEastAsia" w:cstheme="minorBidi"/>
              <w:i w:val="0"/>
              <w:iCs w:val="0"/>
              <w:noProof/>
              <w:sz w:val="24"/>
              <w:szCs w:val="24"/>
            </w:rPr>
          </w:pPr>
          <w:hyperlink w:anchor="_Toc53650538" w:history="1">
            <w:r w:rsidR="006648B7" w:rsidRPr="00882638">
              <w:rPr>
                <w:rStyle w:val="Hipervnculo"/>
                <w:rFonts w:ascii="Verdana" w:hAnsi="Verdana"/>
                <w:noProof/>
                <w:lang w:val="es-ES_tradnl"/>
              </w:rPr>
              <w:t>1.4</w:t>
            </w:r>
            <w:r w:rsidR="006648B7">
              <w:rPr>
                <w:rFonts w:eastAsiaTheme="minorEastAsia" w:cstheme="minorBidi"/>
                <w:i w:val="0"/>
                <w:iCs w:val="0"/>
                <w:noProof/>
                <w:sz w:val="24"/>
                <w:szCs w:val="24"/>
              </w:rPr>
              <w:tab/>
            </w:r>
            <w:r w:rsidR="006648B7" w:rsidRPr="00882638">
              <w:rPr>
                <w:rStyle w:val="Hipervnculo"/>
                <w:rFonts w:ascii="Verdana" w:hAnsi="Verdana"/>
                <w:noProof/>
                <w:lang w:val="es-ES_tradnl"/>
              </w:rPr>
              <w:t>Razones que ofrecen los apoderados para explicar porque sus están participando en la educación a distancia</w:t>
            </w:r>
            <w:r w:rsidR="006648B7">
              <w:rPr>
                <w:noProof/>
                <w:webHidden/>
              </w:rPr>
              <w:tab/>
            </w:r>
            <w:r w:rsidR="006648B7">
              <w:rPr>
                <w:noProof/>
                <w:webHidden/>
              </w:rPr>
              <w:fldChar w:fldCharType="begin"/>
            </w:r>
            <w:r w:rsidR="006648B7">
              <w:rPr>
                <w:noProof/>
                <w:webHidden/>
              </w:rPr>
              <w:instrText xml:space="preserve"> PAGEREF _Toc53650538 \h </w:instrText>
            </w:r>
            <w:r w:rsidR="006648B7">
              <w:rPr>
                <w:noProof/>
                <w:webHidden/>
              </w:rPr>
            </w:r>
            <w:r w:rsidR="006648B7">
              <w:rPr>
                <w:noProof/>
                <w:webHidden/>
              </w:rPr>
              <w:fldChar w:fldCharType="separate"/>
            </w:r>
            <w:r w:rsidR="006648B7">
              <w:rPr>
                <w:noProof/>
                <w:webHidden/>
              </w:rPr>
              <w:t>13</w:t>
            </w:r>
            <w:r w:rsidR="006648B7">
              <w:rPr>
                <w:noProof/>
                <w:webHidden/>
              </w:rPr>
              <w:fldChar w:fldCharType="end"/>
            </w:r>
          </w:hyperlink>
        </w:p>
        <w:p w14:paraId="37AC92F5" w14:textId="43444E31" w:rsidR="006648B7" w:rsidRDefault="00F42912">
          <w:pPr>
            <w:pStyle w:val="TDC3"/>
            <w:tabs>
              <w:tab w:val="left" w:pos="1200"/>
              <w:tab w:val="right" w:leader="dot" w:pos="9396"/>
            </w:tabs>
            <w:rPr>
              <w:rFonts w:eastAsiaTheme="minorEastAsia" w:cstheme="minorBidi"/>
              <w:i w:val="0"/>
              <w:iCs w:val="0"/>
              <w:noProof/>
              <w:sz w:val="24"/>
              <w:szCs w:val="24"/>
            </w:rPr>
          </w:pPr>
          <w:hyperlink w:anchor="_Toc53650539" w:history="1">
            <w:r w:rsidR="006648B7" w:rsidRPr="00882638">
              <w:rPr>
                <w:rStyle w:val="Hipervnculo"/>
                <w:rFonts w:ascii="Verdana" w:hAnsi="Verdana"/>
                <w:noProof/>
                <w:lang w:val="es-ES_tradnl"/>
              </w:rPr>
              <w:t>1.5</w:t>
            </w:r>
            <w:r w:rsidR="006648B7">
              <w:rPr>
                <w:rFonts w:eastAsiaTheme="minorEastAsia" w:cstheme="minorBidi"/>
                <w:i w:val="0"/>
                <w:iCs w:val="0"/>
                <w:noProof/>
                <w:sz w:val="24"/>
                <w:szCs w:val="24"/>
              </w:rPr>
              <w:tab/>
            </w:r>
            <w:r w:rsidR="006648B7" w:rsidRPr="00882638">
              <w:rPr>
                <w:rStyle w:val="Hipervnculo"/>
                <w:rFonts w:ascii="Verdana" w:hAnsi="Verdana"/>
                <w:noProof/>
                <w:lang w:val="es-ES_tradnl"/>
              </w:rPr>
              <w:t>Sentimientos y aprendizajes de los y las estudiantes</w:t>
            </w:r>
            <w:r w:rsidR="006648B7">
              <w:rPr>
                <w:noProof/>
                <w:webHidden/>
              </w:rPr>
              <w:tab/>
            </w:r>
            <w:r w:rsidR="006648B7">
              <w:rPr>
                <w:noProof/>
                <w:webHidden/>
              </w:rPr>
              <w:fldChar w:fldCharType="begin"/>
            </w:r>
            <w:r w:rsidR="006648B7">
              <w:rPr>
                <w:noProof/>
                <w:webHidden/>
              </w:rPr>
              <w:instrText xml:space="preserve"> PAGEREF _Toc53650539 \h </w:instrText>
            </w:r>
            <w:r w:rsidR="006648B7">
              <w:rPr>
                <w:noProof/>
                <w:webHidden/>
              </w:rPr>
            </w:r>
            <w:r w:rsidR="006648B7">
              <w:rPr>
                <w:noProof/>
                <w:webHidden/>
              </w:rPr>
              <w:fldChar w:fldCharType="separate"/>
            </w:r>
            <w:r w:rsidR="006648B7">
              <w:rPr>
                <w:noProof/>
                <w:webHidden/>
              </w:rPr>
              <w:t>14</w:t>
            </w:r>
            <w:r w:rsidR="006648B7">
              <w:rPr>
                <w:noProof/>
                <w:webHidden/>
              </w:rPr>
              <w:fldChar w:fldCharType="end"/>
            </w:r>
          </w:hyperlink>
        </w:p>
        <w:p w14:paraId="728E8BEE" w14:textId="1EF9E6B1" w:rsidR="006648B7" w:rsidRDefault="00F42912">
          <w:pPr>
            <w:pStyle w:val="TDC2"/>
            <w:tabs>
              <w:tab w:val="right" w:leader="dot" w:pos="9396"/>
            </w:tabs>
            <w:rPr>
              <w:rFonts w:eastAsiaTheme="minorEastAsia" w:cstheme="minorBidi"/>
              <w:smallCaps w:val="0"/>
              <w:noProof/>
              <w:sz w:val="24"/>
              <w:szCs w:val="24"/>
            </w:rPr>
          </w:pPr>
          <w:hyperlink w:anchor="_Toc53650540" w:history="1">
            <w:r w:rsidR="006648B7" w:rsidRPr="00882638">
              <w:rPr>
                <w:rStyle w:val="Hipervnculo"/>
                <w:rFonts w:ascii="Verdana" w:hAnsi="Verdana"/>
                <w:noProof/>
                <w:lang w:val="es-ES_tradnl"/>
              </w:rPr>
              <w:t>2. Análisis comparado entre hogares que reportan que uno o más de sus estudiantes no han continuado participando en la educación a distancia y hogares que informan que todos sus estudiantes han continuado: Una aproximación para comprender precursores de la deserción escolar</w:t>
            </w:r>
            <w:r w:rsidR="006648B7">
              <w:rPr>
                <w:noProof/>
                <w:webHidden/>
              </w:rPr>
              <w:tab/>
            </w:r>
            <w:r w:rsidR="006648B7">
              <w:rPr>
                <w:noProof/>
                <w:webHidden/>
              </w:rPr>
              <w:fldChar w:fldCharType="begin"/>
            </w:r>
            <w:r w:rsidR="006648B7">
              <w:rPr>
                <w:noProof/>
                <w:webHidden/>
              </w:rPr>
              <w:instrText xml:space="preserve"> PAGEREF _Toc53650540 \h </w:instrText>
            </w:r>
            <w:r w:rsidR="006648B7">
              <w:rPr>
                <w:noProof/>
                <w:webHidden/>
              </w:rPr>
            </w:r>
            <w:r w:rsidR="006648B7">
              <w:rPr>
                <w:noProof/>
                <w:webHidden/>
              </w:rPr>
              <w:fldChar w:fldCharType="separate"/>
            </w:r>
            <w:r w:rsidR="006648B7">
              <w:rPr>
                <w:noProof/>
                <w:webHidden/>
              </w:rPr>
              <w:t>17</w:t>
            </w:r>
            <w:r w:rsidR="006648B7">
              <w:rPr>
                <w:noProof/>
                <w:webHidden/>
              </w:rPr>
              <w:fldChar w:fldCharType="end"/>
            </w:r>
          </w:hyperlink>
        </w:p>
        <w:p w14:paraId="619B1BE0" w14:textId="6EF87A1A" w:rsidR="006648B7" w:rsidRDefault="00F42912">
          <w:pPr>
            <w:pStyle w:val="TDC3"/>
            <w:tabs>
              <w:tab w:val="right" w:leader="dot" w:pos="9396"/>
            </w:tabs>
            <w:rPr>
              <w:rFonts w:eastAsiaTheme="minorEastAsia" w:cstheme="minorBidi"/>
              <w:i w:val="0"/>
              <w:iCs w:val="0"/>
              <w:noProof/>
              <w:sz w:val="24"/>
              <w:szCs w:val="24"/>
            </w:rPr>
          </w:pPr>
          <w:hyperlink w:anchor="_Toc53650541" w:history="1">
            <w:r w:rsidR="006648B7" w:rsidRPr="00882638">
              <w:rPr>
                <w:rStyle w:val="Hipervnculo"/>
                <w:rFonts w:ascii="Verdana" w:hAnsi="Verdana"/>
                <w:noProof/>
                <w:lang w:val="es-ES_tradnl" w:eastAsia="es-ES"/>
              </w:rPr>
              <w:t>2.1 Muestra</w:t>
            </w:r>
            <w:r w:rsidR="006648B7">
              <w:rPr>
                <w:noProof/>
                <w:webHidden/>
              </w:rPr>
              <w:tab/>
            </w:r>
            <w:r w:rsidR="006648B7">
              <w:rPr>
                <w:noProof/>
                <w:webHidden/>
              </w:rPr>
              <w:fldChar w:fldCharType="begin"/>
            </w:r>
            <w:r w:rsidR="006648B7">
              <w:rPr>
                <w:noProof/>
                <w:webHidden/>
              </w:rPr>
              <w:instrText xml:space="preserve"> PAGEREF _Toc53650541 \h </w:instrText>
            </w:r>
            <w:r w:rsidR="006648B7">
              <w:rPr>
                <w:noProof/>
                <w:webHidden/>
              </w:rPr>
            </w:r>
            <w:r w:rsidR="006648B7">
              <w:rPr>
                <w:noProof/>
                <w:webHidden/>
              </w:rPr>
              <w:fldChar w:fldCharType="separate"/>
            </w:r>
            <w:r w:rsidR="006648B7">
              <w:rPr>
                <w:noProof/>
                <w:webHidden/>
              </w:rPr>
              <w:t>17</w:t>
            </w:r>
            <w:r w:rsidR="006648B7">
              <w:rPr>
                <w:noProof/>
                <w:webHidden/>
              </w:rPr>
              <w:fldChar w:fldCharType="end"/>
            </w:r>
          </w:hyperlink>
        </w:p>
        <w:p w14:paraId="1689484E" w14:textId="388A4F46" w:rsidR="006648B7" w:rsidRDefault="00F42912">
          <w:pPr>
            <w:pStyle w:val="TDC3"/>
            <w:tabs>
              <w:tab w:val="right" w:leader="dot" w:pos="9396"/>
            </w:tabs>
            <w:rPr>
              <w:rFonts w:eastAsiaTheme="minorEastAsia" w:cstheme="minorBidi"/>
              <w:i w:val="0"/>
              <w:iCs w:val="0"/>
              <w:noProof/>
              <w:sz w:val="24"/>
              <w:szCs w:val="24"/>
            </w:rPr>
          </w:pPr>
          <w:hyperlink w:anchor="_Toc53650542" w:history="1">
            <w:r w:rsidR="006648B7" w:rsidRPr="00882638">
              <w:rPr>
                <w:rStyle w:val="Hipervnculo"/>
                <w:rFonts w:ascii="Verdana" w:hAnsi="Verdana"/>
                <w:noProof/>
                <w:lang w:val="es-ES_tradnl"/>
              </w:rPr>
              <w:t>2.2 Acceso a conectividad y dispositivos según situación de continuidad en la educación a distancia</w:t>
            </w:r>
            <w:r w:rsidR="006648B7">
              <w:rPr>
                <w:noProof/>
                <w:webHidden/>
              </w:rPr>
              <w:tab/>
            </w:r>
            <w:r w:rsidR="006648B7">
              <w:rPr>
                <w:noProof/>
                <w:webHidden/>
              </w:rPr>
              <w:fldChar w:fldCharType="begin"/>
            </w:r>
            <w:r w:rsidR="006648B7">
              <w:rPr>
                <w:noProof/>
                <w:webHidden/>
              </w:rPr>
              <w:instrText xml:space="preserve"> PAGEREF _Toc53650542 \h </w:instrText>
            </w:r>
            <w:r w:rsidR="006648B7">
              <w:rPr>
                <w:noProof/>
                <w:webHidden/>
              </w:rPr>
            </w:r>
            <w:r w:rsidR="006648B7">
              <w:rPr>
                <w:noProof/>
                <w:webHidden/>
              </w:rPr>
              <w:fldChar w:fldCharType="separate"/>
            </w:r>
            <w:r w:rsidR="006648B7">
              <w:rPr>
                <w:noProof/>
                <w:webHidden/>
              </w:rPr>
              <w:t>18</w:t>
            </w:r>
            <w:r w:rsidR="006648B7">
              <w:rPr>
                <w:noProof/>
                <w:webHidden/>
              </w:rPr>
              <w:fldChar w:fldCharType="end"/>
            </w:r>
          </w:hyperlink>
        </w:p>
        <w:p w14:paraId="2BA78957" w14:textId="49AB134A" w:rsidR="006648B7" w:rsidRDefault="00F42912">
          <w:pPr>
            <w:pStyle w:val="TDC3"/>
            <w:tabs>
              <w:tab w:val="right" w:leader="dot" w:pos="9396"/>
            </w:tabs>
            <w:rPr>
              <w:rFonts w:eastAsiaTheme="minorEastAsia" w:cstheme="minorBidi"/>
              <w:i w:val="0"/>
              <w:iCs w:val="0"/>
              <w:noProof/>
              <w:sz w:val="24"/>
              <w:szCs w:val="24"/>
            </w:rPr>
          </w:pPr>
          <w:hyperlink w:anchor="_Toc53650543" w:history="1">
            <w:r w:rsidR="006648B7" w:rsidRPr="00882638">
              <w:rPr>
                <w:rStyle w:val="Hipervnculo"/>
                <w:rFonts w:ascii="Verdana" w:hAnsi="Verdana"/>
                <w:noProof/>
                <w:lang w:val="es-ES_tradnl"/>
              </w:rPr>
              <w:t>2.3 Experiencias de los estudiantes según situación de continuidad de la educación a distancia</w:t>
            </w:r>
            <w:r w:rsidR="006648B7">
              <w:rPr>
                <w:noProof/>
                <w:webHidden/>
              </w:rPr>
              <w:tab/>
            </w:r>
            <w:r w:rsidR="006648B7">
              <w:rPr>
                <w:noProof/>
                <w:webHidden/>
              </w:rPr>
              <w:fldChar w:fldCharType="begin"/>
            </w:r>
            <w:r w:rsidR="006648B7">
              <w:rPr>
                <w:noProof/>
                <w:webHidden/>
              </w:rPr>
              <w:instrText xml:space="preserve"> PAGEREF _Toc53650543 \h </w:instrText>
            </w:r>
            <w:r w:rsidR="006648B7">
              <w:rPr>
                <w:noProof/>
                <w:webHidden/>
              </w:rPr>
            </w:r>
            <w:r w:rsidR="006648B7">
              <w:rPr>
                <w:noProof/>
                <w:webHidden/>
              </w:rPr>
              <w:fldChar w:fldCharType="separate"/>
            </w:r>
            <w:r w:rsidR="006648B7">
              <w:rPr>
                <w:noProof/>
                <w:webHidden/>
              </w:rPr>
              <w:t>18</w:t>
            </w:r>
            <w:r w:rsidR="006648B7">
              <w:rPr>
                <w:noProof/>
                <w:webHidden/>
              </w:rPr>
              <w:fldChar w:fldCharType="end"/>
            </w:r>
          </w:hyperlink>
        </w:p>
        <w:p w14:paraId="554CA080" w14:textId="72C07E80" w:rsidR="006648B7" w:rsidRDefault="00F42912">
          <w:pPr>
            <w:pStyle w:val="TDC3"/>
            <w:tabs>
              <w:tab w:val="right" w:leader="dot" w:pos="9396"/>
            </w:tabs>
            <w:rPr>
              <w:rFonts w:eastAsiaTheme="minorEastAsia" w:cstheme="minorBidi"/>
              <w:i w:val="0"/>
              <w:iCs w:val="0"/>
              <w:noProof/>
              <w:sz w:val="24"/>
              <w:szCs w:val="24"/>
            </w:rPr>
          </w:pPr>
          <w:hyperlink w:anchor="_Toc53650544" w:history="1">
            <w:r w:rsidR="006648B7" w:rsidRPr="00882638">
              <w:rPr>
                <w:rStyle w:val="Hipervnculo"/>
                <w:rFonts w:ascii="Verdana" w:hAnsi="Verdana"/>
                <w:noProof/>
                <w:lang w:val="es-ES_tradnl"/>
              </w:rPr>
              <w:t>2.4 Diferencias en la participación de las y los apoderada/os en la educación a distancia según situación de continuidad de la educación a distancia</w:t>
            </w:r>
            <w:r w:rsidR="006648B7">
              <w:rPr>
                <w:noProof/>
                <w:webHidden/>
              </w:rPr>
              <w:tab/>
            </w:r>
            <w:r w:rsidR="006648B7">
              <w:rPr>
                <w:noProof/>
                <w:webHidden/>
              </w:rPr>
              <w:fldChar w:fldCharType="begin"/>
            </w:r>
            <w:r w:rsidR="006648B7">
              <w:rPr>
                <w:noProof/>
                <w:webHidden/>
              </w:rPr>
              <w:instrText xml:space="preserve"> PAGEREF _Toc53650544 \h </w:instrText>
            </w:r>
            <w:r w:rsidR="006648B7">
              <w:rPr>
                <w:noProof/>
                <w:webHidden/>
              </w:rPr>
            </w:r>
            <w:r w:rsidR="006648B7">
              <w:rPr>
                <w:noProof/>
                <w:webHidden/>
              </w:rPr>
              <w:fldChar w:fldCharType="separate"/>
            </w:r>
            <w:r w:rsidR="006648B7">
              <w:rPr>
                <w:noProof/>
                <w:webHidden/>
              </w:rPr>
              <w:t>19</w:t>
            </w:r>
            <w:r w:rsidR="006648B7">
              <w:rPr>
                <w:noProof/>
                <w:webHidden/>
              </w:rPr>
              <w:fldChar w:fldCharType="end"/>
            </w:r>
          </w:hyperlink>
        </w:p>
        <w:p w14:paraId="77B63CCB" w14:textId="5C97F242" w:rsidR="006648B7" w:rsidRDefault="00F42912">
          <w:pPr>
            <w:pStyle w:val="TDC3"/>
            <w:tabs>
              <w:tab w:val="right" w:leader="dot" w:pos="9396"/>
            </w:tabs>
            <w:rPr>
              <w:rFonts w:eastAsiaTheme="minorEastAsia" w:cstheme="minorBidi"/>
              <w:i w:val="0"/>
              <w:iCs w:val="0"/>
              <w:noProof/>
              <w:sz w:val="24"/>
              <w:szCs w:val="24"/>
            </w:rPr>
          </w:pPr>
          <w:hyperlink w:anchor="_Toc53650545" w:history="1">
            <w:r w:rsidR="006648B7" w:rsidRPr="00882638">
              <w:rPr>
                <w:rStyle w:val="Hipervnculo"/>
                <w:rFonts w:ascii="Verdana" w:hAnsi="Verdana"/>
                <w:noProof/>
                <w:lang w:val="es-ES_tradnl"/>
              </w:rPr>
              <w:t>2.5 Situación Familiar Producto del COVID 19 según situación de continuidad de la educación a distancia</w:t>
            </w:r>
            <w:r w:rsidR="006648B7">
              <w:rPr>
                <w:noProof/>
                <w:webHidden/>
              </w:rPr>
              <w:tab/>
            </w:r>
            <w:r w:rsidR="006648B7">
              <w:rPr>
                <w:noProof/>
                <w:webHidden/>
              </w:rPr>
              <w:fldChar w:fldCharType="begin"/>
            </w:r>
            <w:r w:rsidR="006648B7">
              <w:rPr>
                <w:noProof/>
                <w:webHidden/>
              </w:rPr>
              <w:instrText xml:space="preserve"> PAGEREF _Toc53650545 \h </w:instrText>
            </w:r>
            <w:r w:rsidR="006648B7">
              <w:rPr>
                <w:noProof/>
                <w:webHidden/>
              </w:rPr>
            </w:r>
            <w:r w:rsidR="006648B7">
              <w:rPr>
                <w:noProof/>
                <w:webHidden/>
              </w:rPr>
              <w:fldChar w:fldCharType="separate"/>
            </w:r>
            <w:r w:rsidR="006648B7">
              <w:rPr>
                <w:noProof/>
                <w:webHidden/>
              </w:rPr>
              <w:t>20</w:t>
            </w:r>
            <w:r w:rsidR="006648B7">
              <w:rPr>
                <w:noProof/>
                <w:webHidden/>
              </w:rPr>
              <w:fldChar w:fldCharType="end"/>
            </w:r>
          </w:hyperlink>
        </w:p>
        <w:p w14:paraId="25471FF9" w14:textId="3F2580BE" w:rsidR="006648B7" w:rsidRDefault="00F42912">
          <w:pPr>
            <w:pStyle w:val="TDC2"/>
            <w:tabs>
              <w:tab w:val="right" w:leader="dot" w:pos="9396"/>
            </w:tabs>
            <w:rPr>
              <w:rFonts w:eastAsiaTheme="minorEastAsia" w:cstheme="minorBidi"/>
              <w:smallCaps w:val="0"/>
              <w:noProof/>
              <w:sz w:val="24"/>
              <w:szCs w:val="24"/>
            </w:rPr>
          </w:pPr>
          <w:hyperlink w:anchor="_Toc53650546" w:history="1">
            <w:r w:rsidR="006648B7" w:rsidRPr="00882638">
              <w:rPr>
                <w:rStyle w:val="Hipervnculo"/>
                <w:rFonts w:ascii="Verdana" w:hAnsi="Verdana"/>
                <w:noProof/>
                <w:lang w:val="es-ES_tradnl"/>
              </w:rPr>
              <w:t>3 Análisis comparado entre hogares que reportan que sus estudiantes participan en la educación a distancia utilizando computador o Tablet, utilizando solo un teléfono celular o que no tienen conectividad a internet.</w:t>
            </w:r>
            <w:r w:rsidR="006648B7">
              <w:rPr>
                <w:noProof/>
                <w:webHidden/>
              </w:rPr>
              <w:tab/>
            </w:r>
            <w:r w:rsidR="006648B7">
              <w:rPr>
                <w:noProof/>
                <w:webHidden/>
              </w:rPr>
              <w:fldChar w:fldCharType="begin"/>
            </w:r>
            <w:r w:rsidR="006648B7">
              <w:rPr>
                <w:noProof/>
                <w:webHidden/>
              </w:rPr>
              <w:instrText xml:space="preserve"> PAGEREF _Toc53650546 \h </w:instrText>
            </w:r>
            <w:r w:rsidR="006648B7">
              <w:rPr>
                <w:noProof/>
                <w:webHidden/>
              </w:rPr>
            </w:r>
            <w:r w:rsidR="006648B7">
              <w:rPr>
                <w:noProof/>
                <w:webHidden/>
              </w:rPr>
              <w:fldChar w:fldCharType="separate"/>
            </w:r>
            <w:r w:rsidR="006648B7">
              <w:rPr>
                <w:noProof/>
                <w:webHidden/>
              </w:rPr>
              <w:t>21</w:t>
            </w:r>
            <w:r w:rsidR="006648B7">
              <w:rPr>
                <w:noProof/>
                <w:webHidden/>
              </w:rPr>
              <w:fldChar w:fldCharType="end"/>
            </w:r>
          </w:hyperlink>
        </w:p>
        <w:p w14:paraId="34A26069" w14:textId="565B3B4F" w:rsidR="006648B7" w:rsidRDefault="00F42912">
          <w:pPr>
            <w:pStyle w:val="TDC3"/>
            <w:tabs>
              <w:tab w:val="right" w:leader="dot" w:pos="9396"/>
            </w:tabs>
            <w:rPr>
              <w:rFonts w:eastAsiaTheme="minorEastAsia" w:cstheme="minorBidi"/>
              <w:i w:val="0"/>
              <w:iCs w:val="0"/>
              <w:noProof/>
              <w:sz w:val="24"/>
              <w:szCs w:val="24"/>
            </w:rPr>
          </w:pPr>
          <w:hyperlink w:anchor="_Toc53650547" w:history="1">
            <w:r w:rsidR="006648B7" w:rsidRPr="00882638">
              <w:rPr>
                <w:rStyle w:val="Hipervnculo"/>
                <w:rFonts w:ascii="Verdana" w:hAnsi="Verdana"/>
                <w:noProof/>
                <w:lang w:val="es-ES_tradnl"/>
              </w:rPr>
              <w:t>3.1 Muestra</w:t>
            </w:r>
            <w:r w:rsidR="006648B7">
              <w:rPr>
                <w:noProof/>
                <w:webHidden/>
              </w:rPr>
              <w:tab/>
            </w:r>
            <w:r w:rsidR="006648B7">
              <w:rPr>
                <w:noProof/>
                <w:webHidden/>
              </w:rPr>
              <w:fldChar w:fldCharType="begin"/>
            </w:r>
            <w:r w:rsidR="006648B7">
              <w:rPr>
                <w:noProof/>
                <w:webHidden/>
              </w:rPr>
              <w:instrText xml:space="preserve"> PAGEREF _Toc53650547 \h </w:instrText>
            </w:r>
            <w:r w:rsidR="006648B7">
              <w:rPr>
                <w:noProof/>
                <w:webHidden/>
              </w:rPr>
            </w:r>
            <w:r w:rsidR="006648B7">
              <w:rPr>
                <w:noProof/>
                <w:webHidden/>
              </w:rPr>
              <w:fldChar w:fldCharType="separate"/>
            </w:r>
            <w:r w:rsidR="006648B7">
              <w:rPr>
                <w:noProof/>
                <w:webHidden/>
              </w:rPr>
              <w:t>21</w:t>
            </w:r>
            <w:r w:rsidR="006648B7">
              <w:rPr>
                <w:noProof/>
                <w:webHidden/>
              </w:rPr>
              <w:fldChar w:fldCharType="end"/>
            </w:r>
          </w:hyperlink>
        </w:p>
        <w:p w14:paraId="54596486" w14:textId="537A12FC" w:rsidR="006648B7" w:rsidRDefault="00F42912">
          <w:pPr>
            <w:pStyle w:val="TDC3"/>
            <w:tabs>
              <w:tab w:val="right" w:leader="dot" w:pos="9396"/>
            </w:tabs>
            <w:rPr>
              <w:rFonts w:eastAsiaTheme="minorEastAsia" w:cstheme="minorBidi"/>
              <w:i w:val="0"/>
              <w:iCs w:val="0"/>
              <w:noProof/>
              <w:sz w:val="24"/>
              <w:szCs w:val="24"/>
            </w:rPr>
          </w:pPr>
          <w:hyperlink w:anchor="_Toc53650548" w:history="1">
            <w:r w:rsidR="006648B7" w:rsidRPr="00882638">
              <w:rPr>
                <w:rStyle w:val="Hipervnculo"/>
                <w:rFonts w:ascii="Verdana" w:hAnsi="Verdana"/>
                <w:noProof/>
                <w:lang w:val="es-ES_tradnl"/>
              </w:rPr>
              <w:t>3.2 Experiencias de los y las estudiantes con la educación a distancia según tipo de conectividad en el hogar</w:t>
            </w:r>
            <w:r w:rsidR="006648B7">
              <w:rPr>
                <w:noProof/>
                <w:webHidden/>
              </w:rPr>
              <w:tab/>
            </w:r>
            <w:r w:rsidR="006648B7">
              <w:rPr>
                <w:noProof/>
                <w:webHidden/>
              </w:rPr>
              <w:fldChar w:fldCharType="begin"/>
            </w:r>
            <w:r w:rsidR="006648B7">
              <w:rPr>
                <w:noProof/>
                <w:webHidden/>
              </w:rPr>
              <w:instrText xml:space="preserve"> PAGEREF _Toc53650548 \h </w:instrText>
            </w:r>
            <w:r w:rsidR="006648B7">
              <w:rPr>
                <w:noProof/>
                <w:webHidden/>
              </w:rPr>
            </w:r>
            <w:r w:rsidR="006648B7">
              <w:rPr>
                <w:noProof/>
                <w:webHidden/>
              </w:rPr>
              <w:fldChar w:fldCharType="separate"/>
            </w:r>
            <w:r w:rsidR="006648B7">
              <w:rPr>
                <w:noProof/>
                <w:webHidden/>
              </w:rPr>
              <w:t>21</w:t>
            </w:r>
            <w:r w:rsidR="006648B7">
              <w:rPr>
                <w:noProof/>
                <w:webHidden/>
              </w:rPr>
              <w:fldChar w:fldCharType="end"/>
            </w:r>
          </w:hyperlink>
        </w:p>
        <w:p w14:paraId="0472545B" w14:textId="3A3B0E74" w:rsidR="006648B7" w:rsidRDefault="00F42912">
          <w:pPr>
            <w:pStyle w:val="TDC3"/>
            <w:tabs>
              <w:tab w:val="right" w:leader="dot" w:pos="9396"/>
            </w:tabs>
            <w:rPr>
              <w:rFonts w:eastAsiaTheme="minorEastAsia" w:cstheme="minorBidi"/>
              <w:i w:val="0"/>
              <w:iCs w:val="0"/>
              <w:noProof/>
              <w:sz w:val="24"/>
              <w:szCs w:val="24"/>
            </w:rPr>
          </w:pPr>
          <w:hyperlink w:anchor="_Toc53650549" w:history="1">
            <w:r w:rsidR="006648B7" w:rsidRPr="00882638">
              <w:rPr>
                <w:rStyle w:val="Hipervnculo"/>
                <w:rFonts w:ascii="Verdana" w:hAnsi="Verdana"/>
                <w:noProof/>
                <w:lang w:val="es-ES_tradnl"/>
              </w:rPr>
              <w:t>3.3 Experiencias de los apoderada/os con la educación a distancia según tipo de conectividad en el hogar</w:t>
            </w:r>
            <w:r w:rsidR="006648B7">
              <w:rPr>
                <w:noProof/>
                <w:webHidden/>
              </w:rPr>
              <w:tab/>
            </w:r>
            <w:r w:rsidR="006648B7">
              <w:rPr>
                <w:noProof/>
                <w:webHidden/>
              </w:rPr>
              <w:fldChar w:fldCharType="begin"/>
            </w:r>
            <w:r w:rsidR="006648B7">
              <w:rPr>
                <w:noProof/>
                <w:webHidden/>
              </w:rPr>
              <w:instrText xml:space="preserve"> PAGEREF _Toc53650549 \h </w:instrText>
            </w:r>
            <w:r w:rsidR="006648B7">
              <w:rPr>
                <w:noProof/>
                <w:webHidden/>
              </w:rPr>
            </w:r>
            <w:r w:rsidR="006648B7">
              <w:rPr>
                <w:noProof/>
                <w:webHidden/>
              </w:rPr>
              <w:fldChar w:fldCharType="separate"/>
            </w:r>
            <w:r w:rsidR="006648B7">
              <w:rPr>
                <w:noProof/>
                <w:webHidden/>
              </w:rPr>
              <w:t>25</w:t>
            </w:r>
            <w:r w:rsidR="006648B7">
              <w:rPr>
                <w:noProof/>
                <w:webHidden/>
              </w:rPr>
              <w:fldChar w:fldCharType="end"/>
            </w:r>
          </w:hyperlink>
        </w:p>
        <w:p w14:paraId="311ADB36" w14:textId="742E61C0" w:rsidR="006648B7" w:rsidRDefault="00F42912">
          <w:pPr>
            <w:pStyle w:val="TDC3"/>
            <w:tabs>
              <w:tab w:val="right" w:leader="dot" w:pos="9396"/>
            </w:tabs>
            <w:rPr>
              <w:rFonts w:eastAsiaTheme="minorEastAsia" w:cstheme="minorBidi"/>
              <w:i w:val="0"/>
              <w:iCs w:val="0"/>
              <w:noProof/>
              <w:sz w:val="24"/>
              <w:szCs w:val="24"/>
            </w:rPr>
          </w:pPr>
          <w:hyperlink w:anchor="_Toc53650550" w:history="1">
            <w:r w:rsidR="006648B7" w:rsidRPr="00882638">
              <w:rPr>
                <w:rStyle w:val="Hipervnculo"/>
                <w:rFonts w:ascii="Verdana" w:hAnsi="Verdana"/>
                <w:noProof/>
                <w:lang w:val="es-ES_tradnl"/>
              </w:rPr>
              <w:t>3.4 Situación Familiar Producto del COVID 19 según situación de conectividad</w:t>
            </w:r>
            <w:r w:rsidR="006648B7">
              <w:rPr>
                <w:noProof/>
                <w:webHidden/>
              </w:rPr>
              <w:tab/>
            </w:r>
            <w:r w:rsidR="006648B7">
              <w:rPr>
                <w:noProof/>
                <w:webHidden/>
              </w:rPr>
              <w:fldChar w:fldCharType="begin"/>
            </w:r>
            <w:r w:rsidR="006648B7">
              <w:rPr>
                <w:noProof/>
                <w:webHidden/>
              </w:rPr>
              <w:instrText xml:space="preserve"> PAGEREF _Toc53650550 \h </w:instrText>
            </w:r>
            <w:r w:rsidR="006648B7">
              <w:rPr>
                <w:noProof/>
                <w:webHidden/>
              </w:rPr>
            </w:r>
            <w:r w:rsidR="006648B7">
              <w:rPr>
                <w:noProof/>
                <w:webHidden/>
              </w:rPr>
              <w:fldChar w:fldCharType="separate"/>
            </w:r>
            <w:r w:rsidR="006648B7">
              <w:rPr>
                <w:noProof/>
                <w:webHidden/>
              </w:rPr>
              <w:t>25</w:t>
            </w:r>
            <w:r w:rsidR="006648B7">
              <w:rPr>
                <w:noProof/>
                <w:webHidden/>
              </w:rPr>
              <w:fldChar w:fldCharType="end"/>
            </w:r>
          </w:hyperlink>
        </w:p>
        <w:p w14:paraId="6E586A46" w14:textId="4C4C4F90" w:rsidR="006648B7" w:rsidRDefault="00F42912">
          <w:pPr>
            <w:pStyle w:val="TDC2"/>
            <w:tabs>
              <w:tab w:val="right" w:leader="dot" w:pos="9396"/>
            </w:tabs>
            <w:rPr>
              <w:rFonts w:eastAsiaTheme="minorEastAsia" w:cstheme="minorBidi"/>
              <w:smallCaps w:val="0"/>
              <w:noProof/>
              <w:sz w:val="24"/>
              <w:szCs w:val="24"/>
            </w:rPr>
          </w:pPr>
          <w:hyperlink w:anchor="_Toc53650551" w:history="1">
            <w:r w:rsidR="006648B7" w:rsidRPr="00882638">
              <w:rPr>
                <w:rStyle w:val="Hipervnculo"/>
                <w:rFonts w:ascii="Verdana" w:hAnsi="Verdana"/>
                <w:noProof/>
                <w:lang w:val="es-ES_tradnl"/>
              </w:rPr>
              <w:t>4. Participación y experiencias de los y las apoderadas en el proceso educativo de sus estudiantes</w:t>
            </w:r>
            <w:r w:rsidR="006648B7">
              <w:rPr>
                <w:noProof/>
                <w:webHidden/>
              </w:rPr>
              <w:tab/>
            </w:r>
            <w:r w:rsidR="006648B7">
              <w:rPr>
                <w:noProof/>
                <w:webHidden/>
              </w:rPr>
              <w:fldChar w:fldCharType="begin"/>
            </w:r>
            <w:r w:rsidR="006648B7">
              <w:rPr>
                <w:noProof/>
                <w:webHidden/>
              </w:rPr>
              <w:instrText xml:space="preserve"> PAGEREF _Toc53650551 \h </w:instrText>
            </w:r>
            <w:r w:rsidR="006648B7">
              <w:rPr>
                <w:noProof/>
                <w:webHidden/>
              </w:rPr>
            </w:r>
            <w:r w:rsidR="006648B7">
              <w:rPr>
                <w:noProof/>
                <w:webHidden/>
              </w:rPr>
              <w:fldChar w:fldCharType="separate"/>
            </w:r>
            <w:r w:rsidR="006648B7">
              <w:rPr>
                <w:noProof/>
                <w:webHidden/>
              </w:rPr>
              <w:t>26</w:t>
            </w:r>
            <w:r w:rsidR="006648B7">
              <w:rPr>
                <w:noProof/>
                <w:webHidden/>
              </w:rPr>
              <w:fldChar w:fldCharType="end"/>
            </w:r>
          </w:hyperlink>
        </w:p>
        <w:p w14:paraId="50F20075" w14:textId="6EB51DB8" w:rsidR="006648B7" w:rsidRDefault="00F42912">
          <w:pPr>
            <w:pStyle w:val="TDC2"/>
            <w:tabs>
              <w:tab w:val="right" w:leader="dot" w:pos="9396"/>
            </w:tabs>
            <w:rPr>
              <w:rFonts w:eastAsiaTheme="minorEastAsia" w:cstheme="minorBidi"/>
              <w:smallCaps w:val="0"/>
              <w:noProof/>
              <w:sz w:val="24"/>
              <w:szCs w:val="24"/>
            </w:rPr>
          </w:pPr>
          <w:hyperlink w:anchor="_Toc53650552" w:history="1">
            <w:r w:rsidR="006648B7" w:rsidRPr="00882638">
              <w:rPr>
                <w:rStyle w:val="Hipervnculo"/>
                <w:rFonts w:ascii="Verdana" w:hAnsi="Verdana"/>
                <w:noProof/>
                <w:lang w:val="es-ES_tradnl" w:eastAsia="es-ES"/>
              </w:rPr>
              <w:t>5 Perspectivas de los y las apoderadas respecto de las políticas educacionales en el contexto del COVID-19</w:t>
            </w:r>
            <w:r w:rsidR="006648B7">
              <w:rPr>
                <w:noProof/>
                <w:webHidden/>
              </w:rPr>
              <w:tab/>
            </w:r>
            <w:r w:rsidR="006648B7">
              <w:rPr>
                <w:noProof/>
                <w:webHidden/>
              </w:rPr>
              <w:fldChar w:fldCharType="begin"/>
            </w:r>
            <w:r w:rsidR="006648B7">
              <w:rPr>
                <w:noProof/>
                <w:webHidden/>
              </w:rPr>
              <w:instrText xml:space="preserve"> PAGEREF _Toc53650552 \h </w:instrText>
            </w:r>
            <w:r w:rsidR="006648B7">
              <w:rPr>
                <w:noProof/>
                <w:webHidden/>
              </w:rPr>
            </w:r>
            <w:r w:rsidR="006648B7">
              <w:rPr>
                <w:noProof/>
                <w:webHidden/>
              </w:rPr>
              <w:fldChar w:fldCharType="separate"/>
            </w:r>
            <w:r w:rsidR="006648B7">
              <w:rPr>
                <w:noProof/>
                <w:webHidden/>
              </w:rPr>
              <w:t>26</w:t>
            </w:r>
            <w:r w:rsidR="006648B7">
              <w:rPr>
                <w:noProof/>
                <w:webHidden/>
              </w:rPr>
              <w:fldChar w:fldCharType="end"/>
            </w:r>
          </w:hyperlink>
        </w:p>
        <w:p w14:paraId="6F085A40" w14:textId="55E5FC87" w:rsidR="006648B7" w:rsidRDefault="00F42912">
          <w:pPr>
            <w:pStyle w:val="TDC3"/>
            <w:tabs>
              <w:tab w:val="right" w:leader="dot" w:pos="9396"/>
            </w:tabs>
            <w:rPr>
              <w:rFonts w:eastAsiaTheme="minorEastAsia" w:cstheme="minorBidi"/>
              <w:i w:val="0"/>
              <w:iCs w:val="0"/>
              <w:noProof/>
              <w:sz w:val="24"/>
              <w:szCs w:val="24"/>
            </w:rPr>
          </w:pPr>
          <w:hyperlink w:anchor="_Toc53650553" w:history="1">
            <w:r w:rsidR="006648B7" w:rsidRPr="00882638">
              <w:rPr>
                <w:rStyle w:val="Hipervnculo"/>
                <w:rFonts w:ascii="Verdana" w:hAnsi="Verdana"/>
                <w:noProof/>
                <w:lang w:val="es-ES_tradnl"/>
              </w:rPr>
              <w:t>5.1  ¿Enviará a sus estudiantes a clases presenciales el año 2020?</w:t>
            </w:r>
            <w:r w:rsidR="006648B7">
              <w:rPr>
                <w:noProof/>
                <w:webHidden/>
              </w:rPr>
              <w:tab/>
            </w:r>
            <w:r w:rsidR="006648B7">
              <w:rPr>
                <w:noProof/>
                <w:webHidden/>
              </w:rPr>
              <w:fldChar w:fldCharType="begin"/>
            </w:r>
            <w:r w:rsidR="006648B7">
              <w:rPr>
                <w:noProof/>
                <w:webHidden/>
              </w:rPr>
              <w:instrText xml:space="preserve"> PAGEREF _Toc53650553 \h </w:instrText>
            </w:r>
            <w:r w:rsidR="006648B7">
              <w:rPr>
                <w:noProof/>
                <w:webHidden/>
              </w:rPr>
            </w:r>
            <w:r w:rsidR="006648B7">
              <w:rPr>
                <w:noProof/>
                <w:webHidden/>
              </w:rPr>
              <w:fldChar w:fldCharType="separate"/>
            </w:r>
            <w:r w:rsidR="006648B7">
              <w:rPr>
                <w:noProof/>
                <w:webHidden/>
              </w:rPr>
              <w:t>26</w:t>
            </w:r>
            <w:r w:rsidR="006648B7">
              <w:rPr>
                <w:noProof/>
                <w:webHidden/>
              </w:rPr>
              <w:fldChar w:fldCharType="end"/>
            </w:r>
          </w:hyperlink>
        </w:p>
        <w:p w14:paraId="2E7B299C" w14:textId="320E816B" w:rsidR="006648B7" w:rsidRDefault="00F42912">
          <w:pPr>
            <w:pStyle w:val="TDC3"/>
            <w:tabs>
              <w:tab w:val="right" w:leader="dot" w:pos="9396"/>
            </w:tabs>
            <w:rPr>
              <w:rFonts w:eastAsiaTheme="minorEastAsia" w:cstheme="minorBidi"/>
              <w:i w:val="0"/>
              <w:iCs w:val="0"/>
              <w:noProof/>
              <w:sz w:val="24"/>
              <w:szCs w:val="24"/>
            </w:rPr>
          </w:pPr>
          <w:hyperlink w:anchor="_Toc53650554" w:history="1">
            <w:r w:rsidR="006648B7" w:rsidRPr="00882638">
              <w:rPr>
                <w:rStyle w:val="Hipervnculo"/>
                <w:rFonts w:ascii="Verdana" w:hAnsi="Verdana"/>
                <w:noProof/>
                <w:lang w:val="es-ES_tradnl"/>
              </w:rPr>
              <w:t>5.2 Factores que inciden en la decisión de los y las apoderadas que tienen una disposición favorable a que sus estudiantes regresen a las clases presenciales el año 2020</w:t>
            </w:r>
            <w:r w:rsidR="006648B7">
              <w:rPr>
                <w:noProof/>
                <w:webHidden/>
              </w:rPr>
              <w:tab/>
            </w:r>
            <w:r w:rsidR="006648B7">
              <w:rPr>
                <w:noProof/>
                <w:webHidden/>
              </w:rPr>
              <w:fldChar w:fldCharType="begin"/>
            </w:r>
            <w:r w:rsidR="006648B7">
              <w:rPr>
                <w:noProof/>
                <w:webHidden/>
              </w:rPr>
              <w:instrText xml:space="preserve"> PAGEREF _Toc53650554 \h </w:instrText>
            </w:r>
            <w:r w:rsidR="006648B7">
              <w:rPr>
                <w:noProof/>
                <w:webHidden/>
              </w:rPr>
            </w:r>
            <w:r w:rsidR="006648B7">
              <w:rPr>
                <w:noProof/>
                <w:webHidden/>
              </w:rPr>
              <w:fldChar w:fldCharType="separate"/>
            </w:r>
            <w:r w:rsidR="006648B7">
              <w:rPr>
                <w:noProof/>
                <w:webHidden/>
              </w:rPr>
              <w:t>27</w:t>
            </w:r>
            <w:r w:rsidR="006648B7">
              <w:rPr>
                <w:noProof/>
                <w:webHidden/>
              </w:rPr>
              <w:fldChar w:fldCharType="end"/>
            </w:r>
          </w:hyperlink>
        </w:p>
        <w:p w14:paraId="45F80FED" w14:textId="4F204C57" w:rsidR="006648B7" w:rsidRDefault="00F42912">
          <w:pPr>
            <w:pStyle w:val="TDC3"/>
            <w:tabs>
              <w:tab w:val="right" w:leader="dot" w:pos="9396"/>
            </w:tabs>
            <w:rPr>
              <w:rFonts w:eastAsiaTheme="minorEastAsia" w:cstheme="minorBidi"/>
              <w:i w:val="0"/>
              <w:iCs w:val="0"/>
              <w:noProof/>
              <w:sz w:val="24"/>
              <w:szCs w:val="24"/>
            </w:rPr>
          </w:pPr>
          <w:hyperlink w:anchor="_Toc53650555" w:history="1">
            <w:r w:rsidR="006648B7" w:rsidRPr="00882638">
              <w:rPr>
                <w:rStyle w:val="Hipervnculo"/>
                <w:rFonts w:ascii="Verdana" w:hAnsi="Verdana"/>
                <w:noProof/>
                <w:lang w:val="es-ES_tradnl"/>
              </w:rPr>
              <w:t>5.3. Factores que inciden en la decisión de los y las apoderadas que manifiestan su rechazo al retorno a las clases presenciales de sus estudiantes el año 2020</w:t>
            </w:r>
            <w:r w:rsidR="006648B7">
              <w:rPr>
                <w:noProof/>
                <w:webHidden/>
              </w:rPr>
              <w:tab/>
            </w:r>
            <w:r w:rsidR="006648B7">
              <w:rPr>
                <w:noProof/>
                <w:webHidden/>
              </w:rPr>
              <w:fldChar w:fldCharType="begin"/>
            </w:r>
            <w:r w:rsidR="006648B7">
              <w:rPr>
                <w:noProof/>
                <w:webHidden/>
              </w:rPr>
              <w:instrText xml:space="preserve"> PAGEREF _Toc53650555 \h </w:instrText>
            </w:r>
            <w:r w:rsidR="006648B7">
              <w:rPr>
                <w:noProof/>
                <w:webHidden/>
              </w:rPr>
            </w:r>
            <w:r w:rsidR="006648B7">
              <w:rPr>
                <w:noProof/>
                <w:webHidden/>
              </w:rPr>
              <w:fldChar w:fldCharType="separate"/>
            </w:r>
            <w:r w:rsidR="006648B7">
              <w:rPr>
                <w:noProof/>
                <w:webHidden/>
              </w:rPr>
              <w:t>27</w:t>
            </w:r>
            <w:r w:rsidR="006648B7">
              <w:rPr>
                <w:noProof/>
                <w:webHidden/>
              </w:rPr>
              <w:fldChar w:fldCharType="end"/>
            </w:r>
          </w:hyperlink>
        </w:p>
        <w:p w14:paraId="5887D129" w14:textId="22F318A4" w:rsidR="006648B7" w:rsidRDefault="00F42912">
          <w:pPr>
            <w:pStyle w:val="TDC3"/>
            <w:tabs>
              <w:tab w:val="left" w:pos="1200"/>
              <w:tab w:val="right" w:leader="dot" w:pos="9396"/>
            </w:tabs>
            <w:rPr>
              <w:rFonts w:eastAsiaTheme="minorEastAsia" w:cstheme="minorBidi"/>
              <w:i w:val="0"/>
              <w:iCs w:val="0"/>
              <w:noProof/>
              <w:sz w:val="24"/>
              <w:szCs w:val="24"/>
            </w:rPr>
          </w:pPr>
          <w:hyperlink w:anchor="_Toc53650556" w:history="1">
            <w:r w:rsidR="006648B7" w:rsidRPr="00882638">
              <w:rPr>
                <w:rStyle w:val="Hipervnculo"/>
                <w:rFonts w:ascii="Verdana" w:hAnsi="Verdana"/>
                <w:noProof/>
                <w:lang w:val="es-ES_tradnl"/>
              </w:rPr>
              <w:t>5.4</w:t>
            </w:r>
            <w:r w:rsidR="006648B7">
              <w:rPr>
                <w:rFonts w:eastAsiaTheme="minorEastAsia" w:cstheme="minorBidi"/>
                <w:i w:val="0"/>
                <w:iCs w:val="0"/>
                <w:noProof/>
                <w:sz w:val="24"/>
                <w:szCs w:val="24"/>
              </w:rPr>
              <w:tab/>
            </w:r>
            <w:r w:rsidR="006648B7" w:rsidRPr="00882638">
              <w:rPr>
                <w:rStyle w:val="Hipervnculo"/>
                <w:rFonts w:ascii="Verdana" w:hAnsi="Verdana"/>
                <w:noProof/>
                <w:lang w:val="es-ES_tradnl"/>
              </w:rPr>
              <w:t>¿Cómo continuar la educación el año 2020?</w:t>
            </w:r>
            <w:r w:rsidR="006648B7">
              <w:rPr>
                <w:noProof/>
                <w:webHidden/>
              </w:rPr>
              <w:tab/>
            </w:r>
            <w:r w:rsidR="006648B7">
              <w:rPr>
                <w:noProof/>
                <w:webHidden/>
              </w:rPr>
              <w:fldChar w:fldCharType="begin"/>
            </w:r>
            <w:r w:rsidR="006648B7">
              <w:rPr>
                <w:noProof/>
                <w:webHidden/>
              </w:rPr>
              <w:instrText xml:space="preserve"> PAGEREF _Toc53650556 \h </w:instrText>
            </w:r>
            <w:r w:rsidR="006648B7">
              <w:rPr>
                <w:noProof/>
                <w:webHidden/>
              </w:rPr>
            </w:r>
            <w:r w:rsidR="006648B7">
              <w:rPr>
                <w:noProof/>
                <w:webHidden/>
              </w:rPr>
              <w:fldChar w:fldCharType="separate"/>
            </w:r>
            <w:r w:rsidR="006648B7">
              <w:rPr>
                <w:noProof/>
                <w:webHidden/>
              </w:rPr>
              <w:t>29</w:t>
            </w:r>
            <w:r w:rsidR="006648B7">
              <w:rPr>
                <w:noProof/>
                <w:webHidden/>
              </w:rPr>
              <w:fldChar w:fldCharType="end"/>
            </w:r>
          </w:hyperlink>
        </w:p>
        <w:p w14:paraId="6D6FF878" w14:textId="3DABFF7F" w:rsidR="006648B7" w:rsidRDefault="00F42912">
          <w:pPr>
            <w:pStyle w:val="TDC3"/>
            <w:tabs>
              <w:tab w:val="right" w:leader="dot" w:pos="9396"/>
            </w:tabs>
            <w:rPr>
              <w:rFonts w:eastAsiaTheme="minorEastAsia" w:cstheme="minorBidi"/>
              <w:i w:val="0"/>
              <w:iCs w:val="0"/>
              <w:noProof/>
              <w:sz w:val="24"/>
              <w:szCs w:val="24"/>
            </w:rPr>
          </w:pPr>
          <w:hyperlink w:anchor="_Toc53650557" w:history="1">
            <w:r w:rsidR="006648B7" w:rsidRPr="00882638">
              <w:rPr>
                <w:rStyle w:val="Hipervnculo"/>
                <w:rFonts w:ascii="Verdana" w:hAnsi="Verdana"/>
                <w:noProof/>
                <w:lang w:val="es-ES_tradnl"/>
              </w:rPr>
              <w:t>5.5 ¿Cuál debe ser la principal prioridad de las autoridades para lo que queda del año escolar 2020?</w:t>
            </w:r>
            <w:r w:rsidR="006648B7">
              <w:rPr>
                <w:noProof/>
                <w:webHidden/>
              </w:rPr>
              <w:tab/>
            </w:r>
            <w:r w:rsidR="006648B7">
              <w:rPr>
                <w:noProof/>
                <w:webHidden/>
              </w:rPr>
              <w:fldChar w:fldCharType="begin"/>
            </w:r>
            <w:r w:rsidR="006648B7">
              <w:rPr>
                <w:noProof/>
                <w:webHidden/>
              </w:rPr>
              <w:instrText xml:space="preserve"> PAGEREF _Toc53650557 \h </w:instrText>
            </w:r>
            <w:r w:rsidR="006648B7">
              <w:rPr>
                <w:noProof/>
                <w:webHidden/>
              </w:rPr>
            </w:r>
            <w:r w:rsidR="006648B7">
              <w:rPr>
                <w:noProof/>
                <w:webHidden/>
              </w:rPr>
              <w:fldChar w:fldCharType="separate"/>
            </w:r>
            <w:r w:rsidR="006648B7">
              <w:rPr>
                <w:noProof/>
                <w:webHidden/>
              </w:rPr>
              <w:t>29</w:t>
            </w:r>
            <w:r w:rsidR="006648B7">
              <w:rPr>
                <w:noProof/>
                <w:webHidden/>
              </w:rPr>
              <w:fldChar w:fldCharType="end"/>
            </w:r>
          </w:hyperlink>
        </w:p>
        <w:p w14:paraId="7B9C06FB" w14:textId="2E6D6ADD" w:rsidR="006648B7" w:rsidRDefault="00F42912">
          <w:pPr>
            <w:pStyle w:val="TDC1"/>
            <w:tabs>
              <w:tab w:val="right" w:leader="dot" w:pos="9396"/>
            </w:tabs>
            <w:rPr>
              <w:rFonts w:eastAsiaTheme="minorEastAsia" w:cstheme="minorBidi"/>
              <w:b w:val="0"/>
              <w:bCs w:val="0"/>
              <w:caps w:val="0"/>
              <w:noProof/>
              <w:sz w:val="24"/>
              <w:szCs w:val="24"/>
            </w:rPr>
          </w:pPr>
          <w:hyperlink w:anchor="_Toc53650558" w:history="1">
            <w:r w:rsidR="006648B7" w:rsidRPr="00882638">
              <w:rPr>
                <w:rStyle w:val="Hipervnculo"/>
                <w:rFonts w:ascii="Verdana" w:hAnsi="Verdana"/>
                <w:noProof/>
                <w:lang w:val="es-ES_tradnl"/>
              </w:rPr>
              <w:t>CONCLUSIONES</w:t>
            </w:r>
            <w:r w:rsidR="006648B7">
              <w:rPr>
                <w:noProof/>
                <w:webHidden/>
              </w:rPr>
              <w:tab/>
            </w:r>
            <w:r w:rsidR="006648B7">
              <w:rPr>
                <w:noProof/>
                <w:webHidden/>
              </w:rPr>
              <w:fldChar w:fldCharType="begin"/>
            </w:r>
            <w:r w:rsidR="006648B7">
              <w:rPr>
                <w:noProof/>
                <w:webHidden/>
              </w:rPr>
              <w:instrText xml:space="preserve"> PAGEREF _Toc53650558 \h </w:instrText>
            </w:r>
            <w:r w:rsidR="006648B7">
              <w:rPr>
                <w:noProof/>
                <w:webHidden/>
              </w:rPr>
            </w:r>
            <w:r w:rsidR="006648B7">
              <w:rPr>
                <w:noProof/>
                <w:webHidden/>
              </w:rPr>
              <w:fldChar w:fldCharType="separate"/>
            </w:r>
            <w:r w:rsidR="006648B7">
              <w:rPr>
                <w:noProof/>
                <w:webHidden/>
              </w:rPr>
              <w:t>30</w:t>
            </w:r>
            <w:r w:rsidR="006648B7">
              <w:rPr>
                <w:noProof/>
                <w:webHidden/>
              </w:rPr>
              <w:fldChar w:fldCharType="end"/>
            </w:r>
          </w:hyperlink>
        </w:p>
        <w:p w14:paraId="42550353" w14:textId="2BC4C0E6" w:rsidR="00530EAA" w:rsidRPr="002773B3" w:rsidRDefault="00A0438C" w:rsidP="000C0100">
          <w:pPr>
            <w:spacing w:before="120" w:line="276" w:lineRule="auto"/>
            <w:jc w:val="both"/>
            <w:rPr>
              <w:rFonts w:ascii="Verdana" w:hAnsi="Verdana"/>
              <w:noProof/>
              <w:lang w:val="es-ES_tradnl"/>
            </w:rPr>
          </w:pPr>
          <w:r w:rsidRPr="002773B3">
            <w:rPr>
              <w:rFonts w:ascii="Verdana" w:hAnsi="Verdana"/>
              <w:b/>
              <w:bCs/>
              <w:noProof/>
              <w:lang w:val="es-ES_tradnl"/>
            </w:rPr>
            <w:fldChar w:fldCharType="end"/>
          </w:r>
        </w:p>
      </w:sdtContent>
    </w:sdt>
    <w:p w14:paraId="37A86840" w14:textId="77777777" w:rsidR="00A0438C" w:rsidRPr="002773B3" w:rsidRDefault="00A0438C" w:rsidP="000C0100">
      <w:pPr>
        <w:autoSpaceDE w:val="0"/>
        <w:autoSpaceDN w:val="0"/>
        <w:adjustRightInd w:val="0"/>
        <w:jc w:val="both"/>
        <w:rPr>
          <w:rFonts w:ascii="Verdana" w:eastAsiaTheme="minorEastAsia" w:hAnsi="Verdana" w:cs="ñÊ_¬˛"/>
          <w:sz w:val="20"/>
          <w:szCs w:val="20"/>
          <w:lang w:val="es-ES_tradnl" w:eastAsia="es-ES"/>
        </w:rPr>
      </w:pPr>
    </w:p>
    <w:p w14:paraId="67DE2D49" w14:textId="517C3F88" w:rsidR="00AB364A" w:rsidRPr="002773B3" w:rsidRDefault="00AB364A" w:rsidP="000C0100">
      <w:pPr>
        <w:jc w:val="both"/>
        <w:rPr>
          <w:rFonts w:ascii="Verdana" w:eastAsiaTheme="majorEastAsia" w:hAnsi="Verdana" w:cstheme="majorBidi"/>
          <w:b/>
          <w:bCs/>
          <w:color w:val="345A8A" w:themeColor="accent1" w:themeShade="B5"/>
          <w:sz w:val="20"/>
          <w:szCs w:val="20"/>
          <w:lang w:val="es-ES_tradnl"/>
        </w:rPr>
      </w:pPr>
    </w:p>
    <w:p w14:paraId="1EF1010D" w14:textId="6F8FCB0F" w:rsidR="00671C1E" w:rsidRPr="002773B3" w:rsidRDefault="00AB364A" w:rsidP="00DE3A51">
      <w:pPr>
        <w:tabs>
          <w:tab w:val="left" w:pos="284"/>
        </w:tabs>
        <w:spacing w:line="276" w:lineRule="auto"/>
        <w:ind w:left="1134" w:hanging="992"/>
        <w:jc w:val="both"/>
        <w:rPr>
          <w:rFonts w:ascii="Verdana" w:eastAsiaTheme="majorEastAsia" w:hAnsi="Verdana" w:cstheme="majorBidi"/>
          <w:b/>
          <w:bCs/>
          <w:color w:val="345A8A" w:themeColor="accent1" w:themeShade="B5"/>
          <w:sz w:val="20"/>
          <w:szCs w:val="20"/>
          <w:lang w:val="es-ES_tradnl"/>
        </w:rPr>
      </w:pPr>
      <w:r w:rsidRPr="002773B3">
        <w:rPr>
          <w:rFonts w:ascii="Verdana" w:eastAsiaTheme="majorEastAsia" w:hAnsi="Verdana" w:cstheme="majorBidi"/>
          <w:b/>
          <w:bCs/>
          <w:color w:val="345A8A" w:themeColor="accent1" w:themeShade="B5"/>
          <w:sz w:val="20"/>
          <w:szCs w:val="20"/>
          <w:lang w:val="es-ES_tradnl"/>
        </w:rPr>
        <w:t>Índice de t</w:t>
      </w:r>
      <w:r w:rsidR="00A51AF2" w:rsidRPr="002773B3">
        <w:rPr>
          <w:rFonts w:ascii="Verdana" w:eastAsiaTheme="majorEastAsia" w:hAnsi="Verdana" w:cstheme="majorBidi"/>
          <w:b/>
          <w:bCs/>
          <w:color w:val="345A8A" w:themeColor="accent1" w:themeShade="B5"/>
          <w:sz w:val="20"/>
          <w:szCs w:val="20"/>
          <w:lang w:val="es-ES_tradnl"/>
        </w:rPr>
        <w:t xml:space="preserve">ablas </w:t>
      </w:r>
    </w:p>
    <w:p w14:paraId="48B7E4F3" w14:textId="51D70755" w:rsidR="00A51AF2" w:rsidRPr="002773B3" w:rsidRDefault="00A51AF2" w:rsidP="00DE3A51">
      <w:pPr>
        <w:tabs>
          <w:tab w:val="left" w:pos="284"/>
        </w:tabs>
        <w:spacing w:line="276" w:lineRule="auto"/>
        <w:ind w:left="1134" w:hanging="992"/>
        <w:jc w:val="both"/>
        <w:rPr>
          <w:rFonts w:ascii="Verdana" w:eastAsiaTheme="majorEastAsia" w:hAnsi="Verdana" w:cstheme="majorBidi"/>
          <w:b/>
          <w:bCs/>
          <w:color w:val="345A8A" w:themeColor="accent1" w:themeShade="B5"/>
          <w:sz w:val="20"/>
          <w:szCs w:val="20"/>
          <w:lang w:val="es-ES_tradnl"/>
        </w:rPr>
      </w:pPr>
    </w:p>
    <w:p w14:paraId="78E17348" w14:textId="40900B24" w:rsidR="00CF2E9A" w:rsidRDefault="00CF2E9A">
      <w:pPr>
        <w:pStyle w:val="Tabladeilustraciones"/>
        <w:tabs>
          <w:tab w:val="right" w:leader="dot" w:pos="9396"/>
        </w:tabs>
        <w:rPr>
          <w:rFonts w:asciiTheme="minorHAnsi" w:eastAsiaTheme="minorEastAsia" w:hAnsiTheme="minorHAnsi" w:cstheme="minorBidi"/>
          <w:noProof/>
        </w:rPr>
      </w:pPr>
      <w:r>
        <w:rPr>
          <w:rFonts w:ascii="Verdana" w:eastAsiaTheme="majorEastAsia" w:hAnsi="Verdana" w:cstheme="majorBidi"/>
          <w:b/>
          <w:bCs/>
          <w:color w:val="345A8A" w:themeColor="accent1" w:themeShade="B5"/>
          <w:sz w:val="20"/>
          <w:szCs w:val="20"/>
          <w:lang w:val="es-ES_tradnl"/>
        </w:rPr>
        <w:fldChar w:fldCharType="begin"/>
      </w:r>
      <w:r>
        <w:rPr>
          <w:rFonts w:ascii="Verdana" w:eastAsiaTheme="majorEastAsia" w:hAnsi="Verdana" w:cstheme="majorBidi"/>
          <w:b/>
          <w:bCs/>
          <w:color w:val="345A8A" w:themeColor="accent1" w:themeShade="B5"/>
          <w:sz w:val="20"/>
          <w:szCs w:val="20"/>
          <w:lang w:val="es-ES_tradnl"/>
        </w:rPr>
        <w:instrText xml:space="preserve"> TOC \h \z \c "Tabla" </w:instrText>
      </w:r>
      <w:r>
        <w:rPr>
          <w:rFonts w:ascii="Verdana" w:eastAsiaTheme="majorEastAsia" w:hAnsi="Verdana" w:cstheme="majorBidi"/>
          <w:b/>
          <w:bCs/>
          <w:color w:val="345A8A" w:themeColor="accent1" w:themeShade="B5"/>
          <w:sz w:val="20"/>
          <w:szCs w:val="20"/>
          <w:lang w:val="es-ES_tradnl"/>
        </w:rPr>
        <w:fldChar w:fldCharType="separate"/>
      </w:r>
      <w:hyperlink w:anchor="_Toc53650974" w:history="1">
        <w:r w:rsidRPr="005B68DD">
          <w:rPr>
            <w:rStyle w:val="Hipervnculo"/>
            <w:rFonts w:ascii="Verdana" w:eastAsiaTheme="majorEastAsia" w:hAnsi="Verdana"/>
            <w:noProof/>
            <w:lang w:val="es-ES_tradnl"/>
          </w:rPr>
          <w:t>Tabla 1 Distribución de participantes por comuna y datos comunales de matrícula 2018.</w:t>
        </w:r>
        <w:r>
          <w:rPr>
            <w:noProof/>
            <w:webHidden/>
          </w:rPr>
          <w:tab/>
        </w:r>
        <w:r>
          <w:rPr>
            <w:noProof/>
            <w:webHidden/>
          </w:rPr>
          <w:fldChar w:fldCharType="begin"/>
        </w:r>
        <w:r>
          <w:rPr>
            <w:noProof/>
            <w:webHidden/>
          </w:rPr>
          <w:instrText xml:space="preserve"> PAGEREF _Toc53650974 \h </w:instrText>
        </w:r>
        <w:r>
          <w:rPr>
            <w:noProof/>
            <w:webHidden/>
          </w:rPr>
        </w:r>
        <w:r>
          <w:rPr>
            <w:noProof/>
            <w:webHidden/>
          </w:rPr>
          <w:fldChar w:fldCharType="separate"/>
        </w:r>
        <w:r>
          <w:rPr>
            <w:noProof/>
            <w:webHidden/>
          </w:rPr>
          <w:t>9</w:t>
        </w:r>
        <w:r>
          <w:rPr>
            <w:noProof/>
            <w:webHidden/>
          </w:rPr>
          <w:fldChar w:fldCharType="end"/>
        </w:r>
      </w:hyperlink>
    </w:p>
    <w:p w14:paraId="7C1088BD" w14:textId="19A65CCA" w:rsidR="00CF2E9A" w:rsidRDefault="00F42912">
      <w:pPr>
        <w:pStyle w:val="Tabladeilustraciones"/>
        <w:tabs>
          <w:tab w:val="right" w:leader="dot" w:pos="9396"/>
        </w:tabs>
        <w:rPr>
          <w:rFonts w:asciiTheme="minorHAnsi" w:eastAsiaTheme="minorEastAsia" w:hAnsiTheme="minorHAnsi" w:cstheme="minorBidi"/>
          <w:noProof/>
        </w:rPr>
      </w:pPr>
      <w:hyperlink w:anchor="_Toc53650975" w:history="1">
        <w:r w:rsidR="00CF2E9A" w:rsidRPr="005B68DD">
          <w:rPr>
            <w:rStyle w:val="Hipervnculo"/>
            <w:rFonts w:ascii="Verdana" w:eastAsiaTheme="majorEastAsia" w:hAnsi="Verdana"/>
            <w:noProof/>
            <w:lang w:val="es-ES_tradnl"/>
          </w:rPr>
          <w:t>Tabla 2</w:t>
        </w:r>
        <w:r w:rsidR="00CF2E9A" w:rsidRPr="005B68DD">
          <w:rPr>
            <w:rStyle w:val="Hipervnculo"/>
            <w:rFonts w:ascii="Verdana" w:eastAsiaTheme="majorEastAsia" w:hAnsi="Verdana" w:cs="Arial"/>
            <w:noProof/>
            <w:lang w:val="es-ES_tradnl"/>
          </w:rPr>
          <w:t xml:space="preserve"> Características socio demográficas de la muestra</w:t>
        </w:r>
        <w:r w:rsidR="00CF2E9A">
          <w:rPr>
            <w:noProof/>
            <w:webHidden/>
          </w:rPr>
          <w:tab/>
        </w:r>
        <w:r w:rsidR="00CF2E9A">
          <w:rPr>
            <w:noProof/>
            <w:webHidden/>
          </w:rPr>
          <w:fldChar w:fldCharType="begin"/>
        </w:r>
        <w:r w:rsidR="00CF2E9A">
          <w:rPr>
            <w:noProof/>
            <w:webHidden/>
          </w:rPr>
          <w:instrText xml:space="preserve"> PAGEREF _Toc53650975 \h </w:instrText>
        </w:r>
        <w:r w:rsidR="00CF2E9A">
          <w:rPr>
            <w:noProof/>
            <w:webHidden/>
          </w:rPr>
        </w:r>
        <w:r w:rsidR="00CF2E9A">
          <w:rPr>
            <w:noProof/>
            <w:webHidden/>
          </w:rPr>
          <w:fldChar w:fldCharType="separate"/>
        </w:r>
        <w:r w:rsidR="00CF2E9A">
          <w:rPr>
            <w:noProof/>
            <w:webHidden/>
          </w:rPr>
          <w:t>10</w:t>
        </w:r>
        <w:r w:rsidR="00CF2E9A">
          <w:rPr>
            <w:noProof/>
            <w:webHidden/>
          </w:rPr>
          <w:fldChar w:fldCharType="end"/>
        </w:r>
      </w:hyperlink>
    </w:p>
    <w:p w14:paraId="215AB6F8" w14:textId="10AB4FB1" w:rsidR="00CF2E9A" w:rsidRDefault="00F42912">
      <w:pPr>
        <w:pStyle w:val="Tabladeilustraciones"/>
        <w:tabs>
          <w:tab w:val="right" w:leader="dot" w:pos="9396"/>
        </w:tabs>
        <w:rPr>
          <w:rFonts w:asciiTheme="minorHAnsi" w:eastAsiaTheme="minorEastAsia" w:hAnsiTheme="minorHAnsi" w:cstheme="minorBidi"/>
          <w:noProof/>
        </w:rPr>
      </w:pPr>
      <w:hyperlink w:anchor="_Toc53650976" w:history="1">
        <w:r w:rsidR="00CF2E9A" w:rsidRPr="005B68DD">
          <w:rPr>
            <w:rStyle w:val="Hipervnculo"/>
            <w:rFonts w:ascii="Verdana" w:eastAsiaTheme="majorEastAsia" w:hAnsi="Verdana"/>
            <w:noProof/>
            <w:lang w:val="es-ES_tradnl"/>
          </w:rPr>
          <w:t>Tabla 3 Distribución de estudiantes por grupos de cursos</w:t>
        </w:r>
        <w:r w:rsidR="00CF2E9A">
          <w:rPr>
            <w:noProof/>
            <w:webHidden/>
          </w:rPr>
          <w:tab/>
        </w:r>
        <w:r w:rsidR="00CF2E9A">
          <w:rPr>
            <w:noProof/>
            <w:webHidden/>
          </w:rPr>
          <w:fldChar w:fldCharType="begin"/>
        </w:r>
        <w:r w:rsidR="00CF2E9A">
          <w:rPr>
            <w:noProof/>
            <w:webHidden/>
          </w:rPr>
          <w:instrText xml:space="preserve"> PAGEREF _Toc53650976 \h </w:instrText>
        </w:r>
        <w:r w:rsidR="00CF2E9A">
          <w:rPr>
            <w:noProof/>
            <w:webHidden/>
          </w:rPr>
        </w:r>
        <w:r w:rsidR="00CF2E9A">
          <w:rPr>
            <w:noProof/>
            <w:webHidden/>
          </w:rPr>
          <w:fldChar w:fldCharType="separate"/>
        </w:r>
        <w:r w:rsidR="00CF2E9A">
          <w:rPr>
            <w:noProof/>
            <w:webHidden/>
          </w:rPr>
          <w:t>10</w:t>
        </w:r>
        <w:r w:rsidR="00CF2E9A">
          <w:rPr>
            <w:noProof/>
            <w:webHidden/>
          </w:rPr>
          <w:fldChar w:fldCharType="end"/>
        </w:r>
      </w:hyperlink>
    </w:p>
    <w:p w14:paraId="302A08C2" w14:textId="559A8A82" w:rsidR="00CF2E9A" w:rsidRDefault="00F42912">
      <w:pPr>
        <w:pStyle w:val="Tabladeilustraciones"/>
        <w:tabs>
          <w:tab w:val="right" w:leader="dot" w:pos="9396"/>
        </w:tabs>
        <w:rPr>
          <w:rFonts w:asciiTheme="minorHAnsi" w:eastAsiaTheme="minorEastAsia" w:hAnsiTheme="minorHAnsi" w:cstheme="minorBidi"/>
          <w:noProof/>
        </w:rPr>
      </w:pPr>
      <w:hyperlink w:anchor="_Toc53650977" w:history="1">
        <w:r w:rsidR="00CF2E9A" w:rsidRPr="005B68DD">
          <w:rPr>
            <w:rStyle w:val="Hipervnculo"/>
            <w:rFonts w:ascii="Verdana" w:eastAsiaTheme="majorEastAsia" w:hAnsi="Verdana"/>
            <w:noProof/>
            <w:lang w:val="es-ES_tradnl"/>
          </w:rPr>
          <w:t>Tabla 4 Distribución de estudiantes por dependencia del establecimiento</w:t>
        </w:r>
        <w:r w:rsidR="00CF2E9A">
          <w:rPr>
            <w:noProof/>
            <w:webHidden/>
          </w:rPr>
          <w:tab/>
        </w:r>
        <w:r w:rsidR="00CF2E9A">
          <w:rPr>
            <w:noProof/>
            <w:webHidden/>
          </w:rPr>
          <w:fldChar w:fldCharType="begin"/>
        </w:r>
        <w:r w:rsidR="00CF2E9A">
          <w:rPr>
            <w:noProof/>
            <w:webHidden/>
          </w:rPr>
          <w:instrText xml:space="preserve"> PAGEREF _Toc53650977 \h </w:instrText>
        </w:r>
        <w:r w:rsidR="00CF2E9A">
          <w:rPr>
            <w:noProof/>
            <w:webHidden/>
          </w:rPr>
        </w:r>
        <w:r w:rsidR="00CF2E9A">
          <w:rPr>
            <w:noProof/>
            <w:webHidden/>
          </w:rPr>
          <w:fldChar w:fldCharType="separate"/>
        </w:r>
        <w:r w:rsidR="00CF2E9A">
          <w:rPr>
            <w:noProof/>
            <w:webHidden/>
          </w:rPr>
          <w:t>11</w:t>
        </w:r>
        <w:r w:rsidR="00CF2E9A">
          <w:rPr>
            <w:noProof/>
            <w:webHidden/>
          </w:rPr>
          <w:fldChar w:fldCharType="end"/>
        </w:r>
      </w:hyperlink>
    </w:p>
    <w:p w14:paraId="579ECAF3" w14:textId="7B8A0116" w:rsidR="00CF2E9A" w:rsidRDefault="00F42912">
      <w:pPr>
        <w:pStyle w:val="Tabladeilustraciones"/>
        <w:tabs>
          <w:tab w:val="right" w:leader="dot" w:pos="9396"/>
        </w:tabs>
        <w:rPr>
          <w:rFonts w:asciiTheme="minorHAnsi" w:eastAsiaTheme="minorEastAsia" w:hAnsiTheme="minorHAnsi" w:cstheme="minorBidi"/>
          <w:noProof/>
        </w:rPr>
      </w:pPr>
      <w:hyperlink w:anchor="_Toc53650978" w:history="1">
        <w:r w:rsidR="00CF2E9A" w:rsidRPr="005B68DD">
          <w:rPr>
            <w:rStyle w:val="Hipervnculo"/>
            <w:rFonts w:ascii="Verdana" w:eastAsiaTheme="majorEastAsia" w:hAnsi="Verdana"/>
            <w:noProof/>
            <w:lang w:val="es-ES_tradnl"/>
          </w:rPr>
          <w:t>Tabla 5 Porcentaje de hogares según dispositivo/conectividad y comuna (N= 6658)</w:t>
        </w:r>
        <w:r w:rsidR="00CF2E9A">
          <w:rPr>
            <w:noProof/>
            <w:webHidden/>
          </w:rPr>
          <w:tab/>
        </w:r>
        <w:r w:rsidR="00CF2E9A">
          <w:rPr>
            <w:noProof/>
            <w:webHidden/>
          </w:rPr>
          <w:fldChar w:fldCharType="begin"/>
        </w:r>
        <w:r w:rsidR="00CF2E9A">
          <w:rPr>
            <w:noProof/>
            <w:webHidden/>
          </w:rPr>
          <w:instrText xml:space="preserve"> PAGEREF _Toc53650978 \h </w:instrText>
        </w:r>
        <w:r w:rsidR="00CF2E9A">
          <w:rPr>
            <w:noProof/>
            <w:webHidden/>
          </w:rPr>
        </w:r>
        <w:r w:rsidR="00CF2E9A">
          <w:rPr>
            <w:noProof/>
            <w:webHidden/>
          </w:rPr>
          <w:fldChar w:fldCharType="separate"/>
        </w:r>
        <w:r w:rsidR="00CF2E9A">
          <w:rPr>
            <w:noProof/>
            <w:webHidden/>
          </w:rPr>
          <w:t>12</w:t>
        </w:r>
        <w:r w:rsidR="00CF2E9A">
          <w:rPr>
            <w:noProof/>
            <w:webHidden/>
          </w:rPr>
          <w:fldChar w:fldCharType="end"/>
        </w:r>
      </w:hyperlink>
    </w:p>
    <w:p w14:paraId="01DCA944" w14:textId="531BCB01" w:rsidR="00CF2E9A" w:rsidRDefault="00F42912">
      <w:pPr>
        <w:pStyle w:val="Tabladeilustraciones"/>
        <w:tabs>
          <w:tab w:val="right" w:leader="dot" w:pos="9396"/>
        </w:tabs>
        <w:rPr>
          <w:rFonts w:asciiTheme="minorHAnsi" w:eastAsiaTheme="minorEastAsia" w:hAnsiTheme="minorHAnsi" w:cstheme="minorBidi"/>
          <w:noProof/>
        </w:rPr>
      </w:pPr>
      <w:hyperlink w:anchor="_Toc53650979" w:history="1">
        <w:r w:rsidR="00CF2E9A" w:rsidRPr="005B68DD">
          <w:rPr>
            <w:rStyle w:val="Hipervnculo"/>
            <w:rFonts w:ascii="Verdana" w:eastAsiaTheme="majorEastAsia" w:hAnsi="Verdana"/>
            <w:noProof/>
            <w:lang w:val="es-ES_tradnl"/>
          </w:rPr>
          <w:t>Tabla 6 Continuidad de estudios de los y las estudiantes</w:t>
        </w:r>
        <w:r w:rsidR="00CF2E9A">
          <w:rPr>
            <w:noProof/>
            <w:webHidden/>
          </w:rPr>
          <w:tab/>
        </w:r>
        <w:r w:rsidR="00CF2E9A">
          <w:rPr>
            <w:noProof/>
            <w:webHidden/>
          </w:rPr>
          <w:fldChar w:fldCharType="begin"/>
        </w:r>
        <w:r w:rsidR="00CF2E9A">
          <w:rPr>
            <w:noProof/>
            <w:webHidden/>
          </w:rPr>
          <w:instrText xml:space="preserve"> PAGEREF _Toc53650979 \h </w:instrText>
        </w:r>
        <w:r w:rsidR="00CF2E9A">
          <w:rPr>
            <w:noProof/>
            <w:webHidden/>
          </w:rPr>
        </w:r>
        <w:r w:rsidR="00CF2E9A">
          <w:rPr>
            <w:noProof/>
            <w:webHidden/>
          </w:rPr>
          <w:fldChar w:fldCharType="separate"/>
        </w:r>
        <w:r w:rsidR="00CF2E9A">
          <w:rPr>
            <w:noProof/>
            <w:webHidden/>
          </w:rPr>
          <w:t>13</w:t>
        </w:r>
        <w:r w:rsidR="00CF2E9A">
          <w:rPr>
            <w:noProof/>
            <w:webHidden/>
          </w:rPr>
          <w:fldChar w:fldCharType="end"/>
        </w:r>
      </w:hyperlink>
    </w:p>
    <w:p w14:paraId="09565924" w14:textId="3196C311" w:rsidR="00CF2E9A" w:rsidRDefault="00F42912">
      <w:pPr>
        <w:pStyle w:val="Tabladeilustraciones"/>
        <w:tabs>
          <w:tab w:val="right" w:leader="dot" w:pos="9396"/>
        </w:tabs>
        <w:rPr>
          <w:rFonts w:asciiTheme="minorHAnsi" w:eastAsiaTheme="minorEastAsia" w:hAnsiTheme="minorHAnsi" w:cstheme="minorBidi"/>
          <w:noProof/>
        </w:rPr>
      </w:pPr>
      <w:hyperlink w:anchor="_Toc53650980" w:history="1">
        <w:r w:rsidR="00CF2E9A" w:rsidRPr="005B68DD">
          <w:rPr>
            <w:rStyle w:val="Hipervnculo"/>
            <w:rFonts w:ascii="Verdana" w:eastAsiaTheme="majorEastAsia" w:hAnsi="Verdana"/>
            <w:noProof/>
          </w:rPr>
          <w:t>Tabla 7  Razones para la discontinuidad de estudios durante el período de clases a distancia</w:t>
        </w:r>
        <w:r w:rsidR="00CF2E9A">
          <w:rPr>
            <w:noProof/>
            <w:webHidden/>
          </w:rPr>
          <w:tab/>
        </w:r>
        <w:r w:rsidR="00CF2E9A">
          <w:rPr>
            <w:noProof/>
            <w:webHidden/>
          </w:rPr>
          <w:fldChar w:fldCharType="begin"/>
        </w:r>
        <w:r w:rsidR="00CF2E9A">
          <w:rPr>
            <w:noProof/>
            <w:webHidden/>
          </w:rPr>
          <w:instrText xml:space="preserve"> PAGEREF _Toc53650980 \h </w:instrText>
        </w:r>
        <w:r w:rsidR="00CF2E9A">
          <w:rPr>
            <w:noProof/>
            <w:webHidden/>
          </w:rPr>
        </w:r>
        <w:r w:rsidR="00CF2E9A">
          <w:rPr>
            <w:noProof/>
            <w:webHidden/>
          </w:rPr>
          <w:fldChar w:fldCharType="separate"/>
        </w:r>
        <w:r w:rsidR="00CF2E9A">
          <w:rPr>
            <w:noProof/>
            <w:webHidden/>
          </w:rPr>
          <w:t>13</w:t>
        </w:r>
        <w:r w:rsidR="00CF2E9A">
          <w:rPr>
            <w:noProof/>
            <w:webHidden/>
          </w:rPr>
          <w:fldChar w:fldCharType="end"/>
        </w:r>
      </w:hyperlink>
    </w:p>
    <w:p w14:paraId="50A67FD7" w14:textId="3C47B1DB" w:rsidR="00CF2E9A" w:rsidRDefault="00F42912">
      <w:pPr>
        <w:pStyle w:val="Tabladeilustraciones"/>
        <w:tabs>
          <w:tab w:val="right" w:leader="dot" w:pos="9396"/>
        </w:tabs>
        <w:rPr>
          <w:rFonts w:asciiTheme="minorHAnsi" w:eastAsiaTheme="minorEastAsia" w:hAnsiTheme="minorHAnsi" w:cstheme="minorBidi"/>
          <w:noProof/>
        </w:rPr>
      </w:pPr>
      <w:hyperlink w:anchor="_Toc53650981" w:history="1">
        <w:r w:rsidR="00CF2E9A" w:rsidRPr="005B68DD">
          <w:rPr>
            <w:rStyle w:val="Hipervnculo"/>
            <w:rFonts w:ascii="Verdana" w:eastAsiaTheme="majorEastAsia" w:hAnsi="Verdana"/>
            <w:noProof/>
            <w:lang w:val="es-ES_tradnl"/>
          </w:rPr>
          <w:t>Tabla 8 Distribución de estudiantes por dispositivos para la conectividad y grupos de cursos (N=4797)</w:t>
        </w:r>
        <w:r w:rsidR="00CF2E9A">
          <w:rPr>
            <w:noProof/>
            <w:webHidden/>
          </w:rPr>
          <w:tab/>
        </w:r>
        <w:r w:rsidR="00CF2E9A">
          <w:rPr>
            <w:noProof/>
            <w:webHidden/>
          </w:rPr>
          <w:fldChar w:fldCharType="begin"/>
        </w:r>
        <w:r w:rsidR="00CF2E9A">
          <w:rPr>
            <w:noProof/>
            <w:webHidden/>
          </w:rPr>
          <w:instrText xml:space="preserve"> PAGEREF _Toc53650981 \h </w:instrText>
        </w:r>
        <w:r w:rsidR="00CF2E9A">
          <w:rPr>
            <w:noProof/>
            <w:webHidden/>
          </w:rPr>
        </w:r>
        <w:r w:rsidR="00CF2E9A">
          <w:rPr>
            <w:noProof/>
            <w:webHidden/>
          </w:rPr>
          <w:fldChar w:fldCharType="separate"/>
        </w:r>
        <w:r w:rsidR="00CF2E9A">
          <w:rPr>
            <w:noProof/>
            <w:webHidden/>
          </w:rPr>
          <w:t>15</w:t>
        </w:r>
        <w:r w:rsidR="00CF2E9A">
          <w:rPr>
            <w:noProof/>
            <w:webHidden/>
          </w:rPr>
          <w:fldChar w:fldCharType="end"/>
        </w:r>
      </w:hyperlink>
    </w:p>
    <w:p w14:paraId="1E8329B3" w14:textId="122E0410" w:rsidR="00CF2E9A" w:rsidRDefault="00F42912">
      <w:pPr>
        <w:pStyle w:val="Tabladeilustraciones"/>
        <w:tabs>
          <w:tab w:val="right" w:leader="dot" w:pos="9396"/>
        </w:tabs>
        <w:rPr>
          <w:rFonts w:asciiTheme="minorHAnsi" w:eastAsiaTheme="minorEastAsia" w:hAnsiTheme="minorHAnsi" w:cstheme="minorBidi"/>
          <w:noProof/>
        </w:rPr>
      </w:pPr>
      <w:hyperlink w:anchor="_Toc53650982" w:history="1">
        <w:r w:rsidR="00CF2E9A" w:rsidRPr="005B68DD">
          <w:rPr>
            <w:rStyle w:val="Hipervnculo"/>
            <w:rFonts w:ascii="Verdana" w:eastAsiaTheme="majorEastAsia" w:hAnsi="Verdana"/>
            <w:noProof/>
            <w:lang w:val="es-ES_tradnl"/>
          </w:rPr>
          <w:t>Tabla 9 Distribución de grupos familiares por comuna y situación de continuidad de tareas escolares (N= 5489)</w:t>
        </w:r>
        <w:r w:rsidR="00CF2E9A">
          <w:rPr>
            <w:noProof/>
            <w:webHidden/>
          </w:rPr>
          <w:tab/>
        </w:r>
        <w:r w:rsidR="00CF2E9A">
          <w:rPr>
            <w:noProof/>
            <w:webHidden/>
          </w:rPr>
          <w:fldChar w:fldCharType="begin"/>
        </w:r>
        <w:r w:rsidR="00CF2E9A">
          <w:rPr>
            <w:noProof/>
            <w:webHidden/>
          </w:rPr>
          <w:instrText xml:space="preserve"> PAGEREF _Toc53650982 \h </w:instrText>
        </w:r>
        <w:r w:rsidR="00CF2E9A">
          <w:rPr>
            <w:noProof/>
            <w:webHidden/>
          </w:rPr>
        </w:r>
        <w:r w:rsidR="00CF2E9A">
          <w:rPr>
            <w:noProof/>
            <w:webHidden/>
          </w:rPr>
          <w:fldChar w:fldCharType="separate"/>
        </w:r>
        <w:r w:rsidR="00CF2E9A">
          <w:rPr>
            <w:noProof/>
            <w:webHidden/>
          </w:rPr>
          <w:t>17</w:t>
        </w:r>
        <w:r w:rsidR="00CF2E9A">
          <w:rPr>
            <w:noProof/>
            <w:webHidden/>
          </w:rPr>
          <w:fldChar w:fldCharType="end"/>
        </w:r>
      </w:hyperlink>
    </w:p>
    <w:p w14:paraId="28E370F9" w14:textId="59FD96BE" w:rsidR="00CF2E9A" w:rsidRDefault="00F42912">
      <w:pPr>
        <w:pStyle w:val="Tabladeilustraciones"/>
        <w:tabs>
          <w:tab w:val="right" w:leader="dot" w:pos="9396"/>
        </w:tabs>
        <w:rPr>
          <w:rFonts w:asciiTheme="minorHAnsi" w:eastAsiaTheme="minorEastAsia" w:hAnsiTheme="minorHAnsi" w:cstheme="minorBidi"/>
          <w:noProof/>
        </w:rPr>
      </w:pPr>
      <w:hyperlink w:anchor="_Toc53650983" w:history="1">
        <w:r w:rsidR="00CF2E9A" w:rsidRPr="005B68DD">
          <w:rPr>
            <w:rStyle w:val="Hipervnculo"/>
            <w:rFonts w:ascii="Verdana" w:eastAsiaTheme="majorEastAsia" w:hAnsi="Verdana"/>
            <w:noProof/>
            <w:lang w:val="es-ES_tradnl"/>
          </w:rPr>
          <w:t>Tabla 10 Distribución de estudiantes que no han continuado las tareas escolares a distancia</w:t>
        </w:r>
        <w:r w:rsidR="00CF2E9A">
          <w:rPr>
            <w:noProof/>
            <w:webHidden/>
          </w:rPr>
          <w:tab/>
        </w:r>
        <w:r w:rsidR="00CF2E9A">
          <w:rPr>
            <w:noProof/>
            <w:webHidden/>
          </w:rPr>
          <w:fldChar w:fldCharType="begin"/>
        </w:r>
        <w:r w:rsidR="00CF2E9A">
          <w:rPr>
            <w:noProof/>
            <w:webHidden/>
          </w:rPr>
          <w:instrText xml:space="preserve"> PAGEREF _Toc53650983 \h </w:instrText>
        </w:r>
        <w:r w:rsidR="00CF2E9A">
          <w:rPr>
            <w:noProof/>
            <w:webHidden/>
          </w:rPr>
        </w:r>
        <w:r w:rsidR="00CF2E9A">
          <w:rPr>
            <w:noProof/>
            <w:webHidden/>
          </w:rPr>
          <w:fldChar w:fldCharType="separate"/>
        </w:r>
        <w:r w:rsidR="00CF2E9A">
          <w:rPr>
            <w:noProof/>
            <w:webHidden/>
          </w:rPr>
          <w:t>18</w:t>
        </w:r>
        <w:r w:rsidR="00CF2E9A">
          <w:rPr>
            <w:noProof/>
            <w:webHidden/>
          </w:rPr>
          <w:fldChar w:fldCharType="end"/>
        </w:r>
      </w:hyperlink>
    </w:p>
    <w:p w14:paraId="3871DC18" w14:textId="41FF7555" w:rsidR="00CF2E9A" w:rsidRDefault="00F42912">
      <w:pPr>
        <w:pStyle w:val="Tabladeilustraciones"/>
        <w:tabs>
          <w:tab w:val="right" w:leader="dot" w:pos="9396"/>
        </w:tabs>
        <w:rPr>
          <w:rFonts w:asciiTheme="minorHAnsi" w:eastAsiaTheme="minorEastAsia" w:hAnsiTheme="minorHAnsi" w:cstheme="minorBidi"/>
          <w:noProof/>
        </w:rPr>
      </w:pPr>
      <w:hyperlink w:anchor="_Toc53650984" w:history="1">
        <w:r w:rsidR="00CF2E9A" w:rsidRPr="005B68DD">
          <w:rPr>
            <w:rStyle w:val="Hipervnculo"/>
            <w:rFonts w:ascii="Verdana" w:eastAsiaTheme="majorEastAsia" w:hAnsi="Verdana"/>
            <w:noProof/>
            <w:lang w:val="es-ES_tradnl"/>
          </w:rPr>
          <w:t>Tabla 11 Porcentaje de apoderados que señala haber mantenido contacto con los docentes según situación de continuidad de la educación a distancia</w:t>
        </w:r>
        <w:r w:rsidR="00CF2E9A">
          <w:rPr>
            <w:noProof/>
            <w:webHidden/>
          </w:rPr>
          <w:tab/>
        </w:r>
        <w:r w:rsidR="00CF2E9A">
          <w:rPr>
            <w:noProof/>
            <w:webHidden/>
          </w:rPr>
          <w:fldChar w:fldCharType="begin"/>
        </w:r>
        <w:r w:rsidR="00CF2E9A">
          <w:rPr>
            <w:noProof/>
            <w:webHidden/>
          </w:rPr>
          <w:instrText xml:space="preserve"> PAGEREF _Toc53650984 \h </w:instrText>
        </w:r>
        <w:r w:rsidR="00CF2E9A">
          <w:rPr>
            <w:noProof/>
            <w:webHidden/>
          </w:rPr>
        </w:r>
        <w:r w:rsidR="00CF2E9A">
          <w:rPr>
            <w:noProof/>
            <w:webHidden/>
          </w:rPr>
          <w:fldChar w:fldCharType="separate"/>
        </w:r>
        <w:r w:rsidR="00CF2E9A">
          <w:rPr>
            <w:noProof/>
            <w:webHidden/>
          </w:rPr>
          <w:t>20</w:t>
        </w:r>
        <w:r w:rsidR="00CF2E9A">
          <w:rPr>
            <w:noProof/>
            <w:webHidden/>
          </w:rPr>
          <w:fldChar w:fldCharType="end"/>
        </w:r>
      </w:hyperlink>
    </w:p>
    <w:p w14:paraId="0315642E" w14:textId="3090528B" w:rsidR="00CF2E9A" w:rsidRDefault="00F42912">
      <w:pPr>
        <w:pStyle w:val="Tabladeilustraciones"/>
        <w:tabs>
          <w:tab w:val="right" w:leader="dot" w:pos="9396"/>
        </w:tabs>
        <w:rPr>
          <w:rFonts w:asciiTheme="minorHAnsi" w:eastAsiaTheme="minorEastAsia" w:hAnsiTheme="minorHAnsi" w:cstheme="minorBidi"/>
          <w:noProof/>
        </w:rPr>
      </w:pPr>
      <w:hyperlink w:anchor="_Toc53650985" w:history="1">
        <w:r w:rsidR="00CF2E9A" w:rsidRPr="005B68DD">
          <w:rPr>
            <w:rStyle w:val="Hipervnculo"/>
            <w:rFonts w:ascii="Verdana" w:eastAsiaTheme="majorEastAsia" w:hAnsi="Verdana"/>
            <w:noProof/>
            <w:lang w:val="es-ES_tradnl"/>
          </w:rPr>
          <w:t>Tabla 12 Distribución de estudiantes por dispositivos para la conectividad y grupos de cursos (N=4797)</w:t>
        </w:r>
        <w:r w:rsidR="00CF2E9A">
          <w:rPr>
            <w:noProof/>
            <w:webHidden/>
          </w:rPr>
          <w:tab/>
        </w:r>
        <w:r w:rsidR="00CF2E9A">
          <w:rPr>
            <w:noProof/>
            <w:webHidden/>
          </w:rPr>
          <w:fldChar w:fldCharType="begin"/>
        </w:r>
        <w:r w:rsidR="00CF2E9A">
          <w:rPr>
            <w:noProof/>
            <w:webHidden/>
          </w:rPr>
          <w:instrText xml:space="preserve"> PAGEREF _Toc53650985 \h </w:instrText>
        </w:r>
        <w:r w:rsidR="00CF2E9A">
          <w:rPr>
            <w:noProof/>
            <w:webHidden/>
          </w:rPr>
        </w:r>
        <w:r w:rsidR="00CF2E9A">
          <w:rPr>
            <w:noProof/>
            <w:webHidden/>
          </w:rPr>
          <w:fldChar w:fldCharType="separate"/>
        </w:r>
        <w:r w:rsidR="00CF2E9A">
          <w:rPr>
            <w:noProof/>
            <w:webHidden/>
          </w:rPr>
          <w:t>22</w:t>
        </w:r>
        <w:r w:rsidR="00CF2E9A">
          <w:rPr>
            <w:noProof/>
            <w:webHidden/>
          </w:rPr>
          <w:fldChar w:fldCharType="end"/>
        </w:r>
      </w:hyperlink>
    </w:p>
    <w:p w14:paraId="66B0FBEB" w14:textId="5AC57BE9" w:rsidR="00CF2E9A" w:rsidRDefault="00F42912">
      <w:pPr>
        <w:pStyle w:val="Tabladeilustraciones"/>
        <w:tabs>
          <w:tab w:val="right" w:leader="dot" w:pos="9396"/>
        </w:tabs>
        <w:rPr>
          <w:rFonts w:asciiTheme="minorHAnsi" w:eastAsiaTheme="minorEastAsia" w:hAnsiTheme="minorHAnsi" w:cstheme="minorBidi"/>
          <w:noProof/>
        </w:rPr>
      </w:pPr>
      <w:hyperlink w:anchor="_Toc53650986" w:history="1">
        <w:r w:rsidR="00CF2E9A" w:rsidRPr="005B68DD">
          <w:rPr>
            <w:rStyle w:val="Hipervnculo"/>
            <w:rFonts w:ascii="Verdana" w:eastAsiaTheme="majorEastAsia" w:hAnsi="Verdana"/>
            <w:noProof/>
            <w:lang w:val="es-ES_tradnl"/>
          </w:rPr>
          <w:t>Tabla 13 Vinculación de los apoderado/as con los docentes el período de clases a distancia según tipo de conectividad</w:t>
        </w:r>
        <w:r w:rsidR="00CF2E9A">
          <w:rPr>
            <w:noProof/>
            <w:webHidden/>
          </w:rPr>
          <w:tab/>
        </w:r>
        <w:r w:rsidR="00CF2E9A">
          <w:rPr>
            <w:noProof/>
            <w:webHidden/>
          </w:rPr>
          <w:fldChar w:fldCharType="begin"/>
        </w:r>
        <w:r w:rsidR="00CF2E9A">
          <w:rPr>
            <w:noProof/>
            <w:webHidden/>
          </w:rPr>
          <w:instrText xml:space="preserve"> PAGEREF _Toc53650986 \h </w:instrText>
        </w:r>
        <w:r w:rsidR="00CF2E9A">
          <w:rPr>
            <w:noProof/>
            <w:webHidden/>
          </w:rPr>
        </w:r>
        <w:r w:rsidR="00CF2E9A">
          <w:rPr>
            <w:noProof/>
            <w:webHidden/>
          </w:rPr>
          <w:fldChar w:fldCharType="separate"/>
        </w:r>
        <w:r w:rsidR="00CF2E9A">
          <w:rPr>
            <w:noProof/>
            <w:webHidden/>
          </w:rPr>
          <w:t>25</w:t>
        </w:r>
        <w:r w:rsidR="00CF2E9A">
          <w:rPr>
            <w:noProof/>
            <w:webHidden/>
          </w:rPr>
          <w:fldChar w:fldCharType="end"/>
        </w:r>
      </w:hyperlink>
    </w:p>
    <w:p w14:paraId="2EBD63F4" w14:textId="262E0EBC" w:rsidR="00CF2E9A" w:rsidRDefault="00F42912">
      <w:pPr>
        <w:pStyle w:val="Tabladeilustraciones"/>
        <w:tabs>
          <w:tab w:val="right" w:leader="dot" w:pos="9396"/>
        </w:tabs>
        <w:rPr>
          <w:rFonts w:asciiTheme="minorHAnsi" w:eastAsiaTheme="minorEastAsia" w:hAnsiTheme="minorHAnsi" w:cstheme="minorBidi"/>
          <w:noProof/>
        </w:rPr>
      </w:pPr>
      <w:hyperlink w:anchor="_Toc53650987" w:history="1">
        <w:r w:rsidR="00CF2E9A" w:rsidRPr="005B68DD">
          <w:rPr>
            <w:rStyle w:val="Hipervnculo"/>
            <w:rFonts w:ascii="Verdana" w:eastAsiaTheme="majorEastAsia" w:hAnsi="Verdana"/>
            <w:noProof/>
            <w:lang w:val="es-ES_tradnl"/>
          </w:rPr>
          <w:t>Tabla 14 Porcentaje señalando que el COVID 19 ha afectado bastante al grupo familiar</w:t>
        </w:r>
        <w:r w:rsidR="00CF2E9A">
          <w:rPr>
            <w:noProof/>
            <w:webHidden/>
          </w:rPr>
          <w:tab/>
        </w:r>
        <w:r w:rsidR="00CF2E9A">
          <w:rPr>
            <w:noProof/>
            <w:webHidden/>
          </w:rPr>
          <w:fldChar w:fldCharType="begin"/>
        </w:r>
        <w:r w:rsidR="00CF2E9A">
          <w:rPr>
            <w:noProof/>
            <w:webHidden/>
          </w:rPr>
          <w:instrText xml:space="preserve"> PAGEREF _Toc53650987 \h </w:instrText>
        </w:r>
        <w:r w:rsidR="00CF2E9A">
          <w:rPr>
            <w:noProof/>
            <w:webHidden/>
          </w:rPr>
        </w:r>
        <w:r w:rsidR="00CF2E9A">
          <w:rPr>
            <w:noProof/>
            <w:webHidden/>
          </w:rPr>
          <w:fldChar w:fldCharType="separate"/>
        </w:r>
        <w:r w:rsidR="00CF2E9A">
          <w:rPr>
            <w:noProof/>
            <w:webHidden/>
          </w:rPr>
          <w:t>25</w:t>
        </w:r>
        <w:r w:rsidR="00CF2E9A">
          <w:rPr>
            <w:noProof/>
            <w:webHidden/>
          </w:rPr>
          <w:fldChar w:fldCharType="end"/>
        </w:r>
      </w:hyperlink>
    </w:p>
    <w:p w14:paraId="32B0629B" w14:textId="27785414" w:rsidR="00CF2E9A" w:rsidRDefault="00F42912">
      <w:pPr>
        <w:pStyle w:val="Tabladeilustraciones"/>
        <w:tabs>
          <w:tab w:val="right" w:leader="dot" w:pos="9396"/>
        </w:tabs>
        <w:rPr>
          <w:rFonts w:asciiTheme="minorHAnsi" w:eastAsiaTheme="minorEastAsia" w:hAnsiTheme="minorHAnsi" w:cstheme="minorBidi"/>
          <w:noProof/>
        </w:rPr>
      </w:pPr>
      <w:hyperlink w:anchor="_Toc53650988" w:history="1">
        <w:r w:rsidR="00CF2E9A" w:rsidRPr="005B68DD">
          <w:rPr>
            <w:rStyle w:val="Hipervnculo"/>
            <w:rFonts w:ascii="Verdana" w:eastAsiaTheme="majorEastAsia" w:hAnsi="Verdana"/>
            <w:noProof/>
            <w:lang w:val="es-ES_tradnl"/>
          </w:rPr>
          <w:t>Tabla 15 Porcentaje de apoderado/as según decisión de volver a clases presenciales y comuna (N= 4891)</w:t>
        </w:r>
        <w:r w:rsidR="00CF2E9A">
          <w:rPr>
            <w:noProof/>
            <w:webHidden/>
          </w:rPr>
          <w:tab/>
        </w:r>
        <w:r w:rsidR="00CF2E9A">
          <w:rPr>
            <w:noProof/>
            <w:webHidden/>
          </w:rPr>
          <w:fldChar w:fldCharType="begin"/>
        </w:r>
        <w:r w:rsidR="00CF2E9A">
          <w:rPr>
            <w:noProof/>
            <w:webHidden/>
          </w:rPr>
          <w:instrText xml:space="preserve"> PAGEREF _Toc53650988 \h </w:instrText>
        </w:r>
        <w:r w:rsidR="00CF2E9A">
          <w:rPr>
            <w:noProof/>
            <w:webHidden/>
          </w:rPr>
        </w:r>
        <w:r w:rsidR="00CF2E9A">
          <w:rPr>
            <w:noProof/>
            <w:webHidden/>
          </w:rPr>
          <w:fldChar w:fldCharType="separate"/>
        </w:r>
        <w:r w:rsidR="00CF2E9A">
          <w:rPr>
            <w:noProof/>
            <w:webHidden/>
          </w:rPr>
          <w:t>27</w:t>
        </w:r>
        <w:r w:rsidR="00CF2E9A">
          <w:rPr>
            <w:noProof/>
            <w:webHidden/>
          </w:rPr>
          <w:fldChar w:fldCharType="end"/>
        </w:r>
      </w:hyperlink>
    </w:p>
    <w:p w14:paraId="33C39B6B" w14:textId="28ED8BBA" w:rsidR="00CF2E9A" w:rsidRDefault="00F42912">
      <w:pPr>
        <w:pStyle w:val="Tabladeilustraciones"/>
        <w:tabs>
          <w:tab w:val="right" w:leader="dot" w:pos="9396"/>
        </w:tabs>
        <w:rPr>
          <w:rFonts w:asciiTheme="minorHAnsi" w:eastAsiaTheme="minorEastAsia" w:hAnsiTheme="minorHAnsi" w:cstheme="minorBidi"/>
          <w:noProof/>
        </w:rPr>
      </w:pPr>
      <w:hyperlink w:anchor="_Toc53650989" w:history="1">
        <w:r w:rsidR="00CF2E9A" w:rsidRPr="005B68DD">
          <w:rPr>
            <w:rStyle w:val="Hipervnculo"/>
            <w:rFonts w:ascii="Verdana" w:eastAsiaTheme="majorEastAsia" w:hAnsi="Verdana"/>
            <w:noProof/>
            <w:lang w:val="es-ES_tradnl"/>
          </w:rPr>
          <w:t>Tabla 16 ¿Cómo continuar la educación de los estudiantes?</w:t>
        </w:r>
        <w:r w:rsidR="00CF2E9A">
          <w:rPr>
            <w:noProof/>
            <w:webHidden/>
          </w:rPr>
          <w:tab/>
        </w:r>
        <w:r w:rsidR="00CF2E9A">
          <w:rPr>
            <w:noProof/>
            <w:webHidden/>
          </w:rPr>
          <w:fldChar w:fldCharType="begin"/>
        </w:r>
        <w:r w:rsidR="00CF2E9A">
          <w:rPr>
            <w:noProof/>
            <w:webHidden/>
          </w:rPr>
          <w:instrText xml:space="preserve"> PAGEREF _Toc53650989 \h </w:instrText>
        </w:r>
        <w:r w:rsidR="00CF2E9A">
          <w:rPr>
            <w:noProof/>
            <w:webHidden/>
          </w:rPr>
        </w:r>
        <w:r w:rsidR="00CF2E9A">
          <w:rPr>
            <w:noProof/>
            <w:webHidden/>
          </w:rPr>
          <w:fldChar w:fldCharType="separate"/>
        </w:r>
        <w:r w:rsidR="00CF2E9A">
          <w:rPr>
            <w:noProof/>
            <w:webHidden/>
          </w:rPr>
          <w:t>29</w:t>
        </w:r>
        <w:r w:rsidR="00CF2E9A">
          <w:rPr>
            <w:noProof/>
            <w:webHidden/>
          </w:rPr>
          <w:fldChar w:fldCharType="end"/>
        </w:r>
      </w:hyperlink>
    </w:p>
    <w:p w14:paraId="722E19CE" w14:textId="2A8360DC" w:rsidR="00CF2E9A" w:rsidRDefault="00F42912">
      <w:pPr>
        <w:pStyle w:val="Tabladeilustraciones"/>
        <w:tabs>
          <w:tab w:val="right" w:leader="dot" w:pos="9396"/>
        </w:tabs>
        <w:rPr>
          <w:rFonts w:asciiTheme="minorHAnsi" w:eastAsiaTheme="minorEastAsia" w:hAnsiTheme="minorHAnsi" w:cstheme="minorBidi"/>
          <w:noProof/>
        </w:rPr>
      </w:pPr>
      <w:hyperlink w:anchor="_Toc53650990" w:history="1">
        <w:r w:rsidR="00CF2E9A" w:rsidRPr="005B68DD">
          <w:rPr>
            <w:rStyle w:val="Hipervnculo"/>
            <w:rFonts w:ascii="Verdana" w:eastAsiaTheme="majorEastAsia" w:hAnsi="Verdana"/>
            <w:noProof/>
            <w:lang w:val="es-ES_tradnl"/>
          </w:rPr>
          <w:t>Tabla 17 ¿Cuándo tomar la decisión respecto de cómo continuar el año escolar?</w:t>
        </w:r>
        <w:r w:rsidR="00CF2E9A">
          <w:rPr>
            <w:noProof/>
            <w:webHidden/>
          </w:rPr>
          <w:tab/>
        </w:r>
        <w:r w:rsidR="00CF2E9A">
          <w:rPr>
            <w:noProof/>
            <w:webHidden/>
          </w:rPr>
          <w:fldChar w:fldCharType="begin"/>
        </w:r>
        <w:r w:rsidR="00CF2E9A">
          <w:rPr>
            <w:noProof/>
            <w:webHidden/>
          </w:rPr>
          <w:instrText xml:space="preserve"> PAGEREF _Toc53650990 \h </w:instrText>
        </w:r>
        <w:r w:rsidR="00CF2E9A">
          <w:rPr>
            <w:noProof/>
            <w:webHidden/>
          </w:rPr>
        </w:r>
        <w:r w:rsidR="00CF2E9A">
          <w:rPr>
            <w:noProof/>
            <w:webHidden/>
          </w:rPr>
          <w:fldChar w:fldCharType="separate"/>
        </w:r>
        <w:r w:rsidR="00CF2E9A">
          <w:rPr>
            <w:noProof/>
            <w:webHidden/>
          </w:rPr>
          <w:t>29</w:t>
        </w:r>
        <w:r w:rsidR="00CF2E9A">
          <w:rPr>
            <w:noProof/>
            <w:webHidden/>
          </w:rPr>
          <w:fldChar w:fldCharType="end"/>
        </w:r>
      </w:hyperlink>
    </w:p>
    <w:p w14:paraId="6DA0EE0B" w14:textId="031B28F3" w:rsidR="00CF2E9A" w:rsidRDefault="00F42912">
      <w:pPr>
        <w:pStyle w:val="Tabladeilustraciones"/>
        <w:tabs>
          <w:tab w:val="right" w:leader="dot" w:pos="9396"/>
        </w:tabs>
        <w:rPr>
          <w:rFonts w:asciiTheme="minorHAnsi" w:eastAsiaTheme="minorEastAsia" w:hAnsiTheme="minorHAnsi" w:cstheme="minorBidi"/>
          <w:noProof/>
        </w:rPr>
      </w:pPr>
      <w:hyperlink w:anchor="_Toc53650991" w:history="1">
        <w:r w:rsidR="00CF2E9A" w:rsidRPr="005B68DD">
          <w:rPr>
            <w:rStyle w:val="Hipervnculo"/>
            <w:rFonts w:ascii="Verdana" w:eastAsiaTheme="majorEastAsia" w:hAnsi="Verdana"/>
            <w:noProof/>
            <w:lang w:val="es-ES_tradnl"/>
          </w:rPr>
          <w:t>Tabla 18 ¿Quién esta en mejor posición para decidir cómo continuar?</w:t>
        </w:r>
        <w:r w:rsidR="00CF2E9A">
          <w:rPr>
            <w:noProof/>
            <w:webHidden/>
          </w:rPr>
          <w:tab/>
        </w:r>
        <w:r w:rsidR="00CF2E9A">
          <w:rPr>
            <w:noProof/>
            <w:webHidden/>
          </w:rPr>
          <w:fldChar w:fldCharType="begin"/>
        </w:r>
        <w:r w:rsidR="00CF2E9A">
          <w:rPr>
            <w:noProof/>
            <w:webHidden/>
          </w:rPr>
          <w:instrText xml:space="preserve"> PAGEREF _Toc53650991 \h </w:instrText>
        </w:r>
        <w:r w:rsidR="00CF2E9A">
          <w:rPr>
            <w:noProof/>
            <w:webHidden/>
          </w:rPr>
        </w:r>
        <w:r w:rsidR="00CF2E9A">
          <w:rPr>
            <w:noProof/>
            <w:webHidden/>
          </w:rPr>
          <w:fldChar w:fldCharType="separate"/>
        </w:r>
        <w:r w:rsidR="00CF2E9A">
          <w:rPr>
            <w:noProof/>
            <w:webHidden/>
          </w:rPr>
          <w:t>29</w:t>
        </w:r>
        <w:r w:rsidR="00CF2E9A">
          <w:rPr>
            <w:noProof/>
            <w:webHidden/>
          </w:rPr>
          <w:fldChar w:fldCharType="end"/>
        </w:r>
      </w:hyperlink>
    </w:p>
    <w:p w14:paraId="4141258A" w14:textId="51D8FFBA" w:rsidR="00A51AF2" w:rsidRPr="002773B3" w:rsidRDefault="00CF2E9A" w:rsidP="00DE3A51">
      <w:pPr>
        <w:tabs>
          <w:tab w:val="left" w:pos="284"/>
        </w:tabs>
        <w:spacing w:line="276" w:lineRule="auto"/>
        <w:ind w:left="1134" w:hanging="992"/>
        <w:jc w:val="both"/>
        <w:rPr>
          <w:rFonts w:ascii="Verdana" w:eastAsiaTheme="majorEastAsia" w:hAnsi="Verdana" w:cstheme="majorBidi"/>
          <w:b/>
          <w:bCs/>
          <w:color w:val="345A8A" w:themeColor="accent1" w:themeShade="B5"/>
          <w:sz w:val="20"/>
          <w:szCs w:val="20"/>
          <w:lang w:val="es-ES_tradnl"/>
        </w:rPr>
      </w:pPr>
      <w:r>
        <w:rPr>
          <w:rFonts w:ascii="Verdana" w:eastAsiaTheme="majorEastAsia" w:hAnsi="Verdana" w:cstheme="majorBidi"/>
          <w:b/>
          <w:bCs/>
          <w:color w:val="345A8A" w:themeColor="accent1" w:themeShade="B5"/>
          <w:sz w:val="20"/>
          <w:szCs w:val="20"/>
          <w:lang w:val="es-ES_tradnl"/>
        </w:rPr>
        <w:fldChar w:fldCharType="end"/>
      </w:r>
    </w:p>
    <w:p w14:paraId="1006FE9F" w14:textId="77777777" w:rsidR="00E76A1A" w:rsidRPr="002773B3" w:rsidRDefault="00E76A1A" w:rsidP="000C0100">
      <w:pPr>
        <w:jc w:val="both"/>
        <w:rPr>
          <w:rFonts w:ascii="Verdana" w:eastAsiaTheme="majorEastAsia" w:hAnsi="Verdana" w:cstheme="majorBidi"/>
          <w:b/>
          <w:bCs/>
          <w:color w:val="345A8A" w:themeColor="accent1" w:themeShade="B5"/>
          <w:sz w:val="20"/>
          <w:szCs w:val="20"/>
          <w:lang w:val="es-ES_tradnl"/>
        </w:rPr>
      </w:pPr>
    </w:p>
    <w:p w14:paraId="146D6CAC" w14:textId="77777777" w:rsidR="00E76A1A" w:rsidRPr="002773B3" w:rsidRDefault="00E76A1A" w:rsidP="000C0100">
      <w:pPr>
        <w:jc w:val="both"/>
        <w:rPr>
          <w:rFonts w:ascii="Verdana" w:eastAsiaTheme="majorEastAsia" w:hAnsi="Verdana" w:cstheme="majorBidi"/>
          <w:b/>
          <w:bCs/>
          <w:color w:val="345A8A" w:themeColor="accent1" w:themeShade="B5"/>
          <w:sz w:val="20"/>
          <w:szCs w:val="20"/>
          <w:lang w:val="es-ES_tradnl"/>
        </w:rPr>
      </w:pPr>
      <w:r w:rsidRPr="002773B3">
        <w:rPr>
          <w:rFonts w:ascii="Verdana" w:eastAsiaTheme="majorEastAsia" w:hAnsi="Verdana" w:cstheme="majorBidi"/>
          <w:b/>
          <w:bCs/>
          <w:color w:val="345A8A" w:themeColor="accent1" w:themeShade="B5"/>
          <w:sz w:val="20"/>
          <w:szCs w:val="20"/>
          <w:lang w:val="es-ES_tradnl"/>
        </w:rPr>
        <w:br w:type="page"/>
      </w:r>
    </w:p>
    <w:p w14:paraId="12DDA640" w14:textId="48EF4640" w:rsidR="00E76A1A" w:rsidRPr="002773B3" w:rsidRDefault="00AB364A" w:rsidP="008F364C">
      <w:pPr>
        <w:tabs>
          <w:tab w:val="left" w:pos="142"/>
        </w:tabs>
        <w:spacing w:line="276" w:lineRule="auto"/>
        <w:ind w:left="1134" w:hanging="1134"/>
        <w:jc w:val="both"/>
        <w:rPr>
          <w:rFonts w:ascii="Verdana" w:eastAsiaTheme="majorEastAsia" w:hAnsi="Verdana" w:cstheme="majorBidi"/>
          <w:b/>
          <w:bCs/>
          <w:color w:val="345A8A" w:themeColor="accent1" w:themeShade="B5"/>
          <w:sz w:val="20"/>
          <w:szCs w:val="20"/>
          <w:lang w:val="es-ES_tradnl"/>
        </w:rPr>
      </w:pPr>
      <w:r w:rsidRPr="002773B3">
        <w:rPr>
          <w:rFonts w:ascii="Verdana" w:eastAsiaTheme="majorEastAsia" w:hAnsi="Verdana" w:cstheme="majorBidi"/>
          <w:b/>
          <w:bCs/>
          <w:color w:val="345A8A" w:themeColor="accent1" w:themeShade="B5"/>
          <w:sz w:val="20"/>
          <w:szCs w:val="20"/>
          <w:lang w:val="es-ES_tradnl"/>
        </w:rPr>
        <w:lastRenderedPageBreak/>
        <w:t>Índice de g</w:t>
      </w:r>
      <w:r w:rsidR="00E76A1A" w:rsidRPr="002773B3">
        <w:rPr>
          <w:rFonts w:ascii="Verdana" w:eastAsiaTheme="majorEastAsia" w:hAnsi="Verdana" w:cstheme="majorBidi"/>
          <w:b/>
          <w:bCs/>
          <w:color w:val="345A8A" w:themeColor="accent1" w:themeShade="B5"/>
          <w:sz w:val="20"/>
          <w:szCs w:val="20"/>
          <w:lang w:val="es-ES_tradnl"/>
        </w:rPr>
        <w:t>ráficos</w:t>
      </w:r>
    </w:p>
    <w:p w14:paraId="11794AB9" w14:textId="77777777" w:rsidR="00E76A1A" w:rsidRPr="002773B3" w:rsidRDefault="00E76A1A" w:rsidP="008F364C">
      <w:pPr>
        <w:tabs>
          <w:tab w:val="left" w:pos="142"/>
        </w:tabs>
        <w:spacing w:line="276" w:lineRule="auto"/>
        <w:ind w:left="1134" w:hanging="1134"/>
        <w:jc w:val="both"/>
        <w:rPr>
          <w:rFonts w:ascii="Verdana" w:eastAsiaTheme="majorEastAsia" w:hAnsi="Verdana" w:cstheme="majorBidi"/>
          <w:b/>
          <w:bCs/>
          <w:color w:val="345A8A" w:themeColor="accent1" w:themeShade="B5"/>
          <w:sz w:val="20"/>
          <w:szCs w:val="20"/>
          <w:lang w:val="es-ES_tradnl"/>
        </w:rPr>
      </w:pPr>
    </w:p>
    <w:p w14:paraId="47A00C90" w14:textId="789D6554" w:rsidR="008F364C" w:rsidRPr="002773B3" w:rsidRDefault="008F364C" w:rsidP="008F364C">
      <w:pPr>
        <w:pStyle w:val="Tabladeilustraciones"/>
        <w:tabs>
          <w:tab w:val="right" w:leader="dot" w:pos="9396"/>
        </w:tabs>
        <w:ind w:left="1134" w:hanging="1134"/>
        <w:rPr>
          <w:rFonts w:ascii="Verdana" w:eastAsiaTheme="minorEastAsia" w:hAnsi="Verdana" w:cstheme="minorBidi"/>
          <w:noProof/>
          <w:lang w:val="es-ES_tradnl"/>
        </w:rPr>
      </w:pPr>
      <w:r w:rsidRPr="002773B3">
        <w:rPr>
          <w:rFonts w:ascii="Verdana" w:eastAsiaTheme="majorEastAsia" w:hAnsi="Verdana" w:cstheme="majorBidi"/>
          <w:b/>
          <w:bCs/>
          <w:color w:val="345A8A" w:themeColor="accent1" w:themeShade="B5"/>
          <w:sz w:val="20"/>
          <w:szCs w:val="20"/>
          <w:lang w:val="es-ES_tradnl"/>
        </w:rPr>
        <w:fldChar w:fldCharType="begin"/>
      </w:r>
      <w:r w:rsidRPr="002773B3">
        <w:rPr>
          <w:rFonts w:ascii="Verdana" w:eastAsiaTheme="majorEastAsia" w:hAnsi="Verdana" w:cstheme="majorBidi"/>
          <w:b/>
          <w:bCs/>
          <w:color w:val="345A8A" w:themeColor="accent1" w:themeShade="B5"/>
          <w:sz w:val="20"/>
          <w:szCs w:val="20"/>
          <w:lang w:val="es-ES_tradnl"/>
        </w:rPr>
        <w:instrText xml:space="preserve"> TOC \h \z \c "Gráfico" </w:instrText>
      </w:r>
      <w:r w:rsidRPr="002773B3">
        <w:rPr>
          <w:rFonts w:ascii="Verdana" w:eastAsiaTheme="majorEastAsia" w:hAnsi="Verdana" w:cstheme="majorBidi"/>
          <w:b/>
          <w:bCs/>
          <w:color w:val="345A8A" w:themeColor="accent1" w:themeShade="B5"/>
          <w:sz w:val="20"/>
          <w:szCs w:val="20"/>
          <w:lang w:val="es-ES_tradnl"/>
        </w:rPr>
        <w:fldChar w:fldCharType="separate"/>
      </w:r>
      <w:hyperlink w:anchor="_Toc53559296" w:history="1">
        <w:r w:rsidRPr="002773B3">
          <w:rPr>
            <w:rStyle w:val="Hipervnculo"/>
            <w:rFonts w:ascii="Verdana" w:eastAsiaTheme="majorEastAsia" w:hAnsi="Verdana"/>
            <w:noProof/>
            <w:lang w:val="es-ES_tradnl"/>
          </w:rPr>
          <w:t>Gráfico 1</w:t>
        </w:r>
        <w:r w:rsidRPr="002773B3">
          <w:rPr>
            <w:rStyle w:val="Hipervnculo"/>
            <w:rFonts w:ascii="Verdana" w:eastAsiaTheme="majorEastAsia" w:hAnsi="Verdana" w:cs="Arial"/>
            <w:noProof/>
            <w:lang w:val="es-ES_tradnl"/>
          </w:rPr>
          <w:t xml:space="preserve"> Reporte de los apoderados respecto de los sentimientos y experiencias de los y las estudiantes en su hogar.</w:t>
        </w:r>
        <w:r w:rsidRPr="002773B3">
          <w:rPr>
            <w:rFonts w:ascii="Verdana" w:hAnsi="Verdana"/>
            <w:noProof/>
            <w:webHidden/>
            <w:lang w:val="es-ES_tradnl"/>
          </w:rPr>
          <w:tab/>
        </w:r>
        <w:r w:rsidRPr="002773B3">
          <w:rPr>
            <w:rFonts w:ascii="Verdana" w:hAnsi="Verdana"/>
            <w:noProof/>
            <w:webHidden/>
            <w:lang w:val="es-ES_tradnl"/>
          </w:rPr>
          <w:fldChar w:fldCharType="begin"/>
        </w:r>
        <w:r w:rsidRPr="002773B3">
          <w:rPr>
            <w:rFonts w:ascii="Verdana" w:hAnsi="Verdana"/>
            <w:noProof/>
            <w:webHidden/>
            <w:lang w:val="es-ES_tradnl"/>
          </w:rPr>
          <w:instrText xml:space="preserve"> PAGEREF _Toc53559296 \h </w:instrText>
        </w:r>
        <w:r w:rsidRPr="002773B3">
          <w:rPr>
            <w:rFonts w:ascii="Verdana" w:hAnsi="Verdana"/>
            <w:noProof/>
            <w:webHidden/>
            <w:lang w:val="es-ES_tradnl"/>
          </w:rPr>
        </w:r>
        <w:r w:rsidRPr="002773B3">
          <w:rPr>
            <w:rFonts w:ascii="Verdana" w:hAnsi="Verdana"/>
            <w:noProof/>
            <w:webHidden/>
            <w:lang w:val="es-ES_tradnl"/>
          </w:rPr>
          <w:fldChar w:fldCharType="separate"/>
        </w:r>
        <w:r w:rsidRPr="002773B3">
          <w:rPr>
            <w:rFonts w:ascii="Verdana" w:hAnsi="Verdana"/>
            <w:noProof/>
            <w:webHidden/>
            <w:lang w:val="es-ES_tradnl"/>
          </w:rPr>
          <w:t>13</w:t>
        </w:r>
        <w:r w:rsidRPr="002773B3">
          <w:rPr>
            <w:rFonts w:ascii="Verdana" w:hAnsi="Verdana"/>
            <w:noProof/>
            <w:webHidden/>
            <w:lang w:val="es-ES_tradnl"/>
          </w:rPr>
          <w:fldChar w:fldCharType="end"/>
        </w:r>
      </w:hyperlink>
    </w:p>
    <w:p w14:paraId="620EBF6F" w14:textId="14612AB8" w:rsidR="008F364C" w:rsidRPr="002773B3" w:rsidRDefault="00F42912" w:rsidP="008F364C">
      <w:pPr>
        <w:pStyle w:val="Tabladeilustraciones"/>
        <w:tabs>
          <w:tab w:val="right" w:leader="dot" w:pos="9396"/>
        </w:tabs>
        <w:ind w:left="1134" w:hanging="1134"/>
        <w:rPr>
          <w:rFonts w:ascii="Verdana" w:eastAsiaTheme="minorEastAsia" w:hAnsi="Verdana" w:cstheme="minorBidi"/>
          <w:noProof/>
          <w:lang w:val="es-ES_tradnl"/>
        </w:rPr>
      </w:pPr>
      <w:hyperlink w:anchor="_Toc53559297" w:history="1">
        <w:r w:rsidR="008F364C" w:rsidRPr="002773B3">
          <w:rPr>
            <w:rStyle w:val="Hipervnculo"/>
            <w:rFonts w:ascii="Verdana" w:eastAsiaTheme="majorEastAsia" w:hAnsi="Verdana"/>
            <w:noProof/>
            <w:lang w:val="es-ES_tradnl"/>
          </w:rPr>
          <w:t>Gráfico 2 Frecuencia con la cual los y las estudiantes realizan las tareas escolares</w:t>
        </w:r>
        <w:r w:rsidR="008F364C" w:rsidRPr="002773B3">
          <w:rPr>
            <w:rFonts w:ascii="Verdana" w:hAnsi="Verdana"/>
            <w:noProof/>
            <w:webHidden/>
            <w:lang w:val="es-ES_tradnl"/>
          </w:rPr>
          <w:tab/>
        </w:r>
        <w:r w:rsidR="008F364C" w:rsidRPr="002773B3">
          <w:rPr>
            <w:rFonts w:ascii="Verdana" w:hAnsi="Verdana"/>
            <w:noProof/>
            <w:webHidden/>
            <w:lang w:val="es-ES_tradnl"/>
          </w:rPr>
          <w:fldChar w:fldCharType="begin"/>
        </w:r>
        <w:r w:rsidR="008F364C" w:rsidRPr="002773B3">
          <w:rPr>
            <w:rFonts w:ascii="Verdana" w:hAnsi="Verdana"/>
            <w:noProof/>
            <w:webHidden/>
            <w:lang w:val="es-ES_tradnl"/>
          </w:rPr>
          <w:instrText xml:space="preserve"> PAGEREF _Toc53559297 \h </w:instrText>
        </w:r>
        <w:r w:rsidR="008F364C" w:rsidRPr="002773B3">
          <w:rPr>
            <w:rFonts w:ascii="Verdana" w:hAnsi="Verdana"/>
            <w:noProof/>
            <w:webHidden/>
            <w:lang w:val="es-ES_tradnl"/>
          </w:rPr>
        </w:r>
        <w:r w:rsidR="008F364C" w:rsidRPr="002773B3">
          <w:rPr>
            <w:rFonts w:ascii="Verdana" w:hAnsi="Verdana"/>
            <w:noProof/>
            <w:webHidden/>
            <w:lang w:val="es-ES_tradnl"/>
          </w:rPr>
          <w:fldChar w:fldCharType="separate"/>
        </w:r>
        <w:r w:rsidR="008F364C" w:rsidRPr="002773B3">
          <w:rPr>
            <w:rFonts w:ascii="Verdana" w:hAnsi="Verdana"/>
            <w:noProof/>
            <w:webHidden/>
            <w:lang w:val="es-ES_tradnl"/>
          </w:rPr>
          <w:t>14</w:t>
        </w:r>
        <w:r w:rsidR="008F364C" w:rsidRPr="002773B3">
          <w:rPr>
            <w:rFonts w:ascii="Verdana" w:hAnsi="Verdana"/>
            <w:noProof/>
            <w:webHidden/>
            <w:lang w:val="es-ES_tradnl"/>
          </w:rPr>
          <w:fldChar w:fldCharType="end"/>
        </w:r>
      </w:hyperlink>
    </w:p>
    <w:p w14:paraId="6AD2FE55" w14:textId="6C07E9D8" w:rsidR="008F364C" w:rsidRPr="002773B3" w:rsidRDefault="00F42912" w:rsidP="008F364C">
      <w:pPr>
        <w:pStyle w:val="Tabladeilustraciones"/>
        <w:tabs>
          <w:tab w:val="right" w:leader="dot" w:pos="9396"/>
        </w:tabs>
        <w:ind w:left="1134" w:hanging="1134"/>
        <w:rPr>
          <w:rFonts w:ascii="Verdana" w:eastAsiaTheme="minorEastAsia" w:hAnsi="Verdana" w:cstheme="minorBidi"/>
          <w:noProof/>
          <w:lang w:val="es-ES_tradnl"/>
        </w:rPr>
      </w:pPr>
      <w:hyperlink w:anchor="_Toc53559298" w:history="1">
        <w:r w:rsidR="008F364C" w:rsidRPr="002773B3">
          <w:rPr>
            <w:rStyle w:val="Hipervnculo"/>
            <w:rFonts w:ascii="Verdana" w:eastAsiaTheme="majorEastAsia" w:hAnsi="Verdana"/>
            <w:noProof/>
            <w:lang w:val="es-ES_tradnl"/>
          </w:rPr>
          <w:t>Gráfico 3 Estimación de la dedicación de horas diarias a las tareas escolares</w:t>
        </w:r>
        <w:r w:rsidR="008F364C" w:rsidRPr="002773B3">
          <w:rPr>
            <w:rFonts w:ascii="Verdana" w:hAnsi="Verdana"/>
            <w:noProof/>
            <w:webHidden/>
            <w:lang w:val="es-ES_tradnl"/>
          </w:rPr>
          <w:tab/>
        </w:r>
        <w:r w:rsidR="008F364C" w:rsidRPr="002773B3">
          <w:rPr>
            <w:rFonts w:ascii="Verdana" w:hAnsi="Verdana"/>
            <w:noProof/>
            <w:webHidden/>
            <w:lang w:val="es-ES_tradnl"/>
          </w:rPr>
          <w:fldChar w:fldCharType="begin"/>
        </w:r>
        <w:r w:rsidR="008F364C" w:rsidRPr="002773B3">
          <w:rPr>
            <w:rFonts w:ascii="Verdana" w:hAnsi="Verdana"/>
            <w:noProof/>
            <w:webHidden/>
            <w:lang w:val="es-ES_tradnl"/>
          </w:rPr>
          <w:instrText xml:space="preserve"> PAGEREF _Toc53559298 \h </w:instrText>
        </w:r>
        <w:r w:rsidR="008F364C" w:rsidRPr="002773B3">
          <w:rPr>
            <w:rFonts w:ascii="Verdana" w:hAnsi="Verdana"/>
            <w:noProof/>
            <w:webHidden/>
            <w:lang w:val="es-ES_tradnl"/>
          </w:rPr>
        </w:r>
        <w:r w:rsidR="008F364C" w:rsidRPr="002773B3">
          <w:rPr>
            <w:rFonts w:ascii="Verdana" w:hAnsi="Verdana"/>
            <w:noProof/>
            <w:webHidden/>
            <w:lang w:val="es-ES_tradnl"/>
          </w:rPr>
          <w:fldChar w:fldCharType="separate"/>
        </w:r>
        <w:r w:rsidR="008F364C" w:rsidRPr="002773B3">
          <w:rPr>
            <w:rFonts w:ascii="Verdana" w:hAnsi="Verdana"/>
            <w:noProof/>
            <w:webHidden/>
            <w:lang w:val="es-ES_tradnl"/>
          </w:rPr>
          <w:t>15</w:t>
        </w:r>
        <w:r w:rsidR="008F364C" w:rsidRPr="002773B3">
          <w:rPr>
            <w:rFonts w:ascii="Verdana" w:hAnsi="Verdana"/>
            <w:noProof/>
            <w:webHidden/>
            <w:lang w:val="es-ES_tradnl"/>
          </w:rPr>
          <w:fldChar w:fldCharType="end"/>
        </w:r>
      </w:hyperlink>
    </w:p>
    <w:p w14:paraId="3B73EA21" w14:textId="7C4FA1C8" w:rsidR="008F364C" w:rsidRPr="002773B3" w:rsidRDefault="00F42912" w:rsidP="008F364C">
      <w:pPr>
        <w:pStyle w:val="Tabladeilustraciones"/>
        <w:tabs>
          <w:tab w:val="right" w:leader="dot" w:pos="9396"/>
        </w:tabs>
        <w:ind w:left="1134" w:hanging="1134"/>
        <w:rPr>
          <w:rFonts w:ascii="Verdana" w:eastAsiaTheme="minorEastAsia" w:hAnsi="Verdana" w:cstheme="minorBidi"/>
          <w:noProof/>
          <w:lang w:val="es-ES_tradnl"/>
        </w:rPr>
      </w:pPr>
      <w:hyperlink w:anchor="_Toc53559299" w:history="1">
        <w:r w:rsidR="008F364C" w:rsidRPr="002773B3">
          <w:rPr>
            <w:rStyle w:val="Hipervnculo"/>
            <w:rFonts w:ascii="Verdana" w:eastAsiaTheme="majorEastAsia" w:hAnsi="Verdana"/>
            <w:noProof/>
            <w:lang w:val="es-ES_tradnl"/>
          </w:rPr>
          <w:t>Gráfico 4 Porcentaje de estudiantes que ha experimentado problemas mayores durante el período de educación a distancia</w:t>
        </w:r>
        <w:r w:rsidR="008F364C" w:rsidRPr="002773B3">
          <w:rPr>
            <w:rFonts w:ascii="Verdana" w:hAnsi="Verdana"/>
            <w:noProof/>
            <w:webHidden/>
            <w:lang w:val="es-ES_tradnl"/>
          </w:rPr>
          <w:tab/>
        </w:r>
        <w:r w:rsidR="008F364C" w:rsidRPr="002773B3">
          <w:rPr>
            <w:rFonts w:ascii="Verdana" w:hAnsi="Verdana"/>
            <w:noProof/>
            <w:webHidden/>
            <w:lang w:val="es-ES_tradnl"/>
          </w:rPr>
          <w:fldChar w:fldCharType="begin"/>
        </w:r>
        <w:r w:rsidR="008F364C" w:rsidRPr="002773B3">
          <w:rPr>
            <w:rFonts w:ascii="Verdana" w:hAnsi="Verdana"/>
            <w:noProof/>
            <w:webHidden/>
            <w:lang w:val="es-ES_tradnl"/>
          </w:rPr>
          <w:instrText xml:space="preserve"> PAGEREF _Toc53559299 \h </w:instrText>
        </w:r>
        <w:r w:rsidR="008F364C" w:rsidRPr="002773B3">
          <w:rPr>
            <w:rFonts w:ascii="Verdana" w:hAnsi="Verdana"/>
            <w:noProof/>
            <w:webHidden/>
            <w:lang w:val="es-ES_tradnl"/>
          </w:rPr>
        </w:r>
        <w:r w:rsidR="008F364C" w:rsidRPr="002773B3">
          <w:rPr>
            <w:rFonts w:ascii="Verdana" w:hAnsi="Verdana"/>
            <w:noProof/>
            <w:webHidden/>
            <w:lang w:val="es-ES_tradnl"/>
          </w:rPr>
          <w:fldChar w:fldCharType="separate"/>
        </w:r>
        <w:r w:rsidR="008F364C" w:rsidRPr="002773B3">
          <w:rPr>
            <w:rFonts w:ascii="Verdana" w:hAnsi="Verdana"/>
            <w:noProof/>
            <w:webHidden/>
            <w:lang w:val="es-ES_tradnl"/>
          </w:rPr>
          <w:t>16</w:t>
        </w:r>
        <w:r w:rsidR="008F364C" w:rsidRPr="002773B3">
          <w:rPr>
            <w:rFonts w:ascii="Verdana" w:hAnsi="Verdana"/>
            <w:noProof/>
            <w:webHidden/>
            <w:lang w:val="es-ES_tradnl"/>
          </w:rPr>
          <w:fldChar w:fldCharType="end"/>
        </w:r>
      </w:hyperlink>
    </w:p>
    <w:p w14:paraId="68E9D984" w14:textId="50FCD5A6" w:rsidR="008F364C" w:rsidRPr="002773B3" w:rsidRDefault="00F42912" w:rsidP="008F364C">
      <w:pPr>
        <w:pStyle w:val="Tabladeilustraciones"/>
        <w:tabs>
          <w:tab w:val="right" w:leader="dot" w:pos="9396"/>
        </w:tabs>
        <w:ind w:left="1134" w:hanging="1134"/>
        <w:rPr>
          <w:rFonts w:ascii="Verdana" w:eastAsiaTheme="minorEastAsia" w:hAnsi="Verdana" w:cstheme="minorBidi"/>
          <w:noProof/>
          <w:lang w:val="es-ES_tradnl"/>
        </w:rPr>
      </w:pPr>
      <w:hyperlink w:anchor="_Toc53559300" w:history="1">
        <w:r w:rsidR="008F364C" w:rsidRPr="002773B3">
          <w:rPr>
            <w:rStyle w:val="Hipervnculo"/>
            <w:rFonts w:ascii="Verdana" w:eastAsiaTheme="majorEastAsia" w:hAnsi="Verdana"/>
            <w:noProof/>
            <w:lang w:val="es-ES_tradnl"/>
          </w:rPr>
          <w:t>Gráfico 5 Comparación entre apoderados que reportan y no reportan estudiantes en situación de discontinuidad de las tareas escolares: conectividad a Internet y dispositivos</w:t>
        </w:r>
        <w:r w:rsidR="008F364C" w:rsidRPr="002773B3">
          <w:rPr>
            <w:rFonts w:ascii="Verdana" w:hAnsi="Verdana"/>
            <w:noProof/>
            <w:webHidden/>
            <w:lang w:val="es-ES_tradnl"/>
          </w:rPr>
          <w:tab/>
        </w:r>
        <w:r w:rsidR="008F364C" w:rsidRPr="002773B3">
          <w:rPr>
            <w:rFonts w:ascii="Verdana" w:hAnsi="Verdana"/>
            <w:noProof/>
            <w:webHidden/>
            <w:lang w:val="es-ES_tradnl"/>
          </w:rPr>
          <w:fldChar w:fldCharType="begin"/>
        </w:r>
        <w:r w:rsidR="008F364C" w:rsidRPr="002773B3">
          <w:rPr>
            <w:rFonts w:ascii="Verdana" w:hAnsi="Verdana"/>
            <w:noProof/>
            <w:webHidden/>
            <w:lang w:val="es-ES_tradnl"/>
          </w:rPr>
          <w:instrText xml:space="preserve"> PAGEREF _Toc53559300 \h </w:instrText>
        </w:r>
        <w:r w:rsidR="008F364C" w:rsidRPr="002773B3">
          <w:rPr>
            <w:rFonts w:ascii="Verdana" w:hAnsi="Verdana"/>
            <w:noProof/>
            <w:webHidden/>
            <w:lang w:val="es-ES_tradnl"/>
          </w:rPr>
        </w:r>
        <w:r w:rsidR="008F364C" w:rsidRPr="002773B3">
          <w:rPr>
            <w:rFonts w:ascii="Verdana" w:hAnsi="Verdana"/>
            <w:noProof/>
            <w:webHidden/>
            <w:lang w:val="es-ES_tradnl"/>
          </w:rPr>
          <w:fldChar w:fldCharType="separate"/>
        </w:r>
        <w:r w:rsidR="008F364C" w:rsidRPr="002773B3">
          <w:rPr>
            <w:rFonts w:ascii="Verdana" w:hAnsi="Verdana"/>
            <w:noProof/>
            <w:webHidden/>
            <w:lang w:val="es-ES_tradnl"/>
          </w:rPr>
          <w:t>17</w:t>
        </w:r>
        <w:r w:rsidR="008F364C" w:rsidRPr="002773B3">
          <w:rPr>
            <w:rFonts w:ascii="Verdana" w:hAnsi="Verdana"/>
            <w:noProof/>
            <w:webHidden/>
            <w:lang w:val="es-ES_tradnl"/>
          </w:rPr>
          <w:fldChar w:fldCharType="end"/>
        </w:r>
      </w:hyperlink>
    </w:p>
    <w:p w14:paraId="6E4A7B83" w14:textId="72AD536B" w:rsidR="008F364C" w:rsidRPr="002773B3" w:rsidRDefault="00F42912" w:rsidP="008F364C">
      <w:pPr>
        <w:pStyle w:val="Tabladeilustraciones"/>
        <w:tabs>
          <w:tab w:val="right" w:leader="dot" w:pos="9396"/>
        </w:tabs>
        <w:ind w:left="1134" w:hanging="1134"/>
        <w:rPr>
          <w:rFonts w:ascii="Verdana" w:eastAsiaTheme="minorEastAsia" w:hAnsi="Verdana" w:cstheme="minorBidi"/>
          <w:noProof/>
          <w:lang w:val="es-ES_tradnl"/>
        </w:rPr>
      </w:pPr>
      <w:hyperlink w:anchor="_Toc53559301" w:history="1">
        <w:r w:rsidR="008F364C" w:rsidRPr="002773B3">
          <w:rPr>
            <w:rStyle w:val="Hipervnculo"/>
            <w:rFonts w:ascii="Verdana" w:eastAsiaTheme="majorEastAsia" w:hAnsi="Verdana"/>
            <w:noProof/>
            <w:lang w:val="es-ES_tradnl"/>
          </w:rPr>
          <w:t>Gráfico 6 Comparación entre el grupo que reporta y el grupo que no reportan estudiantes en situación de discontinuidad de las tareas escolares: disposiciones y aprendizaje de los estudiantes</w:t>
        </w:r>
        <w:r w:rsidR="008F364C" w:rsidRPr="002773B3">
          <w:rPr>
            <w:rFonts w:ascii="Verdana" w:hAnsi="Verdana"/>
            <w:noProof/>
            <w:webHidden/>
            <w:lang w:val="es-ES_tradnl"/>
          </w:rPr>
          <w:tab/>
        </w:r>
        <w:r w:rsidR="008F364C" w:rsidRPr="002773B3">
          <w:rPr>
            <w:rFonts w:ascii="Verdana" w:hAnsi="Verdana"/>
            <w:noProof/>
            <w:webHidden/>
            <w:lang w:val="es-ES_tradnl"/>
          </w:rPr>
          <w:fldChar w:fldCharType="begin"/>
        </w:r>
        <w:r w:rsidR="008F364C" w:rsidRPr="002773B3">
          <w:rPr>
            <w:rFonts w:ascii="Verdana" w:hAnsi="Verdana"/>
            <w:noProof/>
            <w:webHidden/>
            <w:lang w:val="es-ES_tradnl"/>
          </w:rPr>
          <w:instrText xml:space="preserve"> PAGEREF _Toc53559301 \h </w:instrText>
        </w:r>
        <w:r w:rsidR="008F364C" w:rsidRPr="002773B3">
          <w:rPr>
            <w:rFonts w:ascii="Verdana" w:hAnsi="Verdana"/>
            <w:noProof/>
            <w:webHidden/>
            <w:lang w:val="es-ES_tradnl"/>
          </w:rPr>
        </w:r>
        <w:r w:rsidR="008F364C" w:rsidRPr="002773B3">
          <w:rPr>
            <w:rFonts w:ascii="Verdana" w:hAnsi="Verdana"/>
            <w:noProof/>
            <w:webHidden/>
            <w:lang w:val="es-ES_tradnl"/>
          </w:rPr>
          <w:fldChar w:fldCharType="separate"/>
        </w:r>
        <w:r w:rsidR="008F364C" w:rsidRPr="002773B3">
          <w:rPr>
            <w:rFonts w:ascii="Verdana" w:hAnsi="Verdana"/>
            <w:noProof/>
            <w:webHidden/>
            <w:lang w:val="es-ES_tradnl"/>
          </w:rPr>
          <w:t>18</w:t>
        </w:r>
        <w:r w:rsidR="008F364C" w:rsidRPr="002773B3">
          <w:rPr>
            <w:rFonts w:ascii="Verdana" w:hAnsi="Verdana"/>
            <w:noProof/>
            <w:webHidden/>
            <w:lang w:val="es-ES_tradnl"/>
          </w:rPr>
          <w:fldChar w:fldCharType="end"/>
        </w:r>
      </w:hyperlink>
    </w:p>
    <w:p w14:paraId="3A713345" w14:textId="49F79601" w:rsidR="008F364C" w:rsidRPr="002773B3" w:rsidRDefault="00F42912" w:rsidP="008F364C">
      <w:pPr>
        <w:pStyle w:val="Tabladeilustraciones"/>
        <w:tabs>
          <w:tab w:val="right" w:leader="dot" w:pos="9396"/>
        </w:tabs>
        <w:ind w:left="1134" w:hanging="1134"/>
        <w:rPr>
          <w:rFonts w:ascii="Verdana" w:eastAsiaTheme="minorEastAsia" w:hAnsi="Verdana" w:cstheme="minorBidi"/>
          <w:noProof/>
          <w:lang w:val="es-ES_tradnl"/>
        </w:rPr>
      </w:pPr>
      <w:hyperlink w:anchor="_Toc53559302" w:history="1">
        <w:r w:rsidR="008F364C" w:rsidRPr="002773B3">
          <w:rPr>
            <w:rStyle w:val="Hipervnculo"/>
            <w:rFonts w:ascii="Verdana" w:eastAsiaTheme="majorEastAsia" w:hAnsi="Verdana"/>
            <w:noProof/>
            <w:lang w:val="es-ES_tradnl"/>
          </w:rPr>
          <w:t>Gráfico 7 Comparación entre grupos que reportan y no reportan estudiantes en situación de discontinuidad de las tareas escolares: bastante impacto e intensidad de COVID 19</w:t>
        </w:r>
        <w:r w:rsidR="008F364C" w:rsidRPr="002773B3">
          <w:rPr>
            <w:rFonts w:ascii="Verdana" w:hAnsi="Verdana"/>
            <w:noProof/>
            <w:webHidden/>
            <w:lang w:val="es-ES_tradnl"/>
          </w:rPr>
          <w:tab/>
        </w:r>
        <w:r w:rsidR="008F364C" w:rsidRPr="002773B3">
          <w:rPr>
            <w:rFonts w:ascii="Verdana" w:hAnsi="Verdana"/>
            <w:noProof/>
            <w:webHidden/>
            <w:lang w:val="es-ES_tradnl"/>
          </w:rPr>
          <w:fldChar w:fldCharType="begin"/>
        </w:r>
        <w:r w:rsidR="008F364C" w:rsidRPr="002773B3">
          <w:rPr>
            <w:rFonts w:ascii="Verdana" w:hAnsi="Verdana"/>
            <w:noProof/>
            <w:webHidden/>
            <w:lang w:val="es-ES_tradnl"/>
          </w:rPr>
          <w:instrText xml:space="preserve"> PAGEREF _Toc53559302 \h </w:instrText>
        </w:r>
        <w:r w:rsidR="008F364C" w:rsidRPr="002773B3">
          <w:rPr>
            <w:rFonts w:ascii="Verdana" w:hAnsi="Verdana"/>
            <w:noProof/>
            <w:webHidden/>
            <w:lang w:val="es-ES_tradnl"/>
          </w:rPr>
        </w:r>
        <w:r w:rsidR="008F364C" w:rsidRPr="002773B3">
          <w:rPr>
            <w:rFonts w:ascii="Verdana" w:hAnsi="Verdana"/>
            <w:noProof/>
            <w:webHidden/>
            <w:lang w:val="es-ES_tradnl"/>
          </w:rPr>
          <w:fldChar w:fldCharType="separate"/>
        </w:r>
        <w:r w:rsidR="008F364C" w:rsidRPr="002773B3">
          <w:rPr>
            <w:rFonts w:ascii="Verdana" w:hAnsi="Verdana"/>
            <w:noProof/>
            <w:webHidden/>
            <w:lang w:val="es-ES_tradnl"/>
          </w:rPr>
          <w:t>19</w:t>
        </w:r>
        <w:r w:rsidR="008F364C" w:rsidRPr="002773B3">
          <w:rPr>
            <w:rFonts w:ascii="Verdana" w:hAnsi="Verdana"/>
            <w:noProof/>
            <w:webHidden/>
            <w:lang w:val="es-ES_tradnl"/>
          </w:rPr>
          <w:fldChar w:fldCharType="end"/>
        </w:r>
      </w:hyperlink>
    </w:p>
    <w:p w14:paraId="23C8C073" w14:textId="54CBA5AD" w:rsidR="008F364C" w:rsidRPr="002773B3" w:rsidRDefault="00F42912" w:rsidP="008F364C">
      <w:pPr>
        <w:pStyle w:val="Tabladeilustraciones"/>
        <w:tabs>
          <w:tab w:val="right" w:leader="dot" w:pos="9396"/>
        </w:tabs>
        <w:ind w:left="1134" w:hanging="1134"/>
        <w:rPr>
          <w:rFonts w:ascii="Verdana" w:eastAsiaTheme="minorEastAsia" w:hAnsi="Verdana" w:cstheme="minorBidi"/>
          <w:noProof/>
          <w:lang w:val="es-ES_tradnl"/>
        </w:rPr>
      </w:pPr>
      <w:hyperlink w:anchor="_Toc53559303" w:history="1">
        <w:r w:rsidR="008F364C" w:rsidRPr="002773B3">
          <w:rPr>
            <w:rStyle w:val="Hipervnculo"/>
            <w:rFonts w:ascii="Verdana" w:eastAsiaTheme="majorEastAsia" w:hAnsi="Verdana"/>
            <w:noProof/>
            <w:lang w:val="es-ES_tradnl"/>
          </w:rPr>
          <w:t>Gráfico 8 Porcentaje de apoderada/os señalando que sus estudiantes han experimentado las situaciones consultadas según tipo de conectividad</w:t>
        </w:r>
        <w:r w:rsidR="008F364C" w:rsidRPr="002773B3">
          <w:rPr>
            <w:rFonts w:ascii="Verdana" w:hAnsi="Verdana"/>
            <w:noProof/>
            <w:webHidden/>
            <w:lang w:val="es-ES_tradnl"/>
          </w:rPr>
          <w:tab/>
        </w:r>
        <w:r w:rsidR="008F364C" w:rsidRPr="002773B3">
          <w:rPr>
            <w:rFonts w:ascii="Verdana" w:hAnsi="Verdana"/>
            <w:noProof/>
            <w:webHidden/>
            <w:lang w:val="es-ES_tradnl"/>
          </w:rPr>
          <w:fldChar w:fldCharType="begin"/>
        </w:r>
        <w:r w:rsidR="008F364C" w:rsidRPr="002773B3">
          <w:rPr>
            <w:rFonts w:ascii="Verdana" w:hAnsi="Verdana"/>
            <w:noProof/>
            <w:webHidden/>
            <w:lang w:val="es-ES_tradnl"/>
          </w:rPr>
          <w:instrText xml:space="preserve"> PAGEREF _Toc53559303 \h </w:instrText>
        </w:r>
        <w:r w:rsidR="008F364C" w:rsidRPr="002773B3">
          <w:rPr>
            <w:rFonts w:ascii="Verdana" w:hAnsi="Verdana"/>
            <w:noProof/>
            <w:webHidden/>
            <w:lang w:val="es-ES_tradnl"/>
          </w:rPr>
        </w:r>
        <w:r w:rsidR="008F364C" w:rsidRPr="002773B3">
          <w:rPr>
            <w:rFonts w:ascii="Verdana" w:hAnsi="Verdana"/>
            <w:noProof/>
            <w:webHidden/>
            <w:lang w:val="es-ES_tradnl"/>
          </w:rPr>
          <w:fldChar w:fldCharType="separate"/>
        </w:r>
        <w:r w:rsidR="008F364C" w:rsidRPr="002773B3">
          <w:rPr>
            <w:rFonts w:ascii="Verdana" w:hAnsi="Verdana"/>
            <w:noProof/>
            <w:webHidden/>
            <w:lang w:val="es-ES_tradnl"/>
          </w:rPr>
          <w:t>21</w:t>
        </w:r>
        <w:r w:rsidR="008F364C" w:rsidRPr="002773B3">
          <w:rPr>
            <w:rFonts w:ascii="Verdana" w:hAnsi="Verdana"/>
            <w:noProof/>
            <w:webHidden/>
            <w:lang w:val="es-ES_tradnl"/>
          </w:rPr>
          <w:fldChar w:fldCharType="end"/>
        </w:r>
      </w:hyperlink>
    </w:p>
    <w:p w14:paraId="678BC235" w14:textId="44443B04" w:rsidR="008F364C" w:rsidRPr="002773B3" w:rsidRDefault="00F42912" w:rsidP="008F364C">
      <w:pPr>
        <w:pStyle w:val="Tabladeilustraciones"/>
        <w:tabs>
          <w:tab w:val="right" w:leader="dot" w:pos="9396"/>
        </w:tabs>
        <w:ind w:left="1134" w:hanging="1134"/>
        <w:rPr>
          <w:rFonts w:ascii="Verdana" w:eastAsiaTheme="minorEastAsia" w:hAnsi="Verdana" w:cstheme="minorBidi"/>
          <w:noProof/>
          <w:lang w:val="es-ES_tradnl"/>
        </w:rPr>
      </w:pPr>
      <w:hyperlink w:anchor="_Toc53559304" w:history="1">
        <w:r w:rsidR="008F364C" w:rsidRPr="002773B3">
          <w:rPr>
            <w:rStyle w:val="Hipervnculo"/>
            <w:rFonts w:ascii="Verdana" w:eastAsiaTheme="majorEastAsia" w:hAnsi="Verdana"/>
            <w:noProof/>
            <w:lang w:val="es-ES_tradnl"/>
          </w:rPr>
          <w:t>Gráfico 9 Comparación según dispositivo de conexión: frecuencia de participación en clases online</w:t>
        </w:r>
        <w:r w:rsidR="008F364C" w:rsidRPr="002773B3">
          <w:rPr>
            <w:rFonts w:ascii="Verdana" w:hAnsi="Verdana"/>
            <w:noProof/>
            <w:webHidden/>
            <w:lang w:val="es-ES_tradnl"/>
          </w:rPr>
          <w:tab/>
        </w:r>
        <w:r w:rsidR="008F364C" w:rsidRPr="002773B3">
          <w:rPr>
            <w:rFonts w:ascii="Verdana" w:hAnsi="Verdana"/>
            <w:noProof/>
            <w:webHidden/>
            <w:lang w:val="es-ES_tradnl"/>
          </w:rPr>
          <w:fldChar w:fldCharType="begin"/>
        </w:r>
        <w:r w:rsidR="008F364C" w:rsidRPr="002773B3">
          <w:rPr>
            <w:rFonts w:ascii="Verdana" w:hAnsi="Verdana"/>
            <w:noProof/>
            <w:webHidden/>
            <w:lang w:val="es-ES_tradnl"/>
          </w:rPr>
          <w:instrText xml:space="preserve"> PAGEREF _Toc53559304 \h </w:instrText>
        </w:r>
        <w:r w:rsidR="008F364C" w:rsidRPr="002773B3">
          <w:rPr>
            <w:rFonts w:ascii="Verdana" w:hAnsi="Verdana"/>
            <w:noProof/>
            <w:webHidden/>
            <w:lang w:val="es-ES_tradnl"/>
          </w:rPr>
        </w:r>
        <w:r w:rsidR="008F364C" w:rsidRPr="002773B3">
          <w:rPr>
            <w:rFonts w:ascii="Verdana" w:hAnsi="Verdana"/>
            <w:noProof/>
            <w:webHidden/>
            <w:lang w:val="es-ES_tradnl"/>
          </w:rPr>
          <w:fldChar w:fldCharType="separate"/>
        </w:r>
        <w:r w:rsidR="008F364C" w:rsidRPr="002773B3">
          <w:rPr>
            <w:rFonts w:ascii="Verdana" w:hAnsi="Verdana"/>
            <w:noProof/>
            <w:webHidden/>
            <w:lang w:val="es-ES_tradnl"/>
          </w:rPr>
          <w:t>22</w:t>
        </w:r>
        <w:r w:rsidR="008F364C" w:rsidRPr="002773B3">
          <w:rPr>
            <w:rFonts w:ascii="Verdana" w:hAnsi="Verdana"/>
            <w:noProof/>
            <w:webHidden/>
            <w:lang w:val="es-ES_tradnl"/>
          </w:rPr>
          <w:fldChar w:fldCharType="end"/>
        </w:r>
      </w:hyperlink>
    </w:p>
    <w:p w14:paraId="77A66190" w14:textId="192E0559" w:rsidR="008F364C" w:rsidRPr="002773B3" w:rsidRDefault="00F42912" w:rsidP="008F364C">
      <w:pPr>
        <w:pStyle w:val="Tabladeilustraciones"/>
        <w:tabs>
          <w:tab w:val="right" w:leader="dot" w:pos="9396"/>
        </w:tabs>
        <w:ind w:left="1134" w:hanging="1134"/>
        <w:rPr>
          <w:rFonts w:ascii="Verdana" w:eastAsiaTheme="minorEastAsia" w:hAnsi="Verdana" w:cstheme="minorBidi"/>
          <w:noProof/>
          <w:lang w:val="es-ES_tradnl"/>
        </w:rPr>
      </w:pPr>
      <w:hyperlink w:anchor="_Toc53559305" w:history="1">
        <w:r w:rsidR="008F364C" w:rsidRPr="002773B3">
          <w:rPr>
            <w:rStyle w:val="Hipervnculo"/>
            <w:rFonts w:ascii="Verdana" w:eastAsiaTheme="majorEastAsia" w:hAnsi="Verdana"/>
            <w:noProof/>
            <w:lang w:val="es-ES_tradnl"/>
          </w:rPr>
          <w:t>Gráfico 10 Comparación según dispositivo de conexión: otras tareas escolares (ej. guías de trabajo, ver cápsula de video)</w:t>
        </w:r>
        <w:r w:rsidR="008F364C" w:rsidRPr="002773B3">
          <w:rPr>
            <w:rFonts w:ascii="Verdana" w:hAnsi="Verdana"/>
            <w:noProof/>
            <w:webHidden/>
            <w:lang w:val="es-ES_tradnl"/>
          </w:rPr>
          <w:tab/>
        </w:r>
        <w:r w:rsidR="008F364C" w:rsidRPr="002773B3">
          <w:rPr>
            <w:rFonts w:ascii="Verdana" w:hAnsi="Verdana"/>
            <w:noProof/>
            <w:webHidden/>
            <w:lang w:val="es-ES_tradnl"/>
          </w:rPr>
          <w:fldChar w:fldCharType="begin"/>
        </w:r>
        <w:r w:rsidR="008F364C" w:rsidRPr="002773B3">
          <w:rPr>
            <w:rFonts w:ascii="Verdana" w:hAnsi="Verdana"/>
            <w:noProof/>
            <w:webHidden/>
            <w:lang w:val="es-ES_tradnl"/>
          </w:rPr>
          <w:instrText xml:space="preserve"> PAGEREF _Toc53559305 \h </w:instrText>
        </w:r>
        <w:r w:rsidR="008F364C" w:rsidRPr="002773B3">
          <w:rPr>
            <w:rFonts w:ascii="Verdana" w:hAnsi="Verdana"/>
            <w:noProof/>
            <w:webHidden/>
            <w:lang w:val="es-ES_tradnl"/>
          </w:rPr>
        </w:r>
        <w:r w:rsidR="008F364C" w:rsidRPr="002773B3">
          <w:rPr>
            <w:rFonts w:ascii="Verdana" w:hAnsi="Verdana"/>
            <w:noProof/>
            <w:webHidden/>
            <w:lang w:val="es-ES_tradnl"/>
          </w:rPr>
          <w:fldChar w:fldCharType="separate"/>
        </w:r>
        <w:r w:rsidR="008F364C" w:rsidRPr="002773B3">
          <w:rPr>
            <w:rFonts w:ascii="Verdana" w:hAnsi="Verdana"/>
            <w:noProof/>
            <w:webHidden/>
            <w:lang w:val="es-ES_tradnl"/>
          </w:rPr>
          <w:t>22</w:t>
        </w:r>
        <w:r w:rsidR="008F364C" w:rsidRPr="002773B3">
          <w:rPr>
            <w:rFonts w:ascii="Verdana" w:hAnsi="Verdana"/>
            <w:noProof/>
            <w:webHidden/>
            <w:lang w:val="es-ES_tradnl"/>
          </w:rPr>
          <w:fldChar w:fldCharType="end"/>
        </w:r>
      </w:hyperlink>
    </w:p>
    <w:p w14:paraId="44F9CA3F" w14:textId="25AA3E97" w:rsidR="008F364C" w:rsidRPr="002773B3" w:rsidRDefault="00F42912" w:rsidP="008F364C">
      <w:pPr>
        <w:pStyle w:val="Tabladeilustraciones"/>
        <w:tabs>
          <w:tab w:val="right" w:leader="dot" w:pos="9396"/>
        </w:tabs>
        <w:ind w:left="1134" w:hanging="1134"/>
        <w:rPr>
          <w:rFonts w:ascii="Verdana" w:eastAsiaTheme="minorEastAsia" w:hAnsi="Verdana" w:cstheme="minorBidi"/>
          <w:noProof/>
          <w:lang w:val="es-ES_tradnl"/>
        </w:rPr>
      </w:pPr>
      <w:hyperlink w:anchor="_Toc53559306" w:history="1">
        <w:r w:rsidR="008F364C" w:rsidRPr="002773B3">
          <w:rPr>
            <w:rStyle w:val="Hipervnculo"/>
            <w:rFonts w:ascii="Verdana" w:eastAsiaTheme="majorEastAsia" w:hAnsi="Verdana"/>
            <w:noProof/>
            <w:lang w:val="es-ES_tradnl"/>
          </w:rPr>
          <w:t>Gráfico 11 Comparación según dispositivo de conexión: otras tareas escolares (ej. guías de trabajo, ver cápsula de video)</w:t>
        </w:r>
        <w:r w:rsidR="008F364C" w:rsidRPr="002773B3">
          <w:rPr>
            <w:rFonts w:ascii="Verdana" w:hAnsi="Verdana"/>
            <w:noProof/>
            <w:webHidden/>
            <w:lang w:val="es-ES_tradnl"/>
          </w:rPr>
          <w:tab/>
        </w:r>
        <w:r w:rsidR="008F364C" w:rsidRPr="002773B3">
          <w:rPr>
            <w:rFonts w:ascii="Verdana" w:hAnsi="Verdana"/>
            <w:noProof/>
            <w:webHidden/>
            <w:lang w:val="es-ES_tradnl"/>
          </w:rPr>
          <w:fldChar w:fldCharType="begin"/>
        </w:r>
        <w:r w:rsidR="008F364C" w:rsidRPr="002773B3">
          <w:rPr>
            <w:rFonts w:ascii="Verdana" w:hAnsi="Verdana"/>
            <w:noProof/>
            <w:webHidden/>
            <w:lang w:val="es-ES_tradnl"/>
          </w:rPr>
          <w:instrText xml:space="preserve"> PAGEREF _Toc53559306 \h </w:instrText>
        </w:r>
        <w:r w:rsidR="008F364C" w:rsidRPr="002773B3">
          <w:rPr>
            <w:rFonts w:ascii="Verdana" w:hAnsi="Verdana"/>
            <w:noProof/>
            <w:webHidden/>
            <w:lang w:val="es-ES_tradnl"/>
          </w:rPr>
        </w:r>
        <w:r w:rsidR="008F364C" w:rsidRPr="002773B3">
          <w:rPr>
            <w:rFonts w:ascii="Verdana" w:hAnsi="Verdana"/>
            <w:noProof/>
            <w:webHidden/>
            <w:lang w:val="es-ES_tradnl"/>
          </w:rPr>
          <w:fldChar w:fldCharType="separate"/>
        </w:r>
        <w:r w:rsidR="008F364C" w:rsidRPr="002773B3">
          <w:rPr>
            <w:rFonts w:ascii="Verdana" w:hAnsi="Verdana"/>
            <w:noProof/>
            <w:webHidden/>
            <w:lang w:val="es-ES_tradnl"/>
          </w:rPr>
          <w:t>22</w:t>
        </w:r>
        <w:r w:rsidR="008F364C" w:rsidRPr="002773B3">
          <w:rPr>
            <w:rFonts w:ascii="Verdana" w:hAnsi="Verdana"/>
            <w:noProof/>
            <w:webHidden/>
            <w:lang w:val="es-ES_tradnl"/>
          </w:rPr>
          <w:fldChar w:fldCharType="end"/>
        </w:r>
      </w:hyperlink>
    </w:p>
    <w:p w14:paraId="3DD0B352" w14:textId="4CD11A94" w:rsidR="008F364C" w:rsidRPr="002773B3" w:rsidRDefault="00F42912" w:rsidP="008F364C">
      <w:pPr>
        <w:pStyle w:val="Tabladeilustraciones"/>
        <w:tabs>
          <w:tab w:val="right" w:leader="dot" w:pos="9396"/>
        </w:tabs>
        <w:ind w:left="1134" w:hanging="1134"/>
        <w:rPr>
          <w:rFonts w:ascii="Verdana" w:eastAsiaTheme="minorEastAsia" w:hAnsi="Verdana" w:cstheme="minorBidi"/>
          <w:noProof/>
          <w:lang w:val="es-ES_tradnl"/>
        </w:rPr>
      </w:pPr>
      <w:hyperlink w:anchor="_Toc53559307" w:history="1">
        <w:r w:rsidR="008F364C" w:rsidRPr="002773B3">
          <w:rPr>
            <w:rStyle w:val="Hipervnculo"/>
            <w:rFonts w:ascii="Verdana" w:eastAsiaTheme="majorEastAsia" w:hAnsi="Verdana"/>
            <w:noProof/>
            <w:lang w:val="es-ES_tradnl"/>
          </w:rPr>
          <w:t>Gráfico 12 Porcentaje de estudiantes que ha experimentado problemas mayores durante el período de educación a distancia según tipo de conectividad</w:t>
        </w:r>
        <w:r w:rsidR="008F364C" w:rsidRPr="002773B3">
          <w:rPr>
            <w:rFonts w:ascii="Verdana" w:hAnsi="Verdana"/>
            <w:noProof/>
            <w:webHidden/>
            <w:lang w:val="es-ES_tradnl"/>
          </w:rPr>
          <w:tab/>
        </w:r>
        <w:r w:rsidR="008F364C" w:rsidRPr="002773B3">
          <w:rPr>
            <w:rFonts w:ascii="Verdana" w:hAnsi="Verdana"/>
            <w:noProof/>
            <w:webHidden/>
            <w:lang w:val="es-ES_tradnl"/>
          </w:rPr>
          <w:fldChar w:fldCharType="begin"/>
        </w:r>
        <w:r w:rsidR="008F364C" w:rsidRPr="002773B3">
          <w:rPr>
            <w:rFonts w:ascii="Verdana" w:hAnsi="Verdana"/>
            <w:noProof/>
            <w:webHidden/>
            <w:lang w:val="es-ES_tradnl"/>
          </w:rPr>
          <w:instrText xml:space="preserve"> PAGEREF _Toc53559307 \h </w:instrText>
        </w:r>
        <w:r w:rsidR="008F364C" w:rsidRPr="002773B3">
          <w:rPr>
            <w:rFonts w:ascii="Verdana" w:hAnsi="Verdana"/>
            <w:noProof/>
            <w:webHidden/>
            <w:lang w:val="es-ES_tradnl"/>
          </w:rPr>
        </w:r>
        <w:r w:rsidR="008F364C" w:rsidRPr="002773B3">
          <w:rPr>
            <w:rFonts w:ascii="Verdana" w:hAnsi="Verdana"/>
            <w:noProof/>
            <w:webHidden/>
            <w:lang w:val="es-ES_tradnl"/>
          </w:rPr>
          <w:fldChar w:fldCharType="separate"/>
        </w:r>
        <w:r w:rsidR="008F364C" w:rsidRPr="002773B3">
          <w:rPr>
            <w:rFonts w:ascii="Verdana" w:hAnsi="Verdana"/>
            <w:noProof/>
            <w:webHidden/>
            <w:lang w:val="es-ES_tradnl"/>
          </w:rPr>
          <w:t>23</w:t>
        </w:r>
        <w:r w:rsidR="008F364C" w:rsidRPr="002773B3">
          <w:rPr>
            <w:rFonts w:ascii="Verdana" w:hAnsi="Verdana"/>
            <w:noProof/>
            <w:webHidden/>
            <w:lang w:val="es-ES_tradnl"/>
          </w:rPr>
          <w:fldChar w:fldCharType="end"/>
        </w:r>
      </w:hyperlink>
    </w:p>
    <w:p w14:paraId="0A7C21DD" w14:textId="4944C71D" w:rsidR="008F364C" w:rsidRPr="002773B3" w:rsidRDefault="00F42912" w:rsidP="008F364C">
      <w:pPr>
        <w:pStyle w:val="Tabladeilustraciones"/>
        <w:tabs>
          <w:tab w:val="right" w:leader="dot" w:pos="9396"/>
        </w:tabs>
        <w:ind w:left="1134" w:hanging="1134"/>
        <w:rPr>
          <w:rFonts w:ascii="Verdana" w:eastAsiaTheme="minorEastAsia" w:hAnsi="Verdana" w:cstheme="minorBidi"/>
          <w:noProof/>
          <w:lang w:val="es-ES_tradnl"/>
        </w:rPr>
      </w:pPr>
      <w:hyperlink w:anchor="_Toc53559308" w:history="1">
        <w:r w:rsidR="008F364C" w:rsidRPr="002773B3">
          <w:rPr>
            <w:rStyle w:val="Hipervnculo"/>
            <w:rFonts w:ascii="Verdana" w:eastAsiaTheme="majorEastAsia" w:hAnsi="Verdana"/>
            <w:noProof/>
            <w:lang w:val="es-ES_tradnl"/>
          </w:rPr>
          <w:t>Gráfico 13 Estimación del tiempo de dedicación de los apoderada/os a las actividades escolares</w:t>
        </w:r>
        <w:r w:rsidR="008F364C" w:rsidRPr="002773B3">
          <w:rPr>
            <w:rFonts w:ascii="Verdana" w:hAnsi="Verdana"/>
            <w:noProof/>
            <w:webHidden/>
            <w:lang w:val="es-ES_tradnl"/>
          </w:rPr>
          <w:tab/>
        </w:r>
        <w:r w:rsidR="008F364C" w:rsidRPr="002773B3">
          <w:rPr>
            <w:rFonts w:ascii="Verdana" w:hAnsi="Verdana"/>
            <w:noProof/>
            <w:webHidden/>
            <w:lang w:val="es-ES_tradnl"/>
          </w:rPr>
          <w:fldChar w:fldCharType="begin"/>
        </w:r>
        <w:r w:rsidR="008F364C" w:rsidRPr="002773B3">
          <w:rPr>
            <w:rFonts w:ascii="Verdana" w:hAnsi="Verdana"/>
            <w:noProof/>
            <w:webHidden/>
            <w:lang w:val="es-ES_tradnl"/>
          </w:rPr>
          <w:instrText xml:space="preserve"> PAGEREF _Toc53559308 \h </w:instrText>
        </w:r>
        <w:r w:rsidR="008F364C" w:rsidRPr="002773B3">
          <w:rPr>
            <w:rFonts w:ascii="Verdana" w:hAnsi="Verdana"/>
            <w:noProof/>
            <w:webHidden/>
            <w:lang w:val="es-ES_tradnl"/>
          </w:rPr>
        </w:r>
        <w:r w:rsidR="008F364C" w:rsidRPr="002773B3">
          <w:rPr>
            <w:rFonts w:ascii="Verdana" w:hAnsi="Verdana"/>
            <w:noProof/>
            <w:webHidden/>
            <w:lang w:val="es-ES_tradnl"/>
          </w:rPr>
          <w:fldChar w:fldCharType="separate"/>
        </w:r>
        <w:r w:rsidR="008F364C" w:rsidRPr="002773B3">
          <w:rPr>
            <w:rFonts w:ascii="Verdana" w:hAnsi="Verdana"/>
            <w:noProof/>
            <w:webHidden/>
            <w:lang w:val="es-ES_tradnl"/>
          </w:rPr>
          <w:t>25</w:t>
        </w:r>
        <w:r w:rsidR="008F364C" w:rsidRPr="002773B3">
          <w:rPr>
            <w:rFonts w:ascii="Verdana" w:hAnsi="Verdana"/>
            <w:noProof/>
            <w:webHidden/>
            <w:lang w:val="es-ES_tradnl"/>
          </w:rPr>
          <w:fldChar w:fldCharType="end"/>
        </w:r>
      </w:hyperlink>
    </w:p>
    <w:p w14:paraId="572BE34A" w14:textId="14B8C4AA" w:rsidR="008F364C" w:rsidRPr="002773B3" w:rsidRDefault="00F42912" w:rsidP="008F364C">
      <w:pPr>
        <w:pStyle w:val="Tabladeilustraciones"/>
        <w:tabs>
          <w:tab w:val="right" w:leader="dot" w:pos="9396"/>
        </w:tabs>
        <w:ind w:left="1134" w:hanging="1134"/>
        <w:rPr>
          <w:rFonts w:ascii="Verdana" w:eastAsiaTheme="minorEastAsia" w:hAnsi="Verdana" w:cstheme="minorBidi"/>
          <w:noProof/>
          <w:lang w:val="es-ES_tradnl"/>
        </w:rPr>
      </w:pPr>
      <w:hyperlink w:anchor="_Toc53559309" w:history="1">
        <w:r w:rsidR="008F364C" w:rsidRPr="002773B3">
          <w:rPr>
            <w:rStyle w:val="Hipervnculo"/>
            <w:rFonts w:ascii="Verdana" w:eastAsiaTheme="majorEastAsia" w:hAnsi="Verdana"/>
            <w:noProof/>
            <w:lang w:val="es-ES_tradnl"/>
          </w:rPr>
          <w:t>Gráfico 18 Grado de influencia de distintos factores asociados a su apoyo a la vuelta a clases presenciales para sus estudiantes</w:t>
        </w:r>
        <w:r w:rsidR="008F364C" w:rsidRPr="002773B3">
          <w:rPr>
            <w:rFonts w:ascii="Verdana" w:hAnsi="Verdana"/>
            <w:noProof/>
            <w:webHidden/>
            <w:lang w:val="es-ES_tradnl"/>
          </w:rPr>
          <w:tab/>
        </w:r>
        <w:r w:rsidR="008F364C" w:rsidRPr="002773B3">
          <w:rPr>
            <w:rFonts w:ascii="Verdana" w:hAnsi="Verdana"/>
            <w:noProof/>
            <w:webHidden/>
            <w:lang w:val="es-ES_tradnl"/>
          </w:rPr>
          <w:fldChar w:fldCharType="begin"/>
        </w:r>
        <w:r w:rsidR="008F364C" w:rsidRPr="002773B3">
          <w:rPr>
            <w:rFonts w:ascii="Verdana" w:hAnsi="Verdana"/>
            <w:noProof/>
            <w:webHidden/>
            <w:lang w:val="es-ES_tradnl"/>
          </w:rPr>
          <w:instrText xml:space="preserve"> PAGEREF _Toc53559309 \h </w:instrText>
        </w:r>
        <w:r w:rsidR="008F364C" w:rsidRPr="002773B3">
          <w:rPr>
            <w:rFonts w:ascii="Verdana" w:hAnsi="Verdana"/>
            <w:noProof/>
            <w:webHidden/>
            <w:lang w:val="es-ES_tradnl"/>
          </w:rPr>
        </w:r>
        <w:r w:rsidR="008F364C" w:rsidRPr="002773B3">
          <w:rPr>
            <w:rFonts w:ascii="Verdana" w:hAnsi="Verdana"/>
            <w:noProof/>
            <w:webHidden/>
            <w:lang w:val="es-ES_tradnl"/>
          </w:rPr>
          <w:fldChar w:fldCharType="separate"/>
        </w:r>
        <w:r w:rsidR="008F364C" w:rsidRPr="002773B3">
          <w:rPr>
            <w:rFonts w:ascii="Verdana" w:hAnsi="Verdana"/>
            <w:noProof/>
            <w:webHidden/>
            <w:lang w:val="es-ES_tradnl"/>
          </w:rPr>
          <w:t>26</w:t>
        </w:r>
        <w:r w:rsidR="008F364C" w:rsidRPr="002773B3">
          <w:rPr>
            <w:rFonts w:ascii="Verdana" w:hAnsi="Verdana"/>
            <w:noProof/>
            <w:webHidden/>
            <w:lang w:val="es-ES_tradnl"/>
          </w:rPr>
          <w:fldChar w:fldCharType="end"/>
        </w:r>
      </w:hyperlink>
    </w:p>
    <w:p w14:paraId="49BB7D13" w14:textId="0ABC7B33" w:rsidR="008F364C" w:rsidRPr="002773B3" w:rsidRDefault="00F42912" w:rsidP="008F364C">
      <w:pPr>
        <w:pStyle w:val="Tabladeilustraciones"/>
        <w:tabs>
          <w:tab w:val="right" w:leader="dot" w:pos="9396"/>
        </w:tabs>
        <w:ind w:left="1134" w:hanging="1134"/>
        <w:rPr>
          <w:rFonts w:ascii="Verdana" w:eastAsiaTheme="minorEastAsia" w:hAnsi="Verdana" w:cstheme="minorBidi"/>
          <w:noProof/>
          <w:lang w:val="es-ES_tradnl"/>
        </w:rPr>
      </w:pPr>
      <w:hyperlink w:anchor="_Toc53559310" w:history="1">
        <w:r w:rsidR="008F364C" w:rsidRPr="002773B3">
          <w:rPr>
            <w:rStyle w:val="Hipervnculo"/>
            <w:rFonts w:ascii="Verdana" w:eastAsiaTheme="majorEastAsia" w:hAnsi="Verdana"/>
            <w:noProof/>
            <w:lang w:val="es-ES_tradnl"/>
          </w:rPr>
          <w:t>Gráfico 19 Grado de influencia de distintos factores asociados al rechazo a la vuelta a clases presenciales para sus estudiantes</w:t>
        </w:r>
        <w:r w:rsidR="008F364C" w:rsidRPr="002773B3">
          <w:rPr>
            <w:rFonts w:ascii="Verdana" w:hAnsi="Verdana"/>
            <w:noProof/>
            <w:webHidden/>
            <w:lang w:val="es-ES_tradnl"/>
          </w:rPr>
          <w:tab/>
        </w:r>
        <w:r w:rsidR="008F364C" w:rsidRPr="002773B3">
          <w:rPr>
            <w:rFonts w:ascii="Verdana" w:hAnsi="Verdana"/>
            <w:noProof/>
            <w:webHidden/>
            <w:lang w:val="es-ES_tradnl"/>
          </w:rPr>
          <w:fldChar w:fldCharType="begin"/>
        </w:r>
        <w:r w:rsidR="008F364C" w:rsidRPr="002773B3">
          <w:rPr>
            <w:rFonts w:ascii="Verdana" w:hAnsi="Verdana"/>
            <w:noProof/>
            <w:webHidden/>
            <w:lang w:val="es-ES_tradnl"/>
          </w:rPr>
          <w:instrText xml:space="preserve"> PAGEREF _Toc53559310 \h </w:instrText>
        </w:r>
        <w:r w:rsidR="008F364C" w:rsidRPr="002773B3">
          <w:rPr>
            <w:rFonts w:ascii="Verdana" w:hAnsi="Verdana"/>
            <w:noProof/>
            <w:webHidden/>
            <w:lang w:val="es-ES_tradnl"/>
          </w:rPr>
        </w:r>
        <w:r w:rsidR="008F364C" w:rsidRPr="002773B3">
          <w:rPr>
            <w:rFonts w:ascii="Verdana" w:hAnsi="Verdana"/>
            <w:noProof/>
            <w:webHidden/>
            <w:lang w:val="es-ES_tradnl"/>
          </w:rPr>
          <w:fldChar w:fldCharType="separate"/>
        </w:r>
        <w:r w:rsidR="008F364C" w:rsidRPr="002773B3">
          <w:rPr>
            <w:rFonts w:ascii="Verdana" w:hAnsi="Verdana"/>
            <w:noProof/>
            <w:webHidden/>
            <w:lang w:val="es-ES_tradnl"/>
          </w:rPr>
          <w:t>27</w:t>
        </w:r>
        <w:r w:rsidR="008F364C" w:rsidRPr="002773B3">
          <w:rPr>
            <w:rFonts w:ascii="Verdana" w:hAnsi="Verdana"/>
            <w:noProof/>
            <w:webHidden/>
            <w:lang w:val="es-ES_tradnl"/>
          </w:rPr>
          <w:fldChar w:fldCharType="end"/>
        </w:r>
      </w:hyperlink>
    </w:p>
    <w:p w14:paraId="2B1EB7DA" w14:textId="38BA3106" w:rsidR="00A0438C" w:rsidRPr="002773B3" w:rsidRDefault="008F364C" w:rsidP="008F364C">
      <w:pPr>
        <w:tabs>
          <w:tab w:val="left" w:pos="142"/>
        </w:tabs>
        <w:spacing w:line="276" w:lineRule="auto"/>
        <w:ind w:left="1134" w:hanging="1134"/>
        <w:jc w:val="both"/>
        <w:rPr>
          <w:rFonts w:ascii="Verdana" w:eastAsiaTheme="minorEastAsia" w:hAnsi="Verdana" w:cs="ñÊ_¬˛"/>
          <w:sz w:val="20"/>
          <w:szCs w:val="20"/>
          <w:lang w:val="es-ES_tradnl" w:eastAsia="es-ES"/>
        </w:rPr>
      </w:pPr>
      <w:r w:rsidRPr="002773B3">
        <w:rPr>
          <w:rFonts w:ascii="Verdana" w:eastAsiaTheme="majorEastAsia" w:hAnsi="Verdana" w:cstheme="majorBidi"/>
          <w:b/>
          <w:bCs/>
          <w:color w:val="345A8A" w:themeColor="accent1" w:themeShade="B5"/>
          <w:sz w:val="20"/>
          <w:szCs w:val="20"/>
          <w:lang w:val="es-ES_tradnl"/>
        </w:rPr>
        <w:fldChar w:fldCharType="end"/>
      </w:r>
      <w:r w:rsidR="00671C1E" w:rsidRPr="002773B3">
        <w:rPr>
          <w:rFonts w:ascii="Verdana" w:eastAsiaTheme="majorEastAsia" w:hAnsi="Verdana" w:cstheme="majorBidi"/>
          <w:b/>
          <w:bCs/>
          <w:color w:val="345A8A" w:themeColor="accent1" w:themeShade="B5"/>
          <w:sz w:val="20"/>
          <w:szCs w:val="20"/>
          <w:lang w:val="es-ES_tradnl"/>
        </w:rPr>
        <w:br w:type="page"/>
      </w:r>
    </w:p>
    <w:p w14:paraId="686A86EE" w14:textId="32B260E6" w:rsidR="00783552" w:rsidRPr="002773B3" w:rsidRDefault="00783552" w:rsidP="001F0368">
      <w:pPr>
        <w:pStyle w:val="Ttulo1"/>
        <w:rPr>
          <w:rFonts w:ascii="Verdana" w:hAnsi="Verdana"/>
          <w:sz w:val="20"/>
          <w:szCs w:val="20"/>
          <w:lang w:val="es-ES_tradnl"/>
        </w:rPr>
      </w:pPr>
      <w:bookmarkStart w:id="0" w:name="_Toc53650527"/>
      <w:bookmarkStart w:id="1" w:name="_Toc52817043"/>
      <w:r w:rsidRPr="002773B3">
        <w:rPr>
          <w:rFonts w:ascii="Verdana" w:hAnsi="Verdana"/>
          <w:sz w:val="20"/>
          <w:szCs w:val="20"/>
          <w:lang w:val="es-ES_tradnl"/>
        </w:rPr>
        <w:lastRenderedPageBreak/>
        <w:t>RESUMEN EJECUTIVO</w:t>
      </w:r>
      <w:bookmarkEnd w:id="0"/>
    </w:p>
    <w:p w14:paraId="59C7573D" w14:textId="77777777" w:rsidR="00783552" w:rsidRPr="002773B3" w:rsidRDefault="00783552" w:rsidP="000C0100">
      <w:pPr>
        <w:jc w:val="both"/>
        <w:rPr>
          <w:rFonts w:ascii="Verdana" w:hAnsi="Verdana"/>
          <w:sz w:val="20"/>
          <w:szCs w:val="20"/>
          <w:lang w:val="es-ES_tradnl"/>
        </w:rPr>
      </w:pPr>
    </w:p>
    <w:p w14:paraId="7E63C01B" w14:textId="71D374CA" w:rsidR="00930214" w:rsidRPr="00930214" w:rsidRDefault="00930214" w:rsidP="000C0100">
      <w:pPr>
        <w:pStyle w:val="Prrafodelista"/>
        <w:numPr>
          <w:ilvl w:val="0"/>
          <w:numId w:val="28"/>
        </w:numPr>
        <w:jc w:val="both"/>
        <w:rPr>
          <w:rFonts w:ascii="Verdana" w:hAnsi="Verdana"/>
          <w:sz w:val="20"/>
          <w:szCs w:val="20"/>
          <w:lang w:val="es-ES_tradnl"/>
        </w:rPr>
      </w:pPr>
      <w:r>
        <w:rPr>
          <w:rFonts w:ascii="Verdana" w:hAnsi="Verdana"/>
          <w:color w:val="000000" w:themeColor="text1"/>
          <w:sz w:val="20"/>
          <w:szCs w:val="20"/>
          <w:lang w:val="es-ES_tradnl"/>
        </w:rPr>
        <w:t xml:space="preserve">La encuesta fue solicitada por la </w:t>
      </w:r>
      <w:r w:rsidRPr="002773B3">
        <w:rPr>
          <w:rFonts w:ascii="Verdana" w:eastAsiaTheme="minorEastAsia" w:hAnsi="Verdana" w:cs="ñÊ_¬˛"/>
          <w:sz w:val="20"/>
          <w:szCs w:val="20"/>
          <w:lang w:val="es-ES_tradnl" w:eastAsia="es-ES"/>
        </w:rPr>
        <w:t xml:space="preserve">Mesa Social </w:t>
      </w:r>
      <w:proofErr w:type="spellStart"/>
      <w:r w:rsidRPr="002773B3">
        <w:rPr>
          <w:rFonts w:ascii="Verdana" w:eastAsiaTheme="minorEastAsia" w:hAnsi="Verdana" w:cs="ñÊ_¬˛"/>
          <w:sz w:val="20"/>
          <w:szCs w:val="20"/>
          <w:lang w:val="es-ES_tradnl" w:eastAsia="es-ES"/>
        </w:rPr>
        <w:t>Auto</w:t>
      </w:r>
      <w:r>
        <w:rPr>
          <w:rFonts w:ascii="Verdana" w:eastAsiaTheme="minorEastAsia" w:hAnsi="Verdana" w:cs="ñÊ_¬˛"/>
          <w:sz w:val="20"/>
          <w:szCs w:val="20"/>
          <w:lang w:val="es-ES_tradnl" w:eastAsia="es-ES"/>
        </w:rPr>
        <w:t>c</w:t>
      </w:r>
      <w:r w:rsidRPr="002773B3">
        <w:rPr>
          <w:rFonts w:ascii="Verdana" w:eastAsiaTheme="minorEastAsia" w:hAnsi="Verdana" w:cs="ñÊ_¬˛"/>
          <w:sz w:val="20"/>
          <w:szCs w:val="20"/>
          <w:lang w:val="es-ES_tradnl" w:eastAsia="es-ES"/>
        </w:rPr>
        <w:t>onvocada</w:t>
      </w:r>
      <w:proofErr w:type="spellEnd"/>
      <w:r>
        <w:rPr>
          <w:rFonts w:ascii="Verdana" w:eastAsiaTheme="minorEastAsia" w:hAnsi="Verdana" w:cs="ñÊ_¬˛"/>
          <w:sz w:val="20"/>
          <w:szCs w:val="20"/>
          <w:lang w:val="es-ES_tradnl" w:eastAsia="es-ES"/>
        </w:rPr>
        <w:t xml:space="preserve"> de Atacama</w:t>
      </w:r>
      <w:r>
        <w:rPr>
          <w:rFonts w:ascii="Verdana" w:eastAsiaTheme="minorEastAsia" w:hAnsi="Verdana" w:cs="ñÊ_¬˛"/>
          <w:sz w:val="20"/>
          <w:szCs w:val="20"/>
          <w:lang w:val="es-ES_tradnl" w:eastAsia="es-ES"/>
        </w:rPr>
        <w:t xml:space="preserve">. </w:t>
      </w:r>
      <w:r w:rsidRPr="002773B3">
        <w:rPr>
          <w:rFonts w:ascii="Verdana" w:eastAsiaTheme="minorEastAsia" w:hAnsi="Verdana" w:cs="ñÊ_¬˛"/>
          <w:sz w:val="20"/>
          <w:szCs w:val="20"/>
          <w:lang w:val="es-ES_tradnl" w:eastAsia="es-ES"/>
        </w:rPr>
        <w:t xml:space="preserve">Ingresaron </w:t>
      </w:r>
      <w:r w:rsidR="00ED48A1">
        <w:rPr>
          <w:rFonts w:ascii="Verdana" w:eastAsiaTheme="minorEastAsia" w:hAnsi="Verdana" w:cs="ñÊ_¬˛"/>
          <w:sz w:val="20"/>
          <w:szCs w:val="20"/>
          <w:lang w:val="es-ES_tradnl" w:eastAsia="es-ES"/>
        </w:rPr>
        <w:t xml:space="preserve">vía un link distribuido por WhatsApp </w:t>
      </w:r>
      <w:r w:rsidRPr="002773B3">
        <w:rPr>
          <w:rFonts w:ascii="Verdana" w:eastAsiaTheme="minorEastAsia" w:hAnsi="Verdana" w:cs="ñÊ_¬˛"/>
          <w:sz w:val="20"/>
          <w:szCs w:val="20"/>
          <w:lang w:val="es-ES_tradnl" w:eastAsia="es-ES"/>
        </w:rPr>
        <w:t xml:space="preserve">a la encuesta </w:t>
      </w:r>
      <w:r w:rsidRPr="002773B3">
        <w:rPr>
          <w:rFonts w:ascii="Verdana" w:hAnsi="Verdana" w:cs="Arial"/>
          <w:color w:val="333333"/>
          <w:sz w:val="20"/>
          <w:szCs w:val="20"/>
          <w:lang w:val="es-ES_tradnl"/>
        </w:rPr>
        <w:t>6793</w:t>
      </w:r>
      <w:r w:rsidRPr="002773B3">
        <w:rPr>
          <w:rFonts w:ascii="Verdana" w:hAnsi="Verdana" w:cs="Arial"/>
          <w:b/>
          <w:bCs/>
          <w:color w:val="333333"/>
          <w:sz w:val="20"/>
          <w:szCs w:val="20"/>
          <w:lang w:val="es-ES_tradnl"/>
        </w:rPr>
        <w:t xml:space="preserve"> </w:t>
      </w:r>
      <w:r w:rsidRPr="002773B3">
        <w:rPr>
          <w:rFonts w:ascii="Verdana" w:hAnsi="Verdana"/>
          <w:color w:val="000000"/>
          <w:sz w:val="20"/>
          <w:szCs w:val="20"/>
          <w:lang w:val="es-ES_tradnl"/>
        </w:rPr>
        <w:t>personas, de las cuales 6658 responden de manera parcial y 4965 de manera completa</w:t>
      </w:r>
      <w:r>
        <w:rPr>
          <w:rFonts w:ascii="Verdana" w:hAnsi="Verdana"/>
          <w:color w:val="000000"/>
          <w:sz w:val="20"/>
          <w:szCs w:val="20"/>
          <w:lang w:val="es-ES_tradnl"/>
        </w:rPr>
        <w:t>.</w:t>
      </w:r>
    </w:p>
    <w:p w14:paraId="49273366" w14:textId="44E41E1B" w:rsidR="00930214" w:rsidRPr="00930214" w:rsidRDefault="00930214" w:rsidP="00930214">
      <w:pPr>
        <w:pStyle w:val="Prrafodelista"/>
        <w:jc w:val="both"/>
        <w:rPr>
          <w:rFonts w:ascii="Verdana" w:hAnsi="Verdana"/>
          <w:sz w:val="20"/>
          <w:szCs w:val="20"/>
          <w:lang w:val="es-ES_tradnl"/>
        </w:rPr>
      </w:pPr>
      <w:r w:rsidRPr="000A69F3">
        <w:rPr>
          <w:rFonts w:ascii="Verdana" w:eastAsiaTheme="minorEastAsia" w:hAnsi="Verdana" w:cs="ñÊ_¬˛"/>
          <w:sz w:val="20"/>
          <w:szCs w:val="20"/>
          <w:lang w:val="es-ES_tradnl" w:eastAsia="es-ES"/>
        </w:rPr>
        <w:t xml:space="preserve"> </w:t>
      </w:r>
    </w:p>
    <w:p w14:paraId="3B9A7D67" w14:textId="08B9560F" w:rsidR="00530EAA" w:rsidRPr="002773B3" w:rsidRDefault="00783552" w:rsidP="000C0100">
      <w:pPr>
        <w:pStyle w:val="Prrafodelista"/>
        <w:numPr>
          <w:ilvl w:val="0"/>
          <w:numId w:val="28"/>
        </w:numPr>
        <w:jc w:val="both"/>
        <w:rPr>
          <w:rFonts w:ascii="Verdana" w:hAnsi="Verdana"/>
          <w:sz w:val="20"/>
          <w:szCs w:val="20"/>
          <w:lang w:val="es-ES_tradnl"/>
        </w:rPr>
      </w:pPr>
      <w:r w:rsidRPr="002773B3">
        <w:rPr>
          <w:rFonts w:ascii="Verdana" w:hAnsi="Verdana"/>
          <w:color w:val="000000" w:themeColor="text1"/>
          <w:sz w:val="20"/>
          <w:szCs w:val="20"/>
          <w:lang w:val="es-ES_tradnl"/>
        </w:rPr>
        <w:t xml:space="preserve">Se constata que el 60% de los y las apoderadas está conforme con la educación que han recibido sus estudiantes durante este período de educación a distancia. Dos de cada tres apoderados señala que </w:t>
      </w:r>
      <w:r w:rsidRPr="002773B3">
        <w:rPr>
          <w:rFonts w:ascii="Verdana" w:hAnsi="Verdana" w:cs="Arial"/>
          <w:color w:val="000000" w:themeColor="text1"/>
          <w:sz w:val="20"/>
          <w:szCs w:val="20"/>
          <w:lang w:val="es-ES_tradnl"/>
        </w:rPr>
        <w:t>los y las profesoras los han mantenido informados respecto de los resultados de las evaluaciones a sus estudiantes. Una proporción similar señala haber recibido orientaciones para que los apoderados puedan apoyar de mejor manera a sus estudiantes en las actividades escolares.</w:t>
      </w:r>
    </w:p>
    <w:p w14:paraId="4D83EAC9" w14:textId="77777777" w:rsidR="008F364C" w:rsidRPr="002773B3" w:rsidRDefault="008F364C" w:rsidP="008F364C">
      <w:pPr>
        <w:pStyle w:val="Prrafodelista"/>
        <w:jc w:val="both"/>
        <w:rPr>
          <w:rFonts w:ascii="Verdana" w:hAnsi="Verdana"/>
          <w:sz w:val="20"/>
          <w:szCs w:val="20"/>
          <w:lang w:val="es-ES_tradnl"/>
        </w:rPr>
      </w:pPr>
    </w:p>
    <w:p w14:paraId="466657FD" w14:textId="43FAD506" w:rsidR="008F364C" w:rsidRPr="002773B3" w:rsidRDefault="008F364C" w:rsidP="008F364C">
      <w:pPr>
        <w:pStyle w:val="Prrafodelista"/>
        <w:numPr>
          <w:ilvl w:val="0"/>
          <w:numId w:val="28"/>
        </w:numPr>
        <w:jc w:val="both"/>
        <w:rPr>
          <w:rFonts w:ascii="Verdana" w:hAnsi="Verdana"/>
          <w:sz w:val="20"/>
          <w:szCs w:val="20"/>
          <w:lang w:val="es-ES_tradnl"/>
        </w:rPr>
      </w:pPr>
      <w:r w:rsidRPr="002773B3">
        <w:rPr>
          <w:rFonts w:ascii="Verdana" w:hAnsi="Verdana"/>
          <w:sz w:val="20"/>
          <w:szCs w:val="20"/>
          <w:lang w:val="es-ES_tradnl" w:eastAsia="es-ES"/>
        </w:rPr>
        <w:t>Los resultados nos permiten estimar que en un 7% de los hogares de la muestra hay uno o más estudiantes fuera del sistema y en situación de abandono de las actividades escolares</w:t>
      </w:r>
      <w:r w:rsidRPr="002773B3">
        <w:rPr>
          <w:rFonts w:ascii="Verdana" w:hAnsi="Verdana"/>
          <w:color w:val="000000" w:themeColor="text1"/>
          <w:sz w:val="20"/>
          <w:szCs w:val="20"/>
          <w:lang w:val="es-ES_tradnl" w:eastAsia="es-ES"/>
        </w:rPr>
        <w:t xml:space="preserve">. </w:t>
      </w:r>
      <w:r w:rsidRPr="002773B3">
        <w:rPr>
          <w:rFonts w:ascii="Verdana" w:hAnsi="Verdana"/>
          <w:sz w:val="20"/>
          <w:szCs w:val="20"/>
          <w:lang w:val="es-ES_tradnl" w:eastAsia="es-ES"/>
        </w:rPr>
        <w:t xml:space="preserve">Se aprecia que en la comuna de Caldera el porcentaje de familias con estudiantes en situación de abandono de las tareas escolares es el más alto (13%) y </w:t>
      </w:r>
      <w:proofErr w:type="spellStart"/>
      <w:r w:rsidRPr="002773B3">
        <w:rPr>
          <w:rFonts w:ascii="Verdana" w:hAnsi="Verdana"/>
          <w:sz w:val="20"/>
          <w:szCs w:val="20"/>
          <w:lang w:val="es-ES_tradnl" w:eastAsia="es-ES"/>
        </w:rPr>
        <w:t>Chañaral</w:t>
      </w:r>
      <w:proofErr w:type="spellEnd"/>
      <w:r w:rsidRPr="002773B3">
        <w:rPr>
          <w:rFonts w:ascii="Verdana" w:hAnsi="Verdana"/>
          <w:sz w:val="20"/>
          <w:szCs w:val="20"/>
          <w:lang w:val="es-ES_tradnl" w:eastAsia="es-ES"/>
        </w:rPr>
        <w:t xml:space="preserve"> es la comuna con menor incidencia (3%).</w:t>
      </w:r>
    </w:p>
    <w:p w14:paraId="71A226CC" w14:textId="77777777" w:rsidR="00B70C94" w:rsidRPr="002773B3" w:rsidRDefault="00B70C94" w:rsidP="00B70C94">
      <w:pPr>
        <w:pStyle w:val="Prrafodelista"/>
        <w:rPr>
          <w:rFonts w:ascii="Verdana" w:hAnsi="Verdana"/>
          <w:sz w:val="20"/>
          <w:szCs w:val="20"/>
          <w:lang w:val="es-ES_tradnl"/>
        </w:rPr>
      </w:pPr>
    </w:p>
    <w:p w14:paraId="08CB12F0" w14:textId="77777777" w:rsidR="00B70C94" w:rsidRPr="002773B3" w:rsidRDefault="00B70C94" w:rsidP="00B70C94">
      <w:pPr>
        <w:pStyle w:val="Prrafodelista"/>
        <w:jc w:val="both"/>
        <w:rPr>
          <w:rFonts w:ascii="Verdana" w:hAnsi="Verdana"/>
          <w:sz w:val="20"/>
          <w:szCs w:val="20"/>
          <w:lang w:val="es-ES_tradnl"/>
        </w:rPr>
      </w:pPr>
    </w:p>
    <w:p w14:paraId="5F4A578E" w14:textId="28179E9F" w:rsidR="008F364C" w:rsidRPr="002773B3" w:rsidRDefault="008F364C" w:rsidP="008F364C">
      <w:pPr>
        <w:pStyle w:val="Prrafodelista"/>
        <w:numPr>
          <w:ilvl w:val="1"/>
          <w:numId w:val="29"/>
        </w:numPr>
        <w:ind w:left="1134"/>
        <w:jc w:val="both"/>
        <w:rPr>
          <w:rFonts w:ascii="Verdana" w:hAnsi="Verdana"/>
          <w:sz w:val="20"/>
          <w:szCs w:val="20"/>
          <w:lang w:val="es-ES_tradnl"/>
        </w:rPr>
      </w:pPr>
      <w:r w:rsidRPr="002773B3">
        <w:rPr>
          <w:rFonts w:ascii="Verdana" w:hAnsi="Verdana"/>
          <w:sz w:val="20"/>
          <w:szCs w:val="20"/>
          <w:lang w:val="es-ES_tradnl"/>
        </w:rPr>
        <w:t xml:space="preserve">Una de cada tres de apoderada/os (33%) cuyos estudiantes continúan con las tareas escolares señala que sus estudiantes </w:t>
      </w:r>
      <w:r w:rsidRPr="002773B3">
        <w:rPr>
          <w:rFonts w:ascii="Verdana" w:hAnsi="Verdana" w:cs="Arial"/>
          <w:color w:val="000000"/>
          <w:sz w:val="20"/>
          <w:szCs w:val="20"/>
          <w:lang w:val="es-ES_tradnl"/>
        </w:rPr>
        <w:t xml:space="preserve">han comentado que no quiere(n) seguir estudiando el resto de este año. Este valor sube a dos de cada tres </w:t>
      </w:r>
      <w:r w:rsidRPr="002773B3">
        <w:rPr>
          <w:rFonts w:ascii="Verdana" w:hAnsi="Verdana"/>
          <w:sz w:val="20"/>
          <w:szCs w:val="20"/>
          <w:lang w:val="es-ES_tradnl"/>
        </w:rPr>
        <w:t xml:space="preserve">apoderadas (64%) en el grupo con estudiantes que </w:t>
      </w:r>
      <w:r w:rsidRPr="002773B3">
        <w:rPr>
          <w:rFonts w:ascii="Verdana" w:hAnsi="Verdana" w:cs="Arial"/>
          <w:color w:val="000000"/>
          <w:sz w:val="20"/>
          <w:szCs w:val="20"/>
          <w:lang w:val="es-ES_tradnl"/>
        </w:rPr>
        <w:t xml:space="preserve">han descontinuado </w:t>
      </w:r>
      <w:r w:rsidRPr="002773B3">
        <w:rPr>
          <w:rFonts w:ascii="Verdana" w:hAnsi="Verdana"/>
          <w:sz w:val="20"/>
          <w:szCs w:val="20"/>
          <w:lang w:val="es-ES_tradnl"/>
        </w:rPr>
        <w:t xml:space="preserve">estas tareas. </w:t>
      </w:r>
    </w:p>
    <w:p w14:paraId="420DC9D6" w14:textId="77777777" w:rsidR="008F364C" w:rsidRPr="002773B3" w:rsidRDefault="008F364C" w:rsidP="008F364C">
      <w:pPr>
        <w:pStyle w:val="Prrafodelista"/>
        <w:numPr>
          <w:ilvl w:val="1"/>
          <w:numId w:val="29"/>
        </w:numPr>
        <w:ind w:left="1134"/>
        <w:jc w:val="both"/>
        <w:rPr>
          <w:rFonts w:ascii="Verdana" w:hAnsi="Verdana"/>
          <w:sz w:val="20"/>
          <w:szCs w:val="20"/>
          <w:lang w:val="es-ES_tradnl"/>
        </w:rPr>
      </w:pPr>
      <w:r w:rsidRPr="002773B3">
        <w:rPr>
          <w:rFonts w:ascii="Verdana" w:hAnsi="Verdana"/>
          <w:sz w:val="20"/>
          <w:szCs w:val="20"/>
          <w:lang w:val="es-ES_tradnl"/>
        </w:rPr>
        <w:t>En ambos grupos, la mayoría reporta que los estudiantes necesitan más apoyo psicológico desde el colegio. Casi tres de cada cuatro (</w:t>
      </w:r>
      <w:r w:rsidRPr="002773B3">
        <w:rPr>
          <w:rFonts w:ascii="Verdana" w:hAnsi="Verdana" w:cs="Arial"/>
          <w:color w:val="000000"/>
          <w:sz w:val="20"/>
          <w:szCs w:val="20"/>
          <w:lang w:val="es-ES_tradnl"/>
        </w:rPr>
        <w:t xml:space="preserve">71%) </w:t>
      </w:r>
      <w:r w:rsidRPr="002773B3">
        <w:rPr>
          <w:rFonts w:ascii="Verdana" w:hAnsi="Verdana"/>
          <w:sz w:val="20"/>
          <w:szCs w:val="20"/>
          <w:lang w:val="es-ES_tradnl"/>
        </w:rPr>
        <w:t>apoderadas del grupo con estudiantes en situación de discontinuidad de las tareas escolares destaca esta necesidad. Esto, lo manifiesta casi la mitad (</w:t>
      </w:r>
      <w:r w:rsidRPr="002773B3">
        <w:rPr>
          <w:rFonts w:ascii="Verdana" w:hAnsi="Verdana" w:cs="Arial"/>
          <w:color w:val="000000"/>
          <w:sz w:val="20"/>
          <w:szCs w:val="20"/>
          <w:lang w:val="es-ES_tradnl"/>
        </w:rPr>
        <w:t xml:space="preserve">56%) </w:t>
      </w:r>
      <w:r w:rsidRPr="002773B3">
        <w:rPr>
          <w:rFonts w:ascii="Verdana" w:hAnsi="Verdana"/>
          <w:sz w:val="20"/>
          <w:szCs w:val="20"/>
          <w:lang w:val="es-ES_tradnl"/>
        </w:rPr>
        <w:t xml:space="preserve">de los apoderados cuyos estudiantes </w:t>
      </w:r>
      <w:r w:rsidRPr="002773B3">
        <w:rPr>
          <w:rFonts w:ascii="Verdana" w:hAnsi="Verdana" w:cs="Arial"/>
          <w:color w:val="000000"/>
          <w:sz w:val="20"/>
          <w:szCs w:val="20"/>
          <w:lang w:val="es-ES_tradnl"/>
        </w:rPr>
        <w:t>han continuado con las tareas escolares.</w:t>
      </w:r>
    </w:p>
    <w:p w14:paraId="2604FC1F" w14:textId="40035111" w:rsidR="008F364C" w:rsidRPr="002773B3" w:rsidRDefault="008F364C" w:rsidP="008F364C">
      <w:pPr>
        <w:pStyle w:val="Prrafodelista"/>
        <w:numPr>
          <w:ilvl w:val="1"/>
          <w:numId w:val="29"/>
        </w:numPr>
        <w:ind w:left="1134"/>
        <w:jc w:val="both"/>
        <w:rPr>
          <w:rFonts w:ascii="Verdana" w:hAnsi="Verdana"/>
          <w:sz w:val="20"/>
          <w:szCs w:val="20"/>
          <w:lang w:val="es-ES_tradnl"/>
        </w:rPr>
      </w:pPr>
      <w:r w:rsidRPr="002773B3">
        <w:rPr>
          <w:rFonts w:ascii="Verdana" w:hAnsi="Verdana" w:cs="Arial"/>
          <w:color w:val="000000"/>
          <w:sz w:val="20"/>
          <w:szCs w:val="20"/>
          <w:lang w:val="es-ES_tradnl"/>
        </w:rPr>
        <w:t xml:space="preserve">Los apoderados cuyos estudiantes no han continuado explican las razones para esta situación, con varias familias </w:t>
      </w:r>
      <w:r w:rsidR="002E43F6">
        <w:rPr>
          <w:rFonts w:ascii="Verdana" w:hAnsi="Verdana" w:cs="Arial"/>
          <w:color w:val="000000"/>
          <w:sz w:val="20"/>
          <w:szCs w:val="20"/>
          <w:lang w:val="es-ES_tradnl"/>
        </w:rPr>
        <w:t>presentando</w:t>
      </w:r>
      <w:r w:rsidRPr="002773B3">
        <w:rPr>
          <w:rFonts w:ascii="Verdana" w:hAnsi="Verdana" w:cs="Arial"/>
          <w:color w:val="000000"/>
          <w:sz w:val="20"/>
          <w:szCs w:val="20"/>
          <w:lang w:val="es-ES_tradnl"/>
        </w:rPr>
        <w:t xml:space="preserve"> varias causales simultáneamente: </w:t>
      </w:r>
    </w:p>
    <w:p w14:paraId="284901E3" w14:textId="089C0115" w:rsidR="008F364C" w:rsidRPr="002773B3" w:rsidRDefault="008F364C" w:rsidP="008F364C">
      <w:pPr>
        <w:pStyle w:val="Prrafodelista"/>
        <w:numPr>
          <w:ilvl w:val="2"/>
          <w:numId w:val="31"/>
        </w:numPr>
        <w:ind w:left="1701" w:hanging="425"/>
        <w:jc w:val="both"/>
        <w:rPr>
          <w:rFonts w:ascii="Verdana" w:hAnsi="Verdana"/>
          <w:sz w:val="20"/>
          <w:szCs w:val="20"/>
          <w:lang w:val="es-ES_tradnl"/>
        </w:rPr>
      </w:pPr>
      <w:r w:rsidRPr="002773B3">
        <w:rPr>
          <w:rFonts w:ascii="Verdana" w:hAnsi="Verdana" w:cs="Arial"/>
          <w:color w:val="000000"/>
          <w:sz w:val="20"/>
          <w:szCs w:val="20"/>
          <w:lang w:val="es-ES_tradnl"/>
        </w:rPr>
        <w:t xml:space="preserve">La mitad refiere a factores asociados a los estudiantes (falta de motivación, no comprenden las tareas que deben realizar de manera autónoma o dificultades emocionales). </w:t>
      </w:r>
    </w:p>
    <w:p w14:paraId="13DA2607" w14:textId="13A34185" w:rsidR="008F364C" w:rsidRPr="002773B3" w:rsidRDefault="008F364C" w:rsidP="008F364C">
      <w:pPr>
        <w:pStyle w:val="Prrafodelista"/>
        <w:numPr>
          <w:ilvl w:val="2"/>
          <w:numId w:val="31"/>
        </w:numPr>
        <w:ind w:left="1701" w:hanging="425"/>
        <w:jc w:val="both"/>
        <w:rPr>
          <w:rFonts w:ascii="Verdana" w:hAnsi="Verdana"/>
          <w:sz w:val="20"/>
          <w:szCs w:val="20"/>
          <w:lang w:val="es-ES_tradnl"/>
        </w:rPr>
      </w:pPr>
      <w:r w:rsidRPr="002773B3">
        <w:rPr>
          <w:rFonts w:ascii="Verdana" w:hAnsi="Verdana" w:cs="Arial"/>
          <w:color w:val="000000"/>
          <w:sz w:val="20"/>
          <w:szCs w:val="20"/>
          <w:lang w:val="es-ES_tradnl"/>
        </w:rPr>
        <w:t>En 26% de los casos la principal razón refiere a factores en el hogar ( apoderados que no cuentan con los recursos personales (conocimientos, tiempo o salud) para dar apoyo pedagógico a sus estudiantes y/o el apoderado trabaja fuera del hogar.</w:t>
      </w:r>
    </w:p>
    <w:p w14:paraId="32F195BD" w14:textId="07AA72D7" w:rsidR="008F364C" w:rsidRPr="002773B3" w:rsidRDefault="008F364C" w:rsidP="008F364C">
      <w:pPr>
        <w:pStyle w:val="Prrafodelista"/>
        <w:numPr>
          <w:ilvl w:val="2"/>
          <w:numId w:val="31"/>
        </w:numPr>
        <w:ind w:left="1701" w:hanging="425"/>
        <w:jc w:val="both"/>
        <w:rPr>
          <w:rFonts w:ascii="Verdana" w:hAnsi="Verdana"/>
          <w:sz w:val="20"/>
          <w:szCs w:val="20"/>
          <w:lang w:val="es-ES_tradnl"/>
        </w:rPr>
      </w:pPr>
      <w:r w:rsidRPr="002773B3">
        <w:rPr>
          <w:rFonts w:ascii="Verdana" w:hAnsi="Verdana" w:cs="Arial"/>
          <w:color w:val="000000"/>
          <w:sz w:val="20"/>
          <w:szCs w:val="20"/>
          <w:lang w:val="es-ES_tradnl"/>
        </w:rPr>
        <w:t>En 23% de lo casos los y las apoderadas explican que la razón es la falta de acceso a Internet, y/o ausencia de dispositivos o tener que compartir los dispositivos entre integrantes del grupo familiar.</w:t>
      </w:r>
    </w:p>
    <w:p w14:paraId="790A3A2A" w14:textId="630EC583" w:rsidR="008F364C" w:rsidRPr="002773B3" w:rsidRDefault="008F364C" w:rsidP="008F364C">
      <w:pPr>
        <w:pStyle w:val="Prrafodelista"/>
        <w:numPr>
          <w:ilvl w:val="2"/>
          <w:numId w:val="31"/>
        </w:numPr>
        <w:ind w:left="1701" w:hanging="425"/>
        <w:jc w:val="both"/>
        <w:rPr>
          <w:rFonts w:ascii="Verdana" w:hAnsi="Verdana"/>
          <w:sz w:val="20"/>
          <w:szCs w:val="20"/>
          <w:lang w:val="es-ES_tradnl"/>
        </w:rPr>
      </w:pPr>
      <w:r w:rsidRPr="002773B3">
        <w:rPr>
          <w:rFonts w:ascii="Verdana" w:hAnsi="Verdana" w:cs="Arial"/>
          <w:color w:val="000000"/>
          <w:sz w:val="20"/>
          <w:szCs w:val="20"/>
          <w:lang w:val="es-ES_tradnl"/>
        </w:rPr>
        <w:t xml:space="preserve">Un 12% identifica razones asociadas al colegio. Entre estas, que desde el colegio no se estarían impartiendo clases o entregando el apoyo pedagógico que requiere el estudiante. </w:t>
      </w:r>
    </w:p>
    <w:p w14:paraId="4629EFBE" w14:textId="77777777" w:rsidR="00530EAA" w:rsidRPr="002773B3" w:rsidRDefault="00530EAA" w:rsidP="008F364C">
      <w:pPr>
        <w:jc w:val="both"/>
        <w:rPr>
          <w:rFonts w:ascii="Verdana" w:hAnsi="Verdana"/>
          <w:sz w:val="20"/>
          <w:szCs w:val="20"/>
          <w:lang w:val="es-ES_tradnl"/>
        </w:rPr>
      </w:pPr>
    </w:p>
    <w:p w14:paraId="21CAD312" w14:textId="5A8B34D9" w:rsidR="00783552" w:rsidRPr="002773B3" w:rsidRDefault="00783552" w:rsidP="000C0100">
      <w:pPr>
        <w:pStyle w:val="Prrafodelista"/>
        <w:numPr>
          <w:ilvl w:val="0"/>
          <w:numId w:val="28"/>
        </w:numPr>
        <w:jc w:val="both"/>
        <w:rPr>
          <w:rFonts w:ascii="Verdana" w:hAnsi="Verdana"/>
          <w:sz w:val="20"/>
          <w:szCs w:val="20"/>
          <w:lang w:val="es-ES_tradnl"/>
        </w:rPr>
      </w:pPr>
      <w:r w:rsidRPr="002773B3">
        <w:rPr>
          <w:rFonts w:ascii="Verdana" w:hAnsi="Verdana"/>
          <w:sz w:val="20"/>
          <w:szCs w:val="20"/>
          <w:lang w:val="es-ES_tradnl"/>
        </w:rPr>
        <w:t xml:space="preserve">El porcentaje de hogares con conectividad varía entre comunas: </w:t>
      </w:r>
      <w:r w:rsidRPr="002773B3">
        <w:rPr>
          <w:rFonts w:ascii="Verdana" w:hAnsi="Verdana"/>
          <w:color w:val="000000"/>
          <w:sz w:val="20"/>
          <w:szCs w:val="20"/>
          <w:lang w:val="es-ES_tradnl"/>
        </w:rPr>
        <w:t>Caldera es donde se reporta mayor número de hogares sin conectividad (20,4%) y Copiapó es la comuna con mayor porcentaje de conectividad (95,8%).</w:t>
      </w:r>
      <w:r w:rsidR="005C682A" w:rsidRPr="002773B3">
        <w:rPr>
          <w:rFonts w:ascii="Verdana" w:hAnsi="Verdana"/>
          <w:color w:val="000000"/>
          <w:sz w:val="20"/>
          <w:szCs w:val="20"/>
          <w:lang w:val="es-ES_tradnl"/>
        </w:rPr>
        <w:t xml:space="preserve"> Casi un tercio de las familia han recibido algún apoyo externo para financiar esta conectividad ya sea con la entrega de computadores o </w:t>
      </w:r>
      <w:proofErr w:type="spellStart"/>
      <w:r w:rsidR="005C682A" w:rsidRPr="002773B3">
        <w:rPr>
          <w:rFonts w:ascii="Verdana" w:hAnsi="Verdana"/>
          <w:color w:val="000000"/>
          <w:sz w:val="20"/>
          <w:szCs w:val="20"/>
          <w:lang w:val="es-ES_tradnl"/>
        </w:rPr>
        <w:t>Tablets</w:t>
      </w:r>
      <w:proofErr w:type="spellEnd"/>
      <w:r w:rsidR="005C682A" w:rsidRPr="002773B3">
        <w:rPr>
          <w:rFonts w:ascii="Verdana" w:hAnsi="Verdana"/>
          <w:color w:val="000000"/>
          <w:sz w:val="20"/>
          <w:szCs w:val="20"/>
          <w:lang w:val="es-ES_tradnl"/>
        </w:rPr>
        <w:t xml:space="preserve"> y/o el pago de Internet.</w:t>
      </w:r>
    </w:p>
    <w:p w14:paraId="1B868B7C" w14:textId="77777777" w:rsidR="00B70C94" w:rsidRPr="002773B3" w:rsidRDefault="00B70C94" w:rsidP="00B70C94">
      <w:pPr>
        <w:pStyle w:val="Prrafodelista"/>
        <w:jc w:val="both"/>
        <w:rPr>
          <w:rFonts w:ascii="Verdana" w:hAnsi="Verdana"/>
          <w:sz w:val="20"/>
          <w:szCs w:val="20"/>
          <w:lang w:val="es-ES_tradnl"/>
        </w:rPr>
      </w:pPr>
    </w:p>
    <w:p w14:paraId="7D101B79" w14:textId="77777777" w:rsidR="00783552" w:rsidRPr="002773B3" w:rsidRDefault="00783552" w:rsidP="000C0100">
      <w:pPr>
        <w:pStyle w:val="Prrafodelista"/>
        <w:numPr>
          <w:ilvl w:val="0"/>
          <w:numId w:val="7"/>
        </w:numPr>
        <w:ind w:left="1428"/>
        <w:jc w:val="both"/>
        <w:rPr>
          <w:rFonts w:ascii="Verdana" w:hAnsi="Verdana"/>
          <w:color w:val="000000"/>
          <w:sz w:val="20"/>
          <w:szCs w:val="20"/>
          <w:lang w:val="es-ES_tradnl"/>
        </w:rPr>
      </w:pPr>
      <w:r w:rsidRPr="002773B3">
        <w:rPr>
          <w:rFonts w:ascii="Verdana" w:hAnsi="Verdana"/>
          <w:color w:val="000000"/>
          <w:sz w:val="20"/>
          <w:szCs w:val="20"/>
          <w:lang w:val="es-ES_tradnl"/>
        </w:rPr>
        <w:t>41% señala que sus estudiantes se contactan con sus profesores a través de un computador o Tablet</w:t>
      </w:r>
    </w:p>
    <w:p w14:paraId="6DFAEB2A" w14:textId="77777777" w:rsidR="00783552" w:rsidRPr="002773B3" w:rsidRDefault="00783552" w:rsidP="000C0100">
      <w:pPr>
        <w:pStyle w:val="Prrafodelista"/>
        <w:numPr>
          <w:ilvl w:val="0"/>
          <w:numId w:val="7"/>
        </w:numPr>
        <w:ind w:left="1428"/>
        <w:jc w:val="both"/>
        <w:rPr>
          <w:rFonts w:ascii="Verdana" w:hAnsi="Verdana"/>
          <w:color w:val="000000"/>
          <w:sz w:val="20"/>
          <w:szCs w:val="20"/>
          <w:lang w:val="es-ES_tradnl"/>
        </w:rPr>
      </w:pPr>
      <w:r w:rsidRPr="002773B3">
        <w:rPr>
          <w:rFonts w:ascii="Verdana" w:hAnsi="Verdana"/>
          <w:color w:val="000000"/>
          <w:sz w:val="20"/>
          <w:szCs w:val="20"/>
          <w:lang w:val="es-ES_tradnl"/>
        </w:rPr>
        <w:t xml:space="preserve">51% se contacta solo por celular </w:t>
      </w:r>
    </w:p>
    <w:p w14:paraId="4E1C8DFD" w14:textId="77777777" w:rsidR="00783552" w:rsidRPr="002773B3" w:rsidRDefault="00783552" w:rsidP="000C0100">
      <w:pPr>
        <w:pStyle w:val="Prrafodelista"/>
        <w:numPr>
          <w:ilvl w:val="0"/>
          <w:numId w:val="7"/>
        </w:numPr>
        <w:ind w:left="1428"/>
        <w:jc w:val="both"/>
        <w:rPr>
          <w:rFonts w:ascii="Verdana" w:hAnsi="Verdana"/>
          <w:color w:val="000000"/>
          <w:sz w:val="20"/>
          <w:szCs w:val="20"/>
          <w:lang w:val="es-ES_tradnl"/>
        </w:rPr>
      </w:pPr>
      <w:r w:rsidRPr="002773B3">
        <w:rPr>
          <w:rFonts w:ascii="Verdana" w:hAnsi="Verdana"/>
          <w:color w:val="000000"/>
          <w:sz w:val="20"/>
          <w:szCs w:val="20"/>
          <w:lang w:val="es-ES_tradnl"/>
        </w:rPr>
        <w:t xml:space="preserve">8% señala no tener conexión a Internet en su hogar </w:t>
      </w:r>
    </w:p>
    <w:p w14:paraId="387FF3C2" w14:textId="77777777" w:rsidR="00783552" w:rsidRPr="002773B3" w:rsidRDefault="00783552" w:rsidP="000C0100">
      <w:pPr>
        <w:pStyle w:val="Prrafodelista"/>
        <w:jc w:val="both"/>
        <w:rPr>
          <w:rFonts w:ascii="Verdana" w:hAnsi="Verdana"/>
          <w:color w:val="000000"/>
          <w:sz w:val="20"/>
          <w:szCs w:val="20"/>
          <w:lang w:val="es-ES_tradnl"/>
        </w:rPr>
      </w:pPr>
    </w:p>
    <w:p w14:paraId="1FB732F1" w14:textId="13A1E5B9" w:rsidR="00783552" w:rsidRPr="002773B3" w:rsidRDefault="00783552" w:rsidP="000C0100">
      <w:pPr>
        <w:pStyle w:val="Prrafodelista"/>
        <w:jc w:val="both"/>
        <w:rPr>
          <w:rFonts w:ascii="Verdana" w:hAnsi="Verdana"/>
          <w:sz w:val="20"/>
          <w:szCs w:val="20"/>
          <w:lang w:val="es-ES_tradnl"/>
        </w:rPr>
      </w:pPr>
      <w:r w:rsidRPr="002773B3">
        <w:rPr>
          <w:rFonts w:ascii="Verdana" w:hAnsi="Verdana"/>
          <w:sz w:val="20"/>
          <w:szCs w:val="20"/>
          <w:lang w:val="es-ES_tradnl"/>
        </w:rPr>
        <w:t>Estas diferencias en conectividad se asocian  a diferencias en las experiencias educativas de los y las estudiantes</w:t>
      </w:r>
      <w:r w:rsidR="008F364C" w:rsidRPr="002773B3">
        <w:rPr>
          <w:rFonts w:ascii="Verdana" w:hAnsi="Verdana"/>
          <w:sz w:val="20"/>
          <w:szCs w:val="20"/>
          <w:lang w:val="es-ES_tradnl"/>
        </w:rPr>
        <w:t>.</w:t>
      </w:r>
      <w:r w:rsidRPr="002773B3">
        <w:rPr>
          <w:rFonts w:ascii="Verdana" w:hAnsi="Verdana"/>
          <w:sz w:val="20"/>
          <w:szCs w:val="20"/>
          <w:lang w:val="es-ES_tradnl"/>
        </w:rPr>
        <w:t xml:space="preserve"> </w:t>
      </w:r>
      <w:r w:rsidR="008F364C" w:rsidRPr="002773B3">
        <w:rPr>
          <w:rFonts w:ascii="Verdana" w:hAnsi="Verdana"/>
          <w:sz w:val="20"/>
          <w:szCs w:val="20"/>
          <w:lang w:val="es-ES_tradnl"/>
        </w:rPr>
        <w:t>S</w:t>
      </w:r>
      <w:r w:rsidRPr="002773B3">
        <w:rPr>
          <w:rFonts w:ascii="Verdana" w:hAnsi="Verdana"/>
          <w:sz w:val="20"/>
          <w:szCs w:val="20"/>
          <w:lang w:val="es-ES_tradnl"/>
        </w:rPr>
        <w:t>on los estudiantes sin conexión quienes, según los apoderados</w:t>
      </w:r>
      <w:r w:rsidR="008F364C" w:rsidRPr="002773B3">
        <w:rPr>
          <w:rFonts w:ascii="Verdana" w:hAnsi="Verdana"/>
          <w:sz w:val="20"/>
          <w:szCs w:val="20"/>
          <w:lang w:val="es-ES_tradnl"/>
        </w:rPr>
        <w:t>,</w:t>
      </w:r>
      <w:r w:rsidRPr="002773B3">
        <w:rPr>
          <w:rFonts w:ascii="Verdana" w:hAnsi="Verdana"/>
          <w:sz w:val="20"/>
          <w:szCs w:val="20"/>
          <w:lang w:val="es-ES_tradnl"/>
        </w:rPr>
        <w:t xml:space="preserve"> estarían logrando menos aprendizajes</w:t>
      </w:r>
      <w:r w:rsidR="008F364C" w:rsidRPr="002773B3">
        <w:rPr>
          <w:rFonts w:ascii="Verdana" w:hAnsi="Verdana"/>
          <w:sz w:val="20"/>
          <w:szCs w:val="20"/>
          <w:lang w:val="es-ES_tradnl"/>
        </w:rPr>
        <w:t>.</w:t>
      </w:r>
    </w:p>
    <w:p w14:paraId="44F69D3C" w14:textId="77777777" w:rsidR="00B70C94" w:rsidRPr="002773B3" w:rsidRDefault="00B70C94" w:rsidP="000C0100">
      <w:pPr>
        <w:pStyle w:val="Prrafodelista"/>
        <w:jc w:val="both"/>
        <w:rPr>
          <w:rFonts w:ascii="Verdana" w:hAnsi="Verdana"/>
          <w:color w:val="000000"/>
          <w:sz w:val="20"/>
          <w:szCs w:val="20"/>
          <w:lang w:val="es-ES_tradnl"/>
        </w:rPr>
      </w:pPr>
    </w:p>
    <w:p w14:paraId="522A1CBE" w14:textId="3704DBC0" w:rsidR="00783552" w:rsidRPr="002773B3" w:rsidRDefault="00783552" w:rsidP="000C0100">
      <w:pPr>
        <w:pStyle w:val="Prrafodelista"/>
        <w:numPr>
          <w:ilvl w:val="0"/>
          <w:numId w:val="1"/>
        </w:numPr>
        <w:ind w:left="1440"/>
        <w:jc w:val="both"/>
        <w:rPr>
          <w:rFonts w:ascii="Verdana" w:hAnsi="Verdana"/>
          <w:sz w:val="20"/>
          <w:szCs w:val="20"/>
          <w:lang w:val="es-ES_tradnl"/>
        </w:rPr>
      </w:pPr>
      <w:r w:rsidRPr="002773B3">
        <w:rPr>
          <w:rFonts w:ascii="Verdana" w:hAnsi="Verdana"/>
          <w:sz w:val="20"/>
          <w:szCs w:val="20"/>
          <w:lang w:val="es-ES_tradnl"/>
        </w:rPr>
        <w:t>Mientras el 19% del grupo de apoderada/os que reporta estudiantes en situación de discontinuidad de las actividades escolares señala no tener conectividad, solo un 6% de apoderada/os en el grupo que no presenta esta situación reporta falta de conectividad</w:t>
      </w:r>
      <w:r w:rsidR="008F364C" w:rsidRPr="002773B3">
        <w:rPr>
          <w:rFonts w:ascii="Verdana" w:hAnsi="Verdana"/>
          <w:sz w:val="20"/>
          <w:szCs w:val="20"/>
          <w:lang w:val="es-ES_tradnl"/>
        </w:rPr>
        <w:t>.</w:t>
      </w:r>
      <w:r w:rsidRPr="002773B3">
        <w:rPr>
          <w:rFonts w:ascii="Verdana" w:hAnsi="Verdana"/>
          <w:sz w:val="20"/>
          <w:szCs w:val="20"/>
          <w:lang w:val="es-ES_tradnl"/>
        </w:rPr>
        <w:t xml:space="preserve"> </w:t>
      </w:r>
    </w:p>
    <w:p w14:paraId="349D9305" w14:textId="77777777" w:rsidR="00783552" w:rsidRPr="002773B3" w:rsidRDefault="00783552" w:rsidP="000C0100">
      <w:pPr>
        <w:pStyle w:val="Prrafodelista"/>
        <w:numPr>
          <w:ilvl w:val="0"/>
          <w:numId w:val="1"/>
        </w:numPr>
        <w:ind w:left="1440"/>
        <w:jc w:val="both"/>
        <w:rPr>
          <w:rFonts w:ascii="Verdana" w:hAnsi="Verdana"/>
          <w:sz w:val="20"/>
          <w:szCs w:val="20"/>
          <w:lang w:val="es-ES_tradnl"/>
        </w:rPr>
      </w:pPr>
      <w:r w:rsidRPr="002773B3">
        <w:rPr>
          <w:rFonts w:ascii="Verdana" w:hAnsi="Verdana"/>
          <w:sz w:val="20"/>
          <w:szCs w:val="20"/>
          <w:lang w:val="es-ES_tradnl"/>
        </w:rPr>
        <w:t xml:space="preserve">Mientras el 28% del grupo que reporta estudiantes en situación de discontinuidad de las actividades escolares señala </w:t>
      </w:r>
      <w:r w:rsidRPr="002773B3">
        <w:rPr>
          <w:rFonts w:ascii="Verdana" w:hAnsi="Verdana"/>
          <w:color w:val="000000" w:themeColor="text1"/>
          <w:sz w:val="20"/>
          <w:szCs w:val="20"/>
          <w:lang w:val="es-ES_tradnl"/>
        </w:rPr>
        <w:t xml:space="preserve">tener </w:t>
      </w:r>
      <w:r w:rsidRPr="002773B3">
        <w:rPr>
          <w:rFonts w:ascii="Verdana" w:hAnsi="Verdana"/>
          <w:sz w:val="20"/>
          <w:szCs w:val="20"/>
          <w:lang w:val="es-ES_tradnl"/>
        </w:rPr>
        <w:t xml:space="preserve">acceso a un computador o Tablet, un 42% de apoderada/os en el grupo que no presenta esta situación reporta contar con este tipo de dispositivo. </w:t>
      </w:r>
    </w:p>
    <w:p w14:paraId="1C1DF32C" w14:textId="77777777" w:rsidR="00783552" w:rsidRPr="002773B3" w:rsidRDefault="00783552" w:rsidP="000C0100">
      <w:pPr>
        <w:pStyle w:val="Prrafodelista"/>
        <w:numPr>
          <w:ilvl w:val="0"/>
          <w:numId w:val="1"/>
        </w:numPr>
        <w:ind w:left="1440"/>
        <w:jc w:val="both"/>
        <w:rPr>
          <w:rFonts w:ascii="Verdana" w:hAnsi="Verdana"/>
          <w:sz w:val="20"/>
          <w:szCs w:val="20"/>
          <w:lang w:val="es-ES_tradnl"/>
        </w:rPr>
      </w:pPr>
      <w:r w:rsidRPr="002773B3">
        <w:rPr>
          <w:rFonts w:ascii="Verdana" w:hAnsi="Verdana"/>
          <w:sz w:val="20"/>
          <w:szCs w:val="20"/>
          <w:lang w:val="es-ES_tradnl"/>
        </w:rPr>
        <w:t xml:space="preserve">Mientras el 72% del grupo de estudiantes que se conecta a través de un computador o Tablet participa siempre o casi siempre de las clases online que imparten sus profesores, solo 54% de sus pares conectados por celular participan con esta frecuencia. Por otra parte, solo uno de cada cinco estudiantes sin conexión puede acceder a estas clases siempre o casi siempre y 41% nunca o casi nunca accede. </w:t>
      </w:r>
    </w:p>
    <w:p w14:paraId="440695FB" w14:textId="77777777" w:rsidR="00783552" w:rsidRPr="002773B3" w:rsidRDefault="00783552" w:rsidP="000C0100">
      <w:pPr>
        <w:pStyle w:val="Prrafodelista"/>
        <w:numPr>
          <w:ilvl w:val="0"/>
          <w:numId w:val="1"/>
        </w:numPr>
        <w:ind w:left="1440"/>
        <w:jc w:val="both"/>
        <w:rPr>
          <w:rFonts w:ascii="Verdana" w:hAnsi="Verdana"/>
          <w:sz w:val="20"/>
          <w:szCs w:val="20"/>
          <w:lang w:val="es-ES_tradnl"/>
        </w:rPr>
      </w:pPr>
      <w:r w:rsidRPr="002773B3">
        <w:rPr>
          <w:rFonts w:ascii="Verdana" w:hAnsi="Verdana"/>
          <w:sz w:val="20"/>
          <w:szCs w:val="20"/>
          <w:lang w:val="es-ES_tradnl"/>
        </w:rPr>
        <w:t xml:space="preserve">La mitad del grupo sin conectividad señala tener que tomar turnos con otros integrantes del grupo familiar para poder realizar las actividades escolares; esto lo reporta solo un 14% de quienes tienen conexión a través de un computador o Tablet. </w:t>
      </w:r>
    </w:p>
    <w:p w14:paraId="4BB4A476" w14:textId="77777777" w:rsidR="00783552" w:rsidRPr="002773B3" w:rsidRDefault="00783552" w:rsidP="000C0100">
      <w:pPr>
        <w:pStyle w:val="Prrafodelista"/>
        <w:numPr>
          <w:ilvl w:val="0"/>
          <w:numId w:val="1"/>
        </w:numPr>
        <w:ind w:left="1440"/>
        <w:jc w:val="both"/>
        <w:rPr>
          <w:rFonts w:ascii="Verdana" w:hAnsi="Verdana"/>
          <w:sz w:val="20"/>
          <w:szCs w:val="20"/>
          <w:lang w:val="es-ES_tradnl"/>
        </w:rPr>
      </w:pPr>
      <w:r w:rsidRPr="002773B3">
        <w:rPr>
          <w:rFonts w:ascii="Verdana" w:hAnsi="Verdana"/>
          <w:sz w:val="20"/>
          <w:szCs w:val="20"/>
          <w:lang w:val="es-ES_tradnl"/>
        </w:rPr>
        <w:t xml:space="preserve">Mientras uno de cada tres estudiantes del grupo sin conexión muestra problemas de motivación, esto se reporta para menos de uno de cada cinco estudiantes con acceso. </w:t>
      </w:r>
    </w:p>
    <w:p w14:paraId="6C161A62" w14:textId="49185D3C" w:rsidR="00783552" w:rsidRPr="002773B3" w:rsidRDefault="00783552" w:rsidP="000C0100">
      <w:pPr>
        <w:pStyle w:val="Prrafodelista"/>
        <w:numPr>
          <w:ilvl w:val="0"/>
          <w:numId w:val="1"/>
        </w:numPr>
        <w:ind w:left="1440"/>
        <w:jc w:val="both"/>
        <w:rPr>
          <w:rFonts w:ascii="Verdana" w:hAnsi="Verdana"/>
          <w:sz w:val="20"/>
          <w:szCs w:val="20"/>
          <w:lang w:val="es-ES_tradnl"/>
        </w:rPr>
      </w:pPr>
      <w:r w:rsidRPr="002773B3">
        <w:rPr>
          <w:rFonts w:ascii="Verdana" w:hAnsi="Verdana"/>
          <w:sz w:val="20"/>
          <w:szCs w:val="20"/>
          <w:lang w:val="es-ES_tradnl"/>
        </w:rPr>
        <w:t>Situación similar se observa respecto de la incidencia de problemas emocionales: uno de cada tres en el grupo sin conexión</w:t>
      </w:r>
      <w:r w:rsidR="00CA133E" w:rsidRPr="002773B3">
        <w:rPr>
          <w:rFonts w:ascii="Verdana" w:hAnsi="Verdana"/>
          <w:sz w:val="20"/>
          <w:szCs w:val="20"/>
          <w:lang w:val="es-ES_tradnl"/>
        </w:rPr>
        <w:t xml:space="preserve"> reporta esta dificultad en comparación a uno de cada cuatro estudiantes con acceso</w:t>
      </w:r>
      <w:r w:rsidRPr="002773B3">
        <w:rPr>
          <w:rFonts w:ascii="Verdana" w:hAnsi="Verdana"/>
          <w:sz w:val="20"/>
          <w:szCs w:val="20"/>
          <w:lang w:val="es-ES_tradnl"/>
        </w:rPr>
        <w:t>.</w:t>
      </w:r>
    </w:p>
    <w:p w14:paraId="26FF0170" w14:textId="77777777" w:rsidR="00783552" w:rsidRPr="002773B3" w:rsidRDefault="00783552" w:rsidP="000C0100">
      <w:pPr>
        <w:pStyle w:val="Prrafodelista"/>
        <w:ind w:left="1440"/>
        <w:jc w:val="both"/>
        <w:rPr>
          <w:rFonts w:ascii="Verdana" w:hAnsi="Verdana"/>
          <w:sz w:val="20"/>
          <w:szCs w:val="20"/>
          <w:lang w:val="es-ES_tradnl"/>
        </w:rPr>
      </w:pPr>
    </w:p>
    <w:p w14:paraId="61D9AABF" w14:textId="46BDB4A4" w:rsidR="00783552" w:rsidRPr="002773B3" w:rsidRDefault="00783552" w:rsidP="000C0100">
      <w:pPr>
        <w:pStyle w:val="Prrafodelista"/>
        <w:numPr>
          <w:ilvl w:val="0"/>
          <w:numId w:val="28"/>
        </w:numPr>
        <w:jc w:val="both"/>
        <w:rPr>
          <w:rFonts w:ascii="Verdana" w:hAnsi="Verdana"/>
          <w:sz w:val="20"/>
          <w:szCs w:val="20"/>
          <w:lang w:val="es-ES_tradnl"/>
        </w:rPr>
      </w:pPr>
      <w:r w:rsidRPr="002773B3">
        <w:rPr>
          <w:rFonts w:ascii="Verdana" w:hAnsi="Verdana"/>
          <w:color w:val="000000" w:themeColor="text1"/>
          <w:sz w:val="20"/>
          <w:szCs w:val="20"/>
          <w:lang w:val="es-ES_tradnl"/>
        </w:rPr>
        <w:t>Durante el período de educación a distancia una mayoría destaca que durante este tiempo los y las estudiantes han tenido oportunidad de aprender sobre otros temas de su interés (62%) y que han</w:t>
      </w:r>
      <w:r w:rsidRPr="002773B3">
        <w:rPr>
          <w:rFonts w:ascii="Verdana" w:hAnsi="Verdana" w:cs="Arial"/>
          <w:color w:val="000000" w:themeColor="text1"/>
          <w:sz w:val="20"/>
          <w:szCs w:val="20"/>
          <w:lang w:val="es-ES_tradnl"/>
        </w:rPr>
        <w:t xml:space="preserve"> aprendido a ser más independientes para completar sus tareas escolares (51%). </w:t>
      </w:r>
    </w:p>
    <w:p w14:paraId="106A6B9F" w14:textId="77777777" w:rsidR="008C4013" w:rsidRPr="002773B3" w:rsidRDefault="008C4013" w:rsidP="008C4013">
      <w:pPr>
        <w:pStyle w:val="Prrafodelista"/>
        <w:jc w:val="both"/>
        <w:rPr>
          <w:rFonts w:ascii="Verdana" w:hAnsi="Verdana"/>
          <w:sz w:val="20"/>
          <w:szCs w:val="20"/>
          <w:lang w:val="es-ES_tradnl"/>
        </w:rPr>
      </w:pPr>
    </w:p>
    <w:p w14:paraId="7678585F" w14:textId="6C5D74A9" w:rsidR="00783552" w:rsidRPr="002773B3" w:rsidRDefault="00783552" w:rsidP="000C0100">
      <w:pPr>
        <w:pStyle w:val="Prrafodelista"/>
        <w:numPr>
          <w:ilvl w:val="0"/>
          <w:numId w:val="27"/>
        </w:numPr>
        <w:jc w:val="both"/>
        <w:rPr>
          <w:rFonts w:ascii="Verdana" w:hAnsi="Verdana"/>
          <w:sz w:val="20"/>
          <w:szCs w:val="20"/>
          <w:lang w:val="es-ES_tradnl"/>
        </w:rPr>
      </w:pPr>
      <w:r w:rsidRPr="002773B3">
        <w:rPr>
          <w:rFonts w:ascii="Verdana" w:hAnsi="Verdana"/>
          <w:sz w:val="20"/>
          <w:szCs w:val="20"/>
          <w:lang w:val="es-ES_tradnl"/>
        </w:rPr>
        <w:t xml:space="preserve">Un 69% de los apoderados indica que sus estudiantes destinan dos o menos horas diarias de trabajo. Esta baja dedicación horaria, respecto al horario de clases en la modalidad presencial y regular, podría estar asociada a que solamente un 32% de los apoderados señale que sus estudiantes han aprendido bastante en este período de clases a distancia. </w:t>
      </w:r>
    </w:p>
    <w:p w14:paraId="06301AD3" w14:textId="77777777" w:rsidR="00530EAA" w:rsidRPr="002773B3" w:rsidRDefault="00530EAA" w:rsidP="000C0100">
      <w:pPr>
        <w:pStyle w:val="Prrafodelista"/>
        <w:ind w:left="1068"/>
        <w:jc w:val="both"/>
        <w:rPr>
          <w:rFonts w:ascii="Verdana" w:hAnsi="Verdana"/>
          <w:sz w:val="20"/>
          <w:szCs w:val="20"/>
          <w:lang w:val="es-ES_tradnl"/>
        </w:rPr>
      </w:pPr>
    </w:p>
    <w:p w14:paraId="01E31F70" w14:textId="3EBB0979" w:rsidR="00783552" w:rsidRPr="002773B3" w:rsidRDefault="00783552" w:rsidP="000C0100">
      <w:pPr>
        <w:pStyle w:val="Prrafodelista"/>
        <w:numPr>
          <w:ilvl w:val="0"/>
          <w:numId w:val="28"/>
        </w:numPr>
        <w:jc w:val="both"/>
        <w:rPr>
          <w:rFonts w:ascii="Verdana" w:hAnsi="Verdana"/>
          <w:color w:val="000000" w:themeColor="text1"/>
          <w:sz w:val="20"/>
          <w:szCs w:val="20"/>
          <w:lang w:val="es-ES_tradnl"/>
        </w:rPr>
      </w:pPr>
      <w:r w:rsidRPr="002773B3">
        <w:rPr>
          <w:rFonts w:ascii="Verdana" w:hAnsi="Verdana"/>
          <w:color w:val="000000"/>
          <w:sz w:val="20"/>
          <w:szCs w:val="20"/>
          <w:lang w:val="es-ES_tradnl"/>
        </w:rPr>
        <w:t xml:space="preserve">Entre las 4891 personas que responden a una consulta respecto de su disposición a enviar a sus estudiantes a los centros escolares en caso que la autoridad reanude las clases presenciales el año 2020, la gran mayoría (92%) señala que definitivamente no o probablemente no lo harán. </w:t>
      </w:r>
      <w:r w:rsidRPr="002773B3">
        <w:rPr>
          <w:rFonts w:ascii="Verdana" w:hAnsi="Verdana"/>
          <w:sz w:val="20"/>
          <w:szCs w:val="20"/>
          <w:lang w:val="es-ES_tradnl" w:eastAsia="es-ES"/>
        </w:rPr>
        <w:t xml:space="preserve">Este porcentaje general, sin embargo se desglosa de manera distinta en función a ciertas características de las experiencias educativas en </w:t>
      </w:r>
      <w:r w:rsidRPr="002773B3">
        <w:rPr>
          <w:rFonts w:ascii="Verdana" w:hAnsi="Verdana"/>
          <w:color w:val="000000" w:themeColor="text1"/>
          <w:sz w:val="20"/>
          <w:szCs w:val="20"/>
          <w:lang w:val="es-ES_tradnl" w:eastAsia="es-ES"/>
        </w:rPr>
        <w:t>los hogares:</w:t>
      </w:r>
    </w:p>
    <w:p w14:paraId="0139C6F6" w14:textId="77777777" w:rsidR="00783552" w:rsidRPr="002773B3" w:rsidRDefault="00783552" w:rsidP="000C0100">
      <w:pPr>
        <w:pStyle w:val="Prrafodelista"/>
        <w:numPr>
          <w:ilvl w:val="0"/>
          <w:numId w:val="16"/>
        </w:numPr>
        <w:ind w:left="1068"/>
        <w:jc w:val="both"/>
        <w:rPr>
          <w:rFonts w:ascii="Verdana" w:hAnsi="Verdana"/>
          <w:color w:val="000000" w:themeColor="text1"/>
          <w:sz w:val="20"/>
          <w:szCs w:val="20"/>
          <w:lang w:val="es-ES_tradnl" w:eastAsia="es-ES"/>
        </w:rPr>
      </w:pPr>
      <w:r w:rsidRPr="002773B3">
        <w:rPr>
          <w:rFonts w:ascii="Verdana" w:hAnsi="Verdana"/>
          <w:color w:val="000000" w:themeColor="text1"/>
          <w:sz w:val="20"/>
          <w:szCs w:val="20"/>
          <w:lang w:val="es-ES_tradnl"/>
        </w:rPr>
        <w:t>En el grupo de apoderados en hogares sin conexión un 13% estaría a favor de la vuelta a clases presenciales, en comparación a un 8% de los apoderados en hogares con conexión.</w:t>
      </w:r>
    </w:p>
    <w:p w14:paraId="2092727C" w14:textId="77777777" w:rsidR="00783552" w:rsidRPr="002773B3" w:rsidRDefault="00783552" w:rsidP="000C0100">
      <w:pPr>
        <w:pStyle w:val="Prrafodelista"/>
        <w:numPr>
          <w:ilvl w:val="0"/>
          <w:numId w:val="16"/>
        </w:numPr>
        <w:ind w:left="1068"/>
        <w:jc w:val="both"/>
        <w:rPr>
          <w:rFonts w:ascii="Verdana" w:hAnsi="Verdana"/>
          <w:color w:val="000000" w:themeColor="text1"/>
          <w:sz w:val="20"/>
          <w:szCs w:val="20"/>
          <w:lang w:val="es-ES_tradnl" w:eastAsia="es-ES"/>
        </w:rPr>
      </w:pPr>
      <w:r w:rsidRPr="002773B3">
        <w:rPr>
          <w:rFonts w:ascii="Verdana" w:hAnsi="Verdana"/>
          <w:color w:val="000000" w:themeColor="text1"/>
          <w:sz w:val="20"/>
          <w:szCs w:val="20"/>
          <w:lang w:val="es-ES_tradnl"/>
        </w:rPr>
        <w:t>El 7% de los y las apoderados cuyos estudiantes han continuado las clases a distancia está considerando la posibilidad de enviar a sus estudiantes. Este porcentaje casi se duplica entre los y las apoderados cuyos estudiantes han descontinuado su participación en la educación a distancia (13%)</w:t>
      </w:r>
    </w:p>
    <w:p w14:paraId="5BB79B4C" w14:textId="315607CC" w:rsidR="00783552" w:rsidRPr="002773B3" w:rsidRDefault="00783552" w:rsidP="000C0100">
      <w:pPr>
        <w:pStyle w:val="Prrafodelista"/>
        <w:numPr>
          <w:ilvl w:val="0"/>
          <w:numId w:val="16"/>
        </w:numPr>
        <w:ind w:left="1068"/>
        <w:jc w:val="both"/>
        <w:rPr>
          <w:rFonts w:ascii="Verdana" w:hAnsi="Verdana"/>
          <w:color w:val="000000" w:themeColor="text1"/>
          <w:sz w:val="20"/>
          <w:szCs w:val="20"/>
          <w:lang w:val="es-ES_tradnl" w:eastAsia="es-ES"/>
        </w:rPr>
      </w:pPr>
      <w:r w:rsidRPr="002773B3">
        <w:rPr>
          <w:rFonts w:ascii="Verdana" w:hAnsi="Verdana"/>
          <w:color w:val="000000" w:themeColor="text1"/>
          <w:sz w:val="20"/>
          <w:szCs w:val="20"/>
          <w:lang w:val="es-ES_tradnl"/>
        </w:rPr>
        <w:t xml:space="preserve">Factores que inciden en la decisión de los y las apoderadas que tienen una disposición favorable a que sus estudiantes regresen a las clases presenciales el </w:t>
      </w:r>
      <w:r w:rsidRPr="002773B3">
        <w:rPr>
          <w:rFonts w:ascii="Verdana" w:hAnsi="Verdana"/>
          <w:color w:val="000000" w:themeColor="text1"/>
          <w:sz w:val="20"/>
          <w:szCs w:val="20"/>
          <w:lang w:val="es-ES_tradnl"/>
        </w:rPr>
        <w:lastRenderedPageBreak/>
        <w:t>año 2020</w:t>
      </w:r>
      <w:r w:rsidR="00CA133E" w:rsidRPr="002773B3">
        <w:rPr>
          <w:rFonts w:ascii="Verdana" w:hAnsi="Verdana"/>
          <w:color w:val="000000" w:themeColor="text1"/>
          <w:sz w:val="20"/>
          <w:szCs w:val="20"/>
          <w:lang w:val="es-ES_tradnl"/>
        </w:rPr>
        <w:t>:</w:t>
      </w:r>
      <w:r w:rsidRPr="002773B3">
        <w:rPr>
          <w:rFonts w:ascii="Verdana" w:hAnsi="Verdana"/>
          <w:color w:val="000000" w:themeColor="text1"/>
          <w:sz w:val="20"/>
          <w:szCs w:val="20"/>
          <w:lang w:val="es-ES_tradnl"/>
        </w:rPr>
        <w:t xml:space="preserve"> la mayoría (56%) de los apoderados que están en este grupo señala que las necesidades e intereses de los estudiantes influyen bastante en su decisión, dando más atención a las necesidades de aprendizaje de ellos (61% señalando que es un factor muy influyente). En este grupo, las medidas sanitarias que puede tomar el colegio tienden a tener menor influencia en esta decisión, con sólo 36% señalando que es un factor muy influyente</w:t>
      </w:r>
      <w:r w:rsidR="00CA133E" w:rsidRPr="002773B3">
        <w:rPr>
          <w:rFonts w:ascii="Verdana" w:hAnsi="Verdana"/>
          <w:color w:val="000000" w:themeColor="text1"/>
          <w:sz w:val="20"/>
          <w:szCs w:val="20"/>
          <w:lang w:val="es-ES_tradnl"/>
        </w:rPr>
        <w:t>.</w:t>
      </w:r>
    </w:p>
    <w:p w14:paraId="2DCD940E" w14:textId="51080D88" w:rsidR="00783552" w:rsidRPr="002773B3" w:rsidRDefault="00486E19" w:rsidP="000C0100">
      <w:pPr>
        <w:pStyle w:val="Prrafodelista"/>
        <w:numPr>
          <w:ilvl w:val="0"/>
          <w:numId w:val="16"/>
        </w:numPr>
        <w:ind w:left="1068"/>
        <w:jc w:val="both"/>
        <w:rPr>
          <w:rFonts w:ascii="Verdana" w:hAnsi="Verdana"/>
          <w:color w:val="000000" w:themeColor="text1"/>
          <w:sz w:val="20"/>
          <w:szCs w:val="20"/>
          <w:lang w:val="es-ES_tradnl" w:eastAsia="es-ES"/>
        </w:rPr>
      </w:pPr>
      <w:r w:rsidRPr="002773B3">
        <w:rPr>
          <w:rFonts w:ascii="Verdana" w:hAnsi="Verdana"/>
          <w:color w:val="000000" w:themeColor="text1"/>
          <w:sz w:val="20"/>
          <w:szCs w:val="20"/>
          <w:shd w:val="clear" w:color="auto" w:fill="FFFFFF"/>
          <w:lang w:val="es-ES_tradnl"/>
        </w:rPr>
        <w:t xml:space="preserve">Los y las apoderados tienen muy claro el valor de la educación y que sus estudiantes están perdiendo oportunidades educativas. Sin embargo, </w:t>
      </w:r>
      <w:r w:rsidR="00CA133E" w:rsidRPr="002773B3">
        <w:rPr>
          <w:rFonts w:ascii="Verdana" w:hAnsi="Verdana"/>
          <w:color w:val="000000" w:themeColor="text1"/>
          <w:sz w:val="20"/>
          <w:szCs w:val="20"/>
          <w:lang w:val="es-ES_tradnl"/>
        </w:rPr>
        <w:t>l</w:t>
      </w:r>
      <w:r w:rsidR="00783552" w:rsidRPr="002773B3">
        <w:rPr>
          <w:rFonts w:ascii="Verdana" w:hAnsi="Verdana"/>
          <w:color w:val="000000" w:themeColor="text1"/>
          <w:sz w:val="20"/>
          <w:szCs w:val="20"/>
          <w:lang w:val="es-ES_tradnl"/>
        </w:rPr>
        <w:t xml:space="preserve">a mayoría de los apoderados fundamenta su rechazo a volver a clases presenciales en el temor a que sus estudiantes se contagien con el virus COVID 19. El riesgo de contagio puede responder a conductas de los estudiantes </w:t>
      </w:r>
      <w:r w:rsidR="00CA133E" w:rsidRPr="002773B3">
        <w:rPr>
          <w:rFonts w:ascii="Verdana" w:hAnsi="Verdana"/>
          <w:color w:val="000000" w:themeColor="text1"/>
          <w:sz w:val="20"/>
          <w:szCs w:val="20"/>
          <w:lang w:val="es-ES_tradnl"/>
        </w:rPr>
        <w:t xml:space="preserve">puesto que un (76%) </w:t>
      </w:r>
      <w:r w:rsidR="00783552" w:rsidRPr="002773B3">
        <w:rPr>
          <w:rFonts w:ascii="Verdana" w:hAnsi="Verdana"/>
          <w:color w:val="000000" w:themeColor="text1"/>
          <w:sz w:val="20"/>
          <w:szCs w:val="20"/>
          <w:lang w:val="es-ES_tradnl"/>
        </w:rPr>
        <w:t>señala que no respetar</w:t>
      </w:r>
      <w:r w:rsidR="00D17453" w:rsidRPr="002773B3">
        <w:rPr>
          <w:rFonts w:ascii="Verdana" w:hAnsi="Verdana"/>
          <w:color w:val="000000" w:themeColor="text1"/>
          <w:sz w:val="20"/>
          <w:szCs w:val="20"/>
          <w:lang w:val="es-ES_tradnl"/>
        </w:rPr>
        <w:t>á</w:t>
      </w:r>
      <w:r w:rsidR="00783552" w:rsidRPr="002773B3">
        <w:rPr>
          <w:rFonts w:ascii="Verdana" w:hAnsi="Verdana"/>
          <w:color w:val="000000" w:themeColor="text1"/>
          <w:sz w:val="20"/>
          <w:szCs w:val="20"/>
          <w:lang w:val="es-ES_tradnl"/>
        </w:rPr>
        <w:t>n el necesario distanciamiento social o el uso de mascarillas o a que los espacios escolares no permiten este distanciamiento (60%). Un porcentaje algo menor no confía en la efectividad</w:t>
      </w:r>
      <w:r w:rsidR="00D17453" w:rsidRPr="002773B3">
        <w:rPr>
          <w:rFonts w:ascii="Verdana" w:hAnsi="Verdana"/>
          <w:color w:val="000000" w:themeColor="text1"/>
          <w:sz w:val="20"/>
          <w:szCs w:val="20"/>
          <w:lang w:val="es-ES_tradnl"/>
        </w:rPr>
        <w:t xml:space="preserve"> </w:t>
      </w:r>
      <w:r w:rsidR="00783552" w:rsidRPr="002773B3">
        <w:rPr>
          <w:rFonts w:ascii="Verdana" w:hAnsi="Verdana"/>
          <w:color w:val="000000" w:themeColor="text1"/>
          <w:sz w:val="20"/>
          <w:szCs w:val="20"/>
          <w:lang w:val="es-ES_tradnl"/>
        </w:rPr>
        <w:t>de las medidas sanitarias que tome el colegio. Un porcentaje muy menor aduce razones asociadas a la situación familiar como el cuidado de familiares (6%) o necesidades económicas (4%).</w:t>
      </w:r>
    </w:p>
    <w:p w14:paraId="7BA94F0C" w14:textId="77777777" w:rsidR="00530EAA" w:rsidRPr="002773B3" w:rsidRDefault="00530EAA" w:rsidP="000C0100">
      <w:pPr>
        <w:pStyle w:val="Prrafodelista"/>
        <w:ind w:left="1068"/>
        <w:jc w:val="both"/>
        <w:rPr>
          <w:rFonts w:ascii="Verdana" w:hAnsi="Verdana"/>
          <w:color w:val="000000" w:themeColor="text1"/>
          <w:sz w:val="20"/>
          <w:szCs w:val="20"/>
          <w:lang w:val="es-ES_tradnl" w:eastAsia="es-ES"/>
        </w:rPr>
      </w:pPr>
    </w:p>
    <w:p w14:paraId="42B5AC5C" w14:textId="035C2C24" w:rsidR="00783552" w:rsidRPr="002773B3" w:rsidRDefault="00783552" w:rsidP="000C0100">
      <w:pPr>
        <w:pStyle w:val="Prrafodelista"/>
        <w:numPr>
          <w:ilvl w:val="0"/>
          <w:numId w:val="28"/>
        </w:numPr>
        <w:jc w:val="both"/>
        <w:rPr>
          <w:rFonts w:ascii="Verdana" w:hAnsi="Verdana"/>
          <w:color w:val="000000" w:themeColor="text1"/>
          <w:sz w:val="20"/>
          <w:szCs w:val="20"/>
          <w:lang w:val="es-ES_tradnl" w:eastAsia="es-ES"/>
        </w:rPr>
      </w:pPr>
      <w:r w:rsidRPr="002773B3">
        <w:rPr>
          <w:rFonts w:ascii="Verdana" w:hAnsi="Verdana"/>
          <w:color w:val="000000" w:themeColor="text1"/>
          <w:sz w:val="20"/>
          <w:szCs w:val="20"/>
          <w:lang w:val="es-ES_tradnl" w:eastAsia="es-ES"/>
        </w:rPr>
        <w:t>¿Cómo continuar el año 2020?</w:t>
      </w:r>
    </w:p>
    <w:p w14:paraId="021602E0" w14:textId="77777777" w:rsidR="00B70C94" w:rsidRPr="002773B3" w:rsidRDefault="00B70C94" w:rsidP="00B70C94">
      <w:pPr>
        <w:pStyle w:val="Prrafodelista"/>
        <w:jc w:val="both"/>
        <w:rPr>
          <w:rFonts w:ascii="Verdana" w:hAnsi="Verdana"/>
          <w:color w:val="000000" w:themeColor="text1"/>
          <w:sz w:val="20"/>
          <w:szCs w:val="20"/>
          <w:lang w:val="es-ES_tradnl" w:eastAsia="es-ES"/>
        </w:rPr>
      </w:pPr>
    </w:p>
    <w:p w14:paraId="14950864" w14:textId="605B0BE9" w:rsidR="00CA133E" w:rsidRPr="00CA133E" w:rsidRDefault="00CA133E" w:rsidP="00CA133E">
      <w:pPr>
        <w:pStyle w:val="Prrafodelista"/>
        <w:numPr>
          <w:ilvl w:val="0"/>
          <w:numId w:val="33"/>
        </w:numPr>
        <w:rPr>
          <w:rFonts w:ascii="Verdana" w:eastAsiaTheme="majorEastAsia" w:hAnsi="Verdana" w:cstheme="majorBidi"/>
          <w:color w:val="000000" w:themeColor="text1"/>
          <w:sz w:val="20"/>
          <w:szCs w:val="20"/>
          <w:lang w:val="es-ES_tradnl" w:eastAsia="es-ES"/>
        </w:rPr>
      </w:pPr>
      <w:r w:rsidRPr="00CA133E">
        <w:rPr>
          <w:rFonts w:ascii="Verdana" w:eastAsiaTheme="majorEastAsia" w:hAnsi="Verdana" w:cstheme="majorBidi"/>
          <w:color w:val="000000" w:themeColor="text1"/>
          <w:sz w:val="20"/>
          <w:szCs w:val="20"/>
          <w:lang w:val="es-ES_tradnl" w:eastAsia="es-ES"/>
        </w:rPr>
        <w:t xml:space="preserve">58% señala estar de acuerdo con la promoción automática para el año 2020. </w:t>
      </w:r>
    </w:p>
    <w:p w14:paraId="55CC217C" w14:textId="4896C16B" w:rsidR="00CA133E" w:rsidRPr="00CA133E" w:rsidRDefault="00CA133E" w:rsidP="00CA133E">
      <w:pPr>
        <w:pStyle w:val="Prrafodelista"/>
        <w:numPr>
          <w:ilvl w:val="0"/>
          <w:numId w:val="33"/>
        </w:numPr>
        <w:rPr>
          <w:rFonts w:ascii="Verdana" w:eastAsiaTheme="majorEastAsia" w:hAnsi="Verdana" w:cstheme="majorBidi"/>
          <w:color w:val="000000" w:themeColor="text1"/>
          <w:sz w:val="20"/>
          <w:szCs w:val="20"/>
          <w:lang w:val="es-ES_tradnl" w:eastAsia="es-ES"/>
        </w:rPr>
      </w:pPr>
      <w:r w:rsidRPr="002773B3">
        <w:rPr>
          <w:rFonts w:ascii="Verdana" w:eastAsiaTheme="majorEastAsia" w:hAnsi="Verdana" w:cstheme="majorBidi"/>
          <w:color w:val="000000" w:themeColor="text1"/>
          <w:sz w:val="20"/>
          <w:szCs w:val="20"/>
          <w:lang w:val="es-ES_tradnl" w:eastAsia="es-ES"/>
        </w:rPr>
        <w:t>69% prefiere s</w:t>
      </w:r>
      <w:r w:rsidRPr="00CA133E">
        <w:rPr>
          <w:rFonts w:ascii="Verdana" w:eastAsiaTheme="majorEastAsia" w:hAnsi="Verdana" w:cstheme="majorBidi"/>
          <w:color w:val="000000" w:themeColor="text1"/>
          <w:sz w:val="20"/>
          <w:szCs w:val="20"/>
          <w:lang w:val="es-ES_tradnl" w:eastAsia="es-ES"/>
        </w:rPr>
        <w:t>eguir con la educación a distancia (en casa) y no volver a clases presenciales.</w:t>
      </w:r>
    </w:p>
    <w:p w14:paraId="12639CDB" w14:textId="084B4FAD" w:rsidR="00CA133E" w:rsidRPr="002773B3" w:rsidRDefault="00CA133E" w:rsidP="00CA133E">
      <w:pPr>
        <w:pStyle w:val="Prrafodelista"/>
        <w:numPr>
          <w:ilvl w:val="0"/>
          <w:numId w:val="33"/>
        </w:numPr>
        <w:rPr>
          <w:rFonts w:ascii="Verdana" w:eastAsiaTheme="majorEastAsia" w:hAnsi="Verdana" w:cstheme="majorBidi"/>
          <w:color w:val="000000" w:themeColor="text1"/>
          <w:sz w:val="20"/>
          <w:szCs w:val="20"/>
          <w:lang w:val="es-ES_tradnl" w:eastAsia="es-ES"/>
        </w:rPr>
      </w:pPr>
      <w:r w:rsidRPr="002773B3">
        <w:rPr>
          <w:rFonts w:ascii="Verdana" w:eastAsiaTheme="majorEastAsia" w:hAnsi="Verdana" w:cstheme="majorBidi"/>
          <w:color w:val="000000" w:themeColor="text1"/>
          <w:sz w:val="20"/>
          <w:szCs w:val="20"/>
          <w:lang w:val="es-ES_tradnl" w:eastAsia="es-ES"/>
        </w:rPr>
        <w:t xml:space="preserve">53% señala que la decisión </w:t>
      </w:r>
      <w:r w:rsidR="005C682A" w:rsidRPr="002773B3">
        <w:rPr>
          <w:rFonts w:ascii="Verdana" w:eastAsiaTheme="majorEastAsia" w:hAnsi="Verdana" w:cstheme="majorBidi"/>
          <w:color w:val="000000" w:themeColor="text1"/>
          <w:sz w:val="20"/>
          <w:szCs w:val="20"/>
          <w:lang w:val="es-ES_tradnl" w:eastAsia="es-ES"/>
        </w:rPr>
        <w:t xml:space="preserve">respecto a </w:t>
      </w:r>
      <w:r w:rsidRPr="002773B3">
        <w:rPr>
          <w:rFonts w:ascii="Verdana" w:eastAsiaTheme="majorEastAsia" w:hAnsi="Verdana" w:cstheme="majorBidi"/>
          <w:color w:val="000000" w:themeColor="text1"/>
          <w:sz w:val="20"/>
          <w:szCs w:val="20"/>
          <w:lang w:val="es-ES_tradnl" w:eastAsia="es-ES"/>
        </w:rPr>
        <w:t>c</w:t>
      </w:r>
      <w:r w:rsidR="005C682A" w:rsidRPr="002773B3">
        <w:rPr>
          <w:rFonts w:ascii="Verdana" w:eastAsiaTheme="majorEastAsia" w:hAnsi="Verdana" w:cstheme="majorBidi"/>
          <w:color w:val="000000" w:themeColor="text1"/>
          <w:sz w:val="20"/>
          <w:szCs w:val="20"/>
          <w:lang w:val="es-ES_tradnl" w:eastAsia="es-ES"/>
        </w:rPr>
        <w:t>ó</w:t>
      </w:r>
      <w:r w:rsidRPr="002773B3">
        <w:rPr>
          <w:rFonts w:ascii="Verdana" w:eastAsiaTheme="majorEastAsia" w:hAnsi="Verdana" w:cstheme="majorBidi"/>
          <w:color w:val="000000" w:themeColor="text1"/>
          <w:sz w:val="20"/>
          <w:szCs w:val="20"/>
          <w:lang w:val="es-ES_tradnl" w:eastAsia="es-ES"/>
        </w:rPr>
        <w:t>mo continuar implica definir ahora el cierre anticipado sin retorno presencial.</w:t>
      </w:r>
    </w:p>
    <w:p w14:paraId="75370DD0" w14:textId="14F4F836" w:rsidR="00CA133E" w:rsidRPr="002773B3" w:rsidRDefault="00CA133E" w:rsidP="00CA133E">
      <w:pPr>
        <w:pStyle w:val="Prrafodelista"/>
        <w:numPr>
          <w:ilvl w:val="0"/>
          <w:numId w:val="33"/>
        </w:numPr>
        <w:rPr>
          <w:rFonts w:ascii="Verdana" w:eastAsiaTheme="majorEastAsia" w:hAnsi="Verdana" w:cstheme="majorBidi"/>
          <w:color w:val="000000" w:themeColor="text1"/>
          <w:sz w:val="20"/>
          <w:szCs w:val="20"/>
          <w:lang w:val="es-ES_tradnl" w:eastAsia="es-ES"/>
        </w:rPr>
      </w:pPr>
      <w:r w:rsidRPr="002773B3">
        <w:rPr>
          <w:rFonts w:ascii="Verdana" w:eastAsiaTheme="majorEastAsia" w:hAnsi="Verdana" w:cstheme="majorBidi"/>
          <w:color w:val="000000" w:themeColor="text1"/>
          <w:sz w:val="20"/>
          <w:szCs w:val="20"/>
          <w:lang w:val="es-ES_tradnl" w:eastAsia="es-ES"/>
        </w:rPr>
        <w:t>64% señala que la decisi</w:t>
      </w:r>
      <w:r w:rsidR="005C682A" w:rsidRPr="002773B3">
        <w:rPr>
          <w:rFonts w:ascii="Verdana" w:eastAsiaTheme="majorEastAsia" w:hAnsi="Verdana" w:cstheme="majorBidi"/>
          <w:color w:val="000000" w:themeColor="text1"/>
          <w:sz w:val="20"/>
          <w:szCs w:val="20"/>
          <w:lang w:val="es-ES_tradnl" w:eastAsia="es-ES"/>
        </w:rPr>
        <w:t>ó</w:t>
      </w:r>
      <w:r w:rsidRPr="002773B3">
        <w:rPr>
          <w:rFonts w:ascii="Verdana" w:eastAsiaTheme="majorEastAsia" w:hAnsi="Verdana" w:cstheme="majorBidi"/>
          <w:color w:val="000000" w:themeColor="text1"/>
          <w:sz w:val="20"/>
          <w:szCs w:val="20"/>
          <w:lang w:val="es-ES_tradnl" w:eastAsia="es-ES"/>
        </w:rPr>
        <w:t>n respecto a cómo continuar el año escolar la debe tomar u</w:t>
      </w:r>
      <w:r w:rsidRPr="00CA133E">
        <w:rPr>
          <w:rFonts w:ascii="Verdana" w:eastAsiaTheme="majorEastAsia" w:hAnsi="Verdana" w:cstheme="majorBidi"/>
          <w:color w:val="000000" w:themeColor="text1"/>
          <w:sz w:val="20"/>
          <w:szCs w:val="20"/>
          <w:lang w:val="es-ES_tradnl" w:eastAsia="es-ES"/>
        </w:rPr>
        <w:t>na mesa social comunal que integre a distintos actores sociales, incluidos apoderados</w:t>
      </w:r>
      <w:r w:rsidR="005C682A" w:rsidRPr="002773B3">
        <w:rPr>
          <w:rFonts w:ascii="Verdana" w:eastAsiaTheme="majorEastAsia" w:hAnsi="Verdana" w:cstheme="majorBidi"/>
          <w:color w:val="000000" w:themeColor="text1"/>
          <w:sz w:val="20"/>
          <w:szCs w:val="20"/>
          <w:lang w:val="es-ES_tradnl" w:eastAsia="es-ES"/>
        </w:rPr>
        <w:t>.</w:t>
      </w:r>
    </w:p>
    <w:p w14:paraId="264A0E6E" w14:textId="77777777" w:rsidR="00B70C94" w:rsidRPr="00CA133E" w:rsidRDefault="00B70C94" w:rsidP="00B70C94">
      <w:pPr>
        <w:pStyle w:val="Prrafodelista"/>
        <w:ind w:left="1080"/>
        <w:rPr>
          <w:rFonts w:ascii="Verdana" w:eastAsiaTheme="majorEastAsia" w:hAnsi="Verdana" w:cstheme="majorBidi"/>
          <w:color w:val="000000" w:themeColor="text1"/>
          <w:sz w:val="20"/>
          <w:szCs w:val="20"/>
          <w:lang w:val="es-ES_tradnl" w:eastAsia="es-ES"/>
        </w:rPr>
      </w:pPr>
    </w:p>
    <w:p w14:paraId="4AE40041" w14:textId="468C25D7" w:rsidR="00B70C94" w:rsidRPr="002773B3" w:rsidRDefault="00CA133E" w:rsidP="00CA133E">
      <w:pPr>
        <w:pStyle w:val="Prrafodelista"/>
        <w:numPr>
          <w:ilvl w:val="0"/>
          <w:numId w:val="28"/>
        </w:numPr>
        <w:rPr>
          <w:rFonts w:ascii="Verdana" w:eastAsiaTheme="majorEastAsia" w:hAnsi="Verdana" w:cstheme="majorBidi"/>
          <w:color w:val="000000" w:themeColor="text1"/>
          <w:sz w:val="20"/>
          <w:szCs w:val="20"/>
          <w:lang w:val="es-ES_tradnl" w:eastAsia="es-ES"/>
        </w:rPr>
      </w:pPr>
      <w:r w:rsidRPr="002773B3">
        <w:rPr>
          <w:rFonts w:ascii="Verdana" w:eastAsiaTheme="majorEastAsia" w:hAnsi="Verdana" w:cstheme="majorBidi"/>
          <w:color w:val="000000" w:themeColor="text1"/>
          <w:sz w:val="20"/>
          <w:szCs w:val="20"/>
          <w:lang w:val="es-ES_tradnl" w:eastAsia="es-ES"/>
        </w:rPr>
        <w:t>Para lo que queda del año escolar, ¿cuál debería ser la prior</w:t>
      </w:r>
      <w:r w:rsidR="00B70C94" w:rsidRPr="002773B3">
        <w:rPr>
          <w:rFonts w:ascii="Verdana" w:eastAsiaTheme="majorEastAsia" w:hAnsi="Verdana" w:cstheme="majorBidi"/>
          <w:color w:val="000000" w:themeColor="text1"/>
          <w:sz w:val="20"/>
          <w:szCs w:val="20"/>
          <w:lang w:val="es-ES_tradnl" w:eastAsia="es-ES"/>
        </w:rPr>
        <w:t>i</w:t>
      </w:r>
      <w:r w:rsidRPr="002773B3">
        <w:rPr>
          <w:rFonts w:ascii="Verdana" w:eastAsiaTheme="majorEastAsia" w:hAnsi="Verdana" w:cstheme="majorBidi"/>
          <w:color w:val="000000" w:themeColor="text1"/>
          <w:sz w:val="20"/>
          <w:szCs w:val="20"/>
          <w:lang w:val="es-ES_tradnl" w:eastAsia="es-ES"/>
        </w:rPr>
        <w:t>dad de la</w:t>
      </w:r>
      <w:r w:rsidR="00B70C94" w:rsidRPr="002773B3">
        <w:rPr>
          <w:rFonts w:ascii="Verdana" w:eastAsiaTheme="majorEastAsia" w:hAnsi="Verdana" w:cstheme="majorBidi"/>
          <w:color w:val="000000" w:themeColor="text1"/>
          <w:sz w:val="20"/>
          <w:szCs w:val="20"/>
          <w:lang w:val="es-ES_tradnl" w:eastAsia="es-ES"/>
        </w:rPr>
        <w:t>s</w:t>
      </w:r>
      <w:r w:rsidRPr="002773B3">
        <w:rPr>
          <w:rFonts w:ascii="Verdana" w:eastAsiaTheme="majorEastAsia" w:hAnsi="Verdana" w:cstheme="majorBidi"/>
          <w:color w:val="000000" w:themeColor="text1"/>
          <w:sz w:val="20"/>
          <w:szCs w:val="20"/>
          <w:lang w:val="es-ES_tradnl" w:eastAsia="es-ES"/>
        </w:rPr>
        <w:t xml:space="preserve"> </w:t>
      </w:r>
      <w:r w:rsidR="00B70C94" w:rsidRPr="002773B3">
        <w:rPr>
          <w:rFonts w:ascii="Verdana" w:eastAsiaTheme="majorEastAsia" w:hAnsi="Verdana" w:cstheme="majorBidi"/>
          <w:color w:val="000000" w:themeColor="text1"/>
          <w:sz w:val="20"/>
          <w:szCs w:val="20"/>
          <w:lang w:val="es-ES_tradnl" w:eastAsia="es-ES"/>
        </w:rPr>
        <w:t>autoridades?</w:t>
      </w:r>
    </w:p>
    <w:p w14:paraId="099492FC" w14:textId="77777777" w:rsidR="00B70C94" w:rsidRPr="002773B3" w:rsidRDefault="00B70C94" w:rsidP="00B70C94">
      <w:pPr>
        <w:pStyle w:val="Prrafodelista"/>
        <w:rPr>
          <w:rFonts w:ascii="Verdana" w:eastAsiaTheme="majorEastAsia" w:hAnsi="Verdana" w:cstheme="majorBidi"/>
          <w:color w:val="000000" w:themeColor="text1"/>
          <w:sz w:val="20"/>
          <w:szCs w:val="20"/>
          <w:lang w:val="es-ES_tradnl" w:eastAsia="es-ES"/>
        </w:rPr>
      </w:pPr>
    </w:p>
    <w:p w14:paraId="2D273288" w14:textId="77777777" w:rsidR="00CA133E" w:rsidRPr="00CA133E" w:rsidRDefault="00CA133E" w:rsidP="00B70C94">
      <w:pPr>
        <w:numPr>
          <w:ilvl w:val="0"/>
          <w:numId w:val="36"/>
        </w:numPr>
        <w:rPr>
          <w:rFonts w:ascii="Verdana" w:eastAsiaTheme="majorEastAsia" w:hAnsi="Verdana" w:cstheme="majorBidi"/>
          <w:color w:val="000000" w:themeColor="text1"/>
          <w:sz w:val="20"/>
          <w:szCs w:val="20"/>
          <w:lang w:val="es-ES_tradnl" w:eastAsia="es-ES"/>
        </w:rPr>
      </w:pPr>
      <w:r w:rsidRPr="00CA133E">
        <w:rPr>
          <w:rFonts w:ascii="Verdana" w:eastAsiaTheme="majorEastAsia" w:hAnsi="Verdana" w:cstheme="majorBidi"/>
          <w:color w:val="000000" w:themeColor="text1"/>
          <w:sz w:val="20"/>
          <w:szCs w:val="20"/>
          <w:lang w:val="es-ES_tradnl" w:eastAsia="es-ES"/>
        </w:rPr>
        <w:t>Asegurar equipo y acceso a internet para todos los estudiantes los años 2020-2021. (30%)</w:t>
      </w:r>
    </w:p>
    <w:p w14:paraId="7F530130" w14:textId="16F40F8D" w:rsidR="00CA133E" w:rsidRPr="002773B3" w:rsidRDefault="00CA133E" w:rsidP="00B70C94">
      <w:pPr>
        <w:numPr>
          <w:ilvl w:val="0"/>
          <w:numId w:val="36"/>
        </w:numPr>
        <w:rPr>
          <w:rFonts w:ascii="Verdana" w:eastAsiaTheme="majorEastAsia" w:hAnsi="Verdana" w:cstheme="majorBidi"/>
          <w:color w:val="000000" w:themeColor="text1"/>
          <w:sz w:val="20"/>
          <w:szCs w:val="20"/>
          <w:lang w:val="es-ES_tradnl" w:eastAsia="es-ES"/>
        </w:rPr>
      </w:pPr>
      <w:r w:rsidRPr="00CA133E">
        <w:rPr>
          <w:rFonts w:ascii="Verdana" w:eastAsiaTheme="majorEastAsia" w:hAnsi="Verdana" w:cstheme="majorBidi"/>
          <w:color w:val="000000" w:themeColor="text1"/>
          <w:sz w:val="20"/>
          <w:szCs w:val="20"/>
          <w:lang w:val="es-ES_tradnl" w:eastAsia="es-ES"/>
        </w:rPr>
        <w:t>Preparar las condiciones para asegurar en los colegios las medidas sanitarias necesarias para el regreso el año 2021. (29%)</w:t>
      </w:r>
    </w:p>
    <w:p w14:paraId="6565241D" w14:textId="4879B44A" w:rsidR="00CA133E" w:rsidRPr="002773B3" w:rsidRDefault="00CA133E" w:rsidP="00B70C94">
      <w:pPr>
        <w:numPr>
          <w:ilvl w:val="0"/>
          <w:numId w:val="36"/>
        </w:numPr>
        <w:rPr>
          <w:rFonts w:ascii="Verdana" w:eastAsiaTheme="majorEastAsia" w:hAnsi="Verdana" w:cstheme="majorBidi"/>
          <w:color w:val="000000" w:themeColor="text1"/>
          <w:sz w:val="20"/>
          <w:szCs w:val="20"/>
          <w:lang w:val="es-ES_tradnl" w:eastAsia="es-ES"/>
        </w:rPr>
      </w:pPr>
      <w:r w:rsidRPr="00CA133E">
        <w:rPr>
          <w:rFonts w:ascii="Verdana" w:eastAsiaTheme="majorEastAsia" w:hAnsi="Verdana" w:cstheme="majorBidi"/>
          <w:color w:val="000000" w:themeColor="text1"/>
          <w:sz w:val="20"/>
          <w:szCs w:val="20"/>
          <w:lang w:val="es-ES_tradnl" w:eastAsia="es-ES"/>
        </w:rPr>
        <w:t>Fortalecer las capacidades de los colegios para impartir educación a distancia de calidad los años 2020-2021. (26%)</w:t>
      </w:r>
    </w:p>
    <w:p w14:paraId="00064AB0" w14:textId="77777777" w:rsidR="00DF279E" w:rsidRPr="002773B3" w:rsidRDefault="00DF279E" w:rsidP="00DF279E">
      <w:pPr>
        <w:ind w:left="1080"/>
        <w:rPr>
          <w:rFonts w:ascii="Verdana" w:eastAsiaTheme="majorEastAsia" w:hAnsi="Verdana" w:cstheme="majorBidi"/>
          <w:color w:val="000000" w:themeColor="text1"/>
          <w:sz w:val="20"/>
          <w:szCs w:val="20"/>
          <w:lang w:val="es-ES_tradnl" w:eastAsia="es-ES"/>
        </w:rPr>
      </w:pPr>
    </w:p>
    <w:p w14:paraId="301715C0" w14:textId="5920E1E0" w:rsidR="00CA133E" w:rsidRPr="002773B3" w:rsidRDefault="00DF279E" w:rsidP="00DF279E">
      <w:pPr>
        <w:pStyle w:val="Prrafodelista"/>
        <w:numPr>
          <w:ilvl w:val="0"/>
          <w:numId w:val="28"/>
        </w:numPr>
        <w:rPr>
          <w:rFonts w:ascii="Verdana" w:eastAsiaTheme="majorEastAsia" w:hAnsi="Verdana" w:cstheme="majorBidi"/>
          <w:color w:val="000000" w:themeColor="text1"/>
          <w:sz w:val="20"/>
          <w:szCs w:val="20"/>
          <w:lang w:val="es-ES_tradnl" w:eastAsia="es-ES"/>
        </w:rPr>
      </w:pPr>
      <w:r w:rsidRPr="002773B3">
        <w:rPr>
          <w:rFonts w:ascii="Verdana" w:eastAsiaTheme="majorEastAsia" w:hAnsi="Verdana" w:cstheme="majorBidi"/>
          <w:color w:val="000000" w:themeColor="text1"/>
          <w:sz w:val="20"/>
          <w:szCs w:val="20"/>
          <w:lang w:val="es-ES_tradnl" w:eastAsia="es-ES"/>
        </w:rPr>
        <w:t>Respecto del impacto de la pandemia en el bienestar de las familias</w:t>
      </w:r>
      <w:r w:rsidR="000C0FC5" w:rsidRPr="002773B3">
        <w:rPr>
          <w:rFonts w:ascii="Verdana" w:eastAsiaTheme="majorEastAsia" w:hAnsi="Verdana" w:cstheme="majorBidi"/>
          <w:color w:val="000000" w:themeColor="text1"/>
          <w:sz w:val="20"/>
          <w:szCs w:val="20"/>
          <w:lang w:val="es-ES_tradnl" w:eastAsia="es-ES"/>
        </w:rPr>
        <w:t>:</w:t>
      </w:r>
    </w:p>
    <w:p w14:paraId="1C8DC1F6" w14:textId="02DAC874" w:rsidR="00DF279E" w:rsidRPr="002773B3" w:rsidRDefault="00DF279E" w:rsidP="00DF279E">
      <w:pPr>
        <w:pStyle w:val="Prrafodelista"/>
        <w:numPr>
          <w:ilvl w:val="1"/>
          <w:numId w:val="28"/>
        </w:numPr>
        <w:rPr>
          <w:rFonts w:ascii="Verdana" w:eastAsiaTheme="majorEastAsia" w:hAnsi="Verdana" w:cstheme="majorBidi"/>
          <w:color w:val="000000" w:themeColor="text1"/>
          <w:sz w:val="20"/>
          <w:szCs w:val="20"/>
          <w:lang w:val="es-ES_tradnl" w:eastAsia="es-ES"/>
        </w:rPr>
      </w:pPr>
      <w:r w:rsidRPr="002773B3">
        <w:rPr>
          <w:rFonts w:ascii="Verdana" w:eastAsiaTheme="majorEastAsia" w:hAnsi="Verdana" w:cstheme="majorBidi"/>
          <w:color w:val="000000" w:themeColor="text1"/>
          <w:sz w:val="20"/>
          <w:szCs w:val="20"/>
          <w:lang w:val="es-ES_tradnl" w:eastAsia="es-ES"/>
        </w:rPr>
        <w:t>La mayor</w:t>
      </w:r>
      <w:r w:rsidR="000C0FC5" w:rsidRPr="002773B3">
        <w:rPr>
          <w:rFonts w:ascii="Verdana" w:eastAsiaTheme="majorEastAsia" w:hAnsi="Verdana" w:cstheme="majorBidi"/>
          <w:color w:val="000000" w:themeColor="text1"/>
          <w:sz w:val="20"/>
          <w:szCs w:val="20"/>
          <w:lang w:val="es-ES_tradnl" w:eastAsia="es-ES"/>
        </w:rPr>
        <w:t>í</w:t>
      </w:r>
      <w:r w:rsidRPr="002773B3">
        <w:rPr>
          <w:rFonts w:ascii="Verdana" w:eastAsiaTheme="majorEastAsia" w:hAnsi="Verdana" w:cstheme="majorBidi"/>
          <w:color w:val="000000" w:themeColor="text1"/>
          <w:sz w:val="20"/>
          <w:szCs w:val="20"/>
          <w:lang w:val="es-ES_tradnl" w:eastAsia="es-ES"/>
        </w:rPr>
        <w:t xml:space="preserve">a </w:t>
      </w:r>
      <w:r w:rsidR="000C0FC5" w:rsidRPr="002773B3">
        <w:rPr>
          <w:rFonts w:ascii="Verdana" w:eastAsiaTheme="majorEastAsia" w:hAnsi="Verdana" w:cstheme="majorBidi"/>
          <w:color w:val="000000" w:themeColor="text1"/>
          <w:sz w:val="20"/>
          <w:szCs w:val="20"/>
          <w:lang w:val="es-ES_tradnl" w:eastAsia="es-ES"/>
        </w:rPr>
        <w:t xml:space="preserve">(sobre 85%) </w:t>
      </w:r>
      <w:r w:rsidRPr="002773B3">
        <w:rPr>
          <w:rFonts w:ascii="Verdana" w:eastAsiaTheme="majorEastAsia" w:hAnsi="Verdana" w:cstheme="majorBidi"/>
          <w:color w:val="000000" w:themeColor="text1"/>
          <w:sz w:val="20"/>
          <w:szCs w:val="20"/>
          <w:lang w:val="es-ES_tradnl" w:eastAsia="es-ES"/>
        </w:rPr>
        <w:t xml:space="preserve">no ha experimentado problemas </w:t>
      </w:r>
      <w:r w:rsidRPr="00DF279E">
        <w:rPr>
          <w:rFonts w:ascii="Verdana" w:hAnsi="Verdana" w:cs="Calibri"/>
          <w:color w:val="000000"/>
          <w:lang w:val="es-ES_tradnl"/>
        </w:rPr>
        <w:t>de convivencia o violencia intrafamiliar</w:t>
      </w:r>
      <w:r w:rsidR="000C0FC5" w:rsidRPr="002773B3">
        <w:rPr>
          <w:rFonts w:ascii="Verdana" w:hAnsi="Verdana" w:cs="Calibri"/>
          <w:color w:val="000000"/>
          <w:lang w:val="es-ES_tradnl"/>
        </w:rPr>
        <w:t xml:space="preserve"> o</w:t>
      </w:r>
      <w:r w:rsidRPr="002773B3">
        <w:rPr>
          <w:rFonts w:ascii="Verdana" w:hAnsi="Verdana" w:cs="Calibri"/>
          <w:color w:val="000000"/>
          <w:lang w:val="es-ES_tradnl"/>
        </w:rPr>
        <w:t xml:space="preserve"> habitacionales.</w:t>
      </w:r>
    </w:p>
    <w:p w14:paraId="3FBA7F93" w14:textId="126591FE" w:rsidR="000C0FC5" w:rsidRPr="002773B3" w:rsidRDefault="000C0FC5" w:rsidP="00DF279E">
      <w:pPr>
        <w:pStyle w:val="Prrafodelista"/>
        <w:numPr>
          <w:ilvl w:val="1"/>
          <w:numId w:val="28"/>
        </w:numPr>
        <w:rPr>
          <w:rFonts w:ascii="Verdana" w:eastAsiaTheme="majorEastAsia" w:hAnsi="Verdana" w:cstheme="majorBidi"/>
          <w:color w:val="000000" w:themeColor="text1"/>
          <w:sz w:val="20"/>
          <w:szCs w:val="20"/>
          <w:lang w:val="es-ES_tradnl" w:eastAsia="es-ES"/>
        </w:rPr>
      </w:pPr>
      <w:r w:rsidRPr="002773B3">
        <w:rPr>
          <w:rFonts w:ascii="Verdana" w:eastAsiaTheme="majorEastAsia" w:hAnsi="Verdana" w:cstheme="majorBidi"/>
          <w:color w:val="000000" w:themeColor="text1"/>
          <w:sz w:val="20"/>
          <w:szCs w:val="20"/>
          <w:lang w:val="es-ES_tradnl" w:eastAsia="es-ES"/>
        </w:rPr>
        <w:t>Cerca de un</w:t>
      </w:r>
      <w:r w:rsidR="003E374F" w:rsidRPr="002773B3">
        <w:rPr>
          <w:rFonts w:ascii="Verdana" w:eastAsiaTheme="majorEastAsia" w:hAnsi="Verdana" w:cstheme="majorBidi"/>
          <w:color w:val="000000" w:themeColor="text1"/>
          <w:sz w:val="20"/>
          <w:szCs w:val="20"/>
          <w:lang w:val="es-ES_tradnl" w:eastAsia="es-ES"/>
        </w:rPr>
        <w:t>a</w:t>
      </w:r>
      <w:r w:rsidRPr="002773B3">
        <w:rPr>
          <w:rFonts w:ascii="Verdana" w:eastAsiaTheme="majorEastAsia" w:hAnsi="Verdana" w:cstheme="majorBidi"/>
          <w:color w:val="000000" w:themeColor="text1"/>
          <w:sz w:val="20"/>
          <w:szCs w:val="20"/>
          <w:lang w:val="es-ES_tradnl" w:eastAsia="es-ES"/>
        </w:rPr>
        <w:t xml:space="preserve"> de cada cuatro familias reporta haber sido afectada por problemas alimentarios (29%).</w:t>
      </w:r>
    </w:p>
    <w:p w14:paraId="640D703A" w14:textId="32BC6D4A" w:rsidR="00DF279E" w:rsidRPr="002773B3" w:rsidRDefault="000C0FC5" w:rsidP="00DF279E">
      <w:pPr>
        <w:pStyle w:val="Prrafodelista"/>
        <w:numPr>
          <w:ilvl w:val="1"/>
          <w:numId w:val="28"/>
        </w:numPr>
        <w:rPr>
          <w:rFonts w:ascii="Verdana" w:eastAsiaTheme="majorEastAsia" w:hAnsi="Verdana" w:cstheme="majorBidi"/>
          <w:color w:val="000000" w:themeColor="text1"/>
          <w:sz w:val="20"/>
          <w:szCs w:val="20"/>
          <w:lang w:val="es-ES_tradnl" w:eastAsia="es-ES"/>
        </w:rPr>
      </w:pPr>
      <w:r w:rsidRPr="002773B3">
        <w:rPr>
          <w:rFonts w:ascii="Verdana" w:hAnsi="Verdana" w:cs="Calibri"/>
          <w:color w:val="000000"/>
          <w:lang w:val="es-ES_tradnl"/>
        </w:rPr>
        <w:t>Poco menos de la mitad</w:t>
      </w:r>
      <w:r w:rsidR="00DF279E" w:rsidRPr="002773B3">
        <w:rPr>
          <w:rFonts w:ascii="Verdana" w:hAnsi="Verdana" w:cs="Calibri"/>
          <w:color w:val="000000"/>
          <w:lang w:val="es-ES_tradnl"/>
        </w:rPr>
        <w:t xml:space="preserve"> ha sido afectad</w:t>
      </w:r>
      <w:r w:rsidRPr="002773B3">
        <w:rPr>
          <w:rFonts w:ascii="Verdana" w:hAnsi="Verdana" w:cs="Calibri"/>
          <w:color w:val="000000"/>
          <w:lang w:val="es-ES_tradnl"/>
        </w:rPr>
        <w:t>as</w:t>
      </w:r>
      <w:r w:rsidR="00DF279E" w:rsidRPr="002773B3">
        <w:rPr>
          <w:rFonts w:ascii="Verdana" w:hAnsi="Verdana" w:cs="Calibri"/>
          <w:color w:val="000000"/>
          <w:lang w:val="es-ES_tradnl"/>
        </w:rPr>
        <w:t xml:space="preserve"> por problemas de salud física</w:t>
      </w:r>
      <w:r w:rsidRPr="002773B3">
        <w:rPr>
          <w:rFonts w:ascii="Verdana" w:hAnsi="Verdana" w:cs="Calibri"/>
          <w:color w:val="000000"/>
          <w:lang w:val="es-ES_tradnl"/>
        </w:rPr>
        <w:t xml:space="preserve"> (43%).</w:t>
      </w:r>
    </w:p>
    <w:p w14:paraId="05374DCD" w14:textId="210BCA90" w:rsidR="00DF279E" w:rsidRPr="002773B3" w:rsidRDefault="00DF279E" w:rsidP="00DF279E">
      <w:pPr>
        <w:pStyle w:val="Prrafodelista"/>
        <w:numPr>
          <w:ilvl w:val="1"/>
          <w:numId w:val="28"/>
        </w:numPr>
        <w:rPr>
          <w:rFonts w:ascii="Verdana" w:eastAsiaTheme="majorEastAsia" w:hAnsi="Verdana" w:cstheme="majorBidi"/>
          <w:color w:val="000000" w:themeColor="text1"/>
          <w:sz w:val="20"/>
          <w:szCs w:val="20"/>
          <w:lang w:val="es-ES_tradnl" w:eastAsia="es-ES"/>
        </w:rPr>
      </w:pPr>
      <w:r w:rsidRPr="002773B3">
        <w:rPr>
          <w:rFonts w:ascii="Verdana" w:hAnsi="Verdana" w:cstheme="majorBidi"/>
          <w:color w:val="000000" w:themeColor="text1"/>
          <w:sz w:val="20"/>
          <w:szCs w:val="20"/>
          <w:lang w:val="es-ES_tradnl"/>
        </w:rPr>
        <w:t>Dos de cada tres familias han sido afectadas por pé</w:t>
      </w:r>
      <w:r w:rsidR="000C0FC5" w:rsidRPr="002773B3">
        <w:rPr>
          <w:rFonts w:ascii="Verdana" w:hAnsi="Verdana" w:cstheme="majorBidi"/>
          <w:color w:val="000000" w:themeColor="text1"/>
          <w:sz w:val="20"/>
          <w:szCs w:val="20"/>
          <w:lang w:val="es-ES_tradnl"/>
        </w:rPr>
        <w:t>r</w:t>
      </w:r>
      <w:r w:rsidRPr="002773B3">
        <w:rPr>
          <w:rFonts w:ascii="Verdana" w:hAnsi="Verdana" w:cstheme="majorBidi"/>
          <w:color w:val="000000" w:themeColor="text1"/>
          <w:sz w:val="20"/>
          <w:szCs w:val="20"/>
          <w:lang w:val="es-ES_tradnl"/>
        </w:rPr>
        <w:t>dida de empleo o ingresos</w:t>
      </w:r>
      <w:r w:rsidR="000C0FC5" w:rsidRPr="002773B3">
        <w:rPr>
          <w:rFonts w:ascii="Verdana" w:hAnsi="Verdana" w:cstheme="majorBidi"/>
          <w:color w:val="000000" w:themeColor="text1"/>
          <w:sz w:val="20"/>
          <w:szCs w:val="20"/>
          <w:lang w:val="es-ES_tradnl"/>
        </w:rPr>
        <w:t xml:space="preserve"> (65%).</w:t>
      </w:r>
    </w:p>
    <w:p w14:paraId="1E552281" w14:textId="50B82E1A" w:rsidR="00DF279E" w:rsidRPr="002773B3" w:rsidRDefault="00DF279E" w:rsidP="00DF279E">
      <w:pPr>
        <w:pStyle w:val="Prrafodelista"/>
        <w:numPr>
          <w:ilvl w:val="1"/>
          <w:numId w:val="28"/>
        </w:numPr>
        <w:rPr>
          <w:rFonts w:ascii="Verdana" w:eastAsiaTheme="majorEastAsia" w:hAnsi="Verdana" w:cstheme="majorBidi"/>
          <w:color w:val="000000" w:themeColor="text1"/>
          <w:sz w:val="20"/>
          <w:szCs w:val="20"/>
          <w:lang w:val="es-ES_tradnl" w:eastAsia="es-ES"/>
        </w:rPr>
      </w:pPr>
      <w:r w:rsidRPr="002773B3">
        <w:rPr>
          <w:rFonts w:ascii="Verdana" w:hAnsi="Verdana" w:cstheme="majorBidi"/>
          <w:color w:val="000000" w:themeColor="text1"/>
          <w:sz w:val="20"/>
          <w:szCs w:val="20"/>
          <w:lang w:val="es-ES_tradnl"/>
        </w:rPr>
        <w:t>Tres de cada cuatro señalan experimentar problemas de salud mental inclui</w:t>
      </w:r>
      <w:r w:rsidR="000C0FC5" w:rsidRPr="002773B3">
        <w:rPr>
          <w:rFonts w:ascii="Verdana" w:hAnsi="Verdana" w:cstheme="majorBidi"/>
          <w:color w:val="000000" w:themeColor="text1"/>
          <w:sz w:val="20"/>
          <w:szCs w:val="20"/>
          <w:lang w:val="es-ES_tradnl"/>
        </w:rPr>
        <w:t>d</w:t>
      </w:r>
      <w:r w:rsidRPr="002773B3">
        <w:rPr>
          <w:rFonts w:ascii="Verdana" w:hAnsi="Verdana" w:cstheme="majorBidi"/>
          <w:color w:val="000000" w:themeColor="text1"/>
          <w:sz w:val="20"/>
          <w:szCs w:val="20"/>
          <w:lang w:val="es-ES_tradnl"/>
        </w:rPr>
        <w:t>o estrés, depresión y ansiedad</w:t>
      </w:r>
      <w:r w:rsidR="000C0FC5" w:rsidRPr="002773B3">
        <w:rPr>
          <w:rFonts w:ascii="Verdana" w:hAnsi="Verdana" w:cstheme="majorBidi"/>
          <w:color w:val="000000" w:themeColor="text1"/>
          <w:sz w:val="20"/>
          <w:szCs w:val="20"/>
          <w:lang w:val="es-ES_tradnl"/>
        </w:rPr>
        <w:t xml:space="preserve"> (73%).</w:t>
      </w:r>
      <w:r w:rsidRPr="002773B3">
        <w:rPr>
          <w:rFonts w:ascii="Verdana" w:eastAsiaTheme="majorEastAsia" w:hAnsi="Verdana" w:cstheme="majorBidi"/>
          <w:color w:val="000000" w:themeColor="text1"/>
          <w:sz w:val="20"/>
          <w:szCs w:val="20"/>
          <w:lang w:val="es-ES_tradnl" w:eastAsia="es-ES"/>
        </w:rPr>
        <w:t xml:space="preserve"> </w:t>
      </w:r>
    </w:p>
    <w:p w14:paraId="2C0560F3" w14:textId="225EE371" w:rsidR="00CA133E" w:rsidRPr="002773B3" w:rsidRDefault="00CA133E" w:rsidP="00B70C94">
      <w:pPr>
        <w:ind w:left="1068"/>
        <w:rPr>
          <w:rFonts w:ascii="Verdana" w:eastAsiaTheme="majorEastAsia" w:hAnsi="Verdana" w:cstheme="majorBidi"/>
          <w:b/>
          <w:bCs/>
          <w:color w:val="345A8A" w:themeColor="accent1" w:themeShade="B5"/>
          <w:sz w:val="20"/>
          <w:szCs w:val="20"/>
          <w:lang w:val="es-ES_tradnl" w:eastAsia="es-ES"/>
        </w:rPr>
      </w:pPr>
    </w:p>
    <w:p w14:paraId="2D483434" w14:textId="4ABCCFB8" w:rsidR="00CA133E" w:rsidRPr="00CA133E" w:rsidRDefault="00CA133E" w:rsidP="00DF279E">
      <w:pPr>
        <w:rPr>
          <w:rFonts w:ascii="Verdana" w:eastAsiaTheme="majorEastAsia" w:hAnsi="Verdana" w:cstheme="majorBidi"/>
          <w:b/>
          <w:bCs/>
          <w:color w:val="345A8A" w:themeColor="accent1" w:themeShade="B5"/>
          <w:sz w:val="20"/>
          <w:szCs w:val="20"/>
          <w:lang w:val="es-ES_tradnl" w:eastAsia="es-ES"/>
        </w:rPr>
      </w:pPr>
    </w:p>
    <w:p w14:paraId="2C4E1E99" w14:textId="6C4BA21F" w:rsidR="00CA133E" w:rsidRPr="002773B3" w:rsidRDefault="00CA133E" w:rsidP="00CA133E">
      <w:pPr>
        <w:ind w:left="708"/>
        <w:rPr>
          <w:rFonts w:ascii="Verdana" w:eastAsiaTheme="majorEastAsia" w:hAnsi="Verdana" w:cstheme="majorBidi"/>
          <w:b/>
          <w:bCs/>
          <w:color w:val="345A8A" w:themeColor="accent1" w:themeShade="B5"/>
          <w:sz w:val="20"/>
          <w:szCs w:val="20"/>
          <w:lang w:val="es-ES_tradnl" w:eastAsia="es-ES"/>
        </w:rPr>
      </w:pPr>
    </w:p>
    <w:p w14:paraId="5A3218DA" w14:textId="77777777" w:rsidR="00B70C94" w:rsidRPr="002773B3" w:rsidRDefault="00B70C94">
      <w:pPr>
        <w:rPr>
          <w:rFonts w:ascii="Verdana" w:eastAsiaTheme="majorEastAsia" w:hAnsi="Verdana" w:cstheme="majorBidi"/>
          <w:b/>
          <w:bCs/>
          <w:color w:val="345A8A" w:themeColor="accent1" w:themeShade="B5"/>
          <w:sz w:val="20"/>
          <w:szCs w:val="20"/>
          <w:lang w:val="es-ES_tradnl" w:eastAsia="es-ES"/>
        </w:rPr>
      </w:pPr>
      <w:r w:rsidRPr="002773B3">
        <w:rPr>
          <w:rFonts w:ascii="Verdana" w:hAnsi="Verdana"/>
          <w:sz w:val="20"/>
          <w:szCs w:val="20"/>
          <w:lang w:val="es-ES_tradnl" w:eastAsia="es-ES"/>
        </w:rPr>
        <w:br w:type="page"/>
      </w:r>
    </w:p>
    <w:p w14:paraId="59C4E995" w14:textId="7BB497D7" w:rsidR="00F73E56" w:rsidRPr="002773B3" w:rsidRDefault="00F73E56" w:rsidP="001F0368">
      <w:pPr>
        <w:pStyle w:val="Ttulo1"/>
        <w:rPr>
          <w:rFonts w:ascii="Verdana" w:hAnsi="Verdana"/>
          <w:sz w:val="20"/>
          <w:szCs w:val="20"/>
          <w:lang w:val="es-ES_tradnl" w:eastAsia="es-ES"/>
        </w:rPr>
      </w:pPr>
      <w:bookmarkStart w:id="2" w:name="_Toc53650528"/>
      <w:r w:rsidRPr="002773B3">
        <w:rPr>
          <w:rFonts w:ascii="Verdana" w:hAnsi="Verdana"/>
          <w:sz w:val="20"/>
          <w:szCs w:val="20"/>
          <w:lang w:val="es-ES_tradnl" w:eastAsia="es-ES"/>
        </w:rPr>
        <w:lastRenderedPageBreak/>
        <w:t>Introducción</w:t>
      </w:r>
      <w:bookmarkEnd w:id="1"/>
      <w:bookmarkEnd w:id="2"/>
    </w:p>
    <w:p w14:paraId="7241DEE1" w14:textId="77777777" w:rsidR="00F73E56" w:rsidRPr="002773B3" w:rsidRDefault="00F73E56" w:rsidP="000C0100">
      <w:pPr>
        <w:autoSpaceDE w:val="0"/>
        <w:autoSpaceDN w:val="0"/>
        <w:adjustRightInd w:val="0"/>
        <w:ind w:left="360"/>
        <w:jc w:val="both"/>
        <w:rPr>
          <w:rFonts w:ascii="Verdana" w:eastAsiaTheme="minorEastAsia" w:hAnsi="Verdana" w:cs="ñÊ_¬˛"/>
          <w:sz w:val="20"/>
          <w:szCs w:val="20"/>
          <w:lang w:val="es-ES_tradnl" w:eastAsia="es-ES"/>
        </w:rPr>
      </w:pPr>
    </w:p>
    <w:p w14:paraId="64105133" w14:textId="495F5940" w:rsidR="00F73E56" w:rsidRDefault="00F73E56" w:rsidP="000C0100">
      <w:pPr>
        <w:autoSpaceDE w:val="0"/>
        <w:autoSpaceDN w:val="0"/>
        <w:adjustRightInd w:val="0"/>
        <w:jc w:val="both"/>
        <w:rPr>
          <w:rFonts w:ascii="Verdana" w:eastAsiaTheme="minorEastAsia" w:hAnsi="Verdana" w:cs="ñÊ_¬˛"/>
          <w:sz w:val="20"/>
          <w:szCs w:val="20"/>
          <w:lang w:val="es-ES_tradnl" w:eastAsia="es-ES"/>
        </w:rPr>
      </w:pPr>
      <w:r w:rsidRPr="002773B3">
        <w:rPr>
          <w:rFonts w:ascii="Verdana" w:eastAsiaTheme="minorEastAsia" w:hAnsi="Verdana" w:cs="ñÊ_¬˛"/>
          <w:sz w:val="20"/>
          <w:szCs w:val="20"/>
          <w:lang w:val="es-ES_tradnl" w:eastAsia="es-ES"/>
        </w:rPr>
        <w:t xml:space="preserve">Esta encuesta, elaborada por la Mesa Social </w:t>
      </w:r>
      <w:proofErr w:type="spellStart"/>
      <w:r w:rsidRPr="002773B3">
        <w:rPr>
          <w:rFonts w:ascii="Verdana" w:eastAsiaTheme="minorEastAsia" w:hAnsi="Verdana" w:cs="ñÊ_¬˛"/>
          <w:sz w:val="20"/>
          <w:szCs w:val="20"/>
          <w:lang w:val="es-ES_tradnl" w:eastAsia="es-ES"/>
        </w:rPr>
        <w:t>Auto</w:t>
      </w:r>
      <w:r w:rsidR="000A69F3">
        <w:rPr>
          <w:rFonts w:ascii="Verdana" w:eastAsiaTheme="minorEastAsia" w:hAnsi="Verdana" w:cs="ñÊ_¬˛"/>
          <w:sz w:val="20"/>
          <w:szCs w:val="20"/>
          <w:lang w:val="es-ES_tradnl" w:eastAsia="es-ES"/>
        </w:rPr>
        <w:t>c</w:t>
      </w:r>
      <w:r w:rsidRPr="002773B3">
        <w:rPr>
          <w:rFonts w:ascii="Verdana" w:eastAsiaTheme="minorEastAsia" w:hAnsi="Verdana" w:cs="ñÊ_¬˛"/>
          <w:sz w:val="20"/>
          <w:szCs w:val="20"/>
          <w:lang w:val="es-ES_tradnl" w:eastAsia="es-ES"/>
        </w:rPr>
        <w:t>onvocada</w:t>
      </w:r>
      <w:proofErr w:type="spellEnd"/>
      <w:r w:rsidR="000A69F3">
        <w:rPr>
          <w:rFonts w:ascii="Verdana" w:eastAsiaTheme="minorEastAsia" w:hAnsi="Verdana" w:cs="ñÊ_¬˛"/>
          <w:sz w:val="20"/>
          <w:szCs w:val="20"/>
          <w:lang w:val="es-ES_tradnl" w:eastAsia="es-ES"/>
        </w:rPr>
        <w:t xml:space="preserve"> de Atacama</w:t>
      </w:r>
      <w:r w:rsidRPr="002773B3">
        <w:rPr>
          <w:rStyle w:val="Refdenotaalpie"/>
          <w:rFonts w:ascii="Verdana" w:eastAsiaTheme="minorEastAsia" w:hAnsi="Verdana" w:cs="ñÊ_¬˛"/>
          <w:sz w:val="20"/>
          <w:szCs w:val="20"/>
          <w:lang w:val="es-ES_tradnl" w:eastAsia="es-ES"/>
        </w:rPr>
        <w:footnoteReference w:id="1"/>
      </w:r>
      <w:r w:rsidRPr="002773B3">
        <w:rPr>
          <w:rFonts w:ascii="Verdana" w:eastAsiaTheme="minorEastAsia" w:hAnsi="Verdana" w:cs="ñÊ_¬˛"/>
          <w:sz w:val="20"/>
          <w:szCs w:val="20"/>
          <w:lang w:val="es-ES_tradnl" w:eastAsia="es-ES"/>
        </w:rPr>
        <w:t xml:space="preserve"> y el Centro Líderes Educativos de la Pontificia Universidad Católica de Valparaíso, tuvo como objetivo general conocer las perspectivas de padres, madres y apoderados de estudiantes del sistema escolar de la región de Atacama en cuanto a las experiencias de sus estudiantes en este período de educación a distancia y respecto a cómo dar continuidad </w:t>
      </w:r>
      <w:r w:rsidR="00B70C94" w:rsidRPr="002773B3">
        <w:rPr>
          <w:rFonts w:ascii="Verdana" w:eastAsiaTheme="minorEastAsia" w:hAnsi="Verdana" w:cs="ñÊ_¬˛"/>
          <w:sz w:val="20"/>
          <w:szCs w:val="20"/>
          <w:lang w:val="es-ES_tradnl" w:eastAsia="es-ES"/>
        </w:rPr>
        <w:t>a</w:t>
      </w:r>
      <w:r w:rsidRPr="002773B3">
        <w:rPr>
          <w:rFonts w:ascii="Verdana" w:eastAsiaTheme="minorEastAsia" w:hAnsi="Verdana" w:cs="ñÊ_¬˛"/>
          <w:sz w:val="20"/>
          <w:szCs w:val="20"/>
          <w:lang w:val="es-ES_tradnl" w:eastAsia="es-ES"/>
        </w:rPr>
        <w:t>l año escolar.</w:t>
      </w:r>
    </w:p>
    <w:p w14:paraId="7809836F" w14:textId="32EE59C6" w:rsidR="000A69F3" w:rsidRDefault="000A69F3" w:rsidP="000C0100">
      <w:pPr>
        <w:autoSpaceDE w:val="0"/>
        <w:autoSpaceDN w:val="0"/>
        <w:adjustRightInd w:val="0"/>
        <w:jc w:val="both"/>
        <w:rPr>
          <w:rFonts w:ascii="Verdana" w:eastAsiaTheme="minorEastAsia" w:hAnsi="Verdana" w:cs="ñÊ_¬˛"/>
          <w:sz w:val="20"/>
          <w:szCs w:val="20"/>
          <w:lang w:val="es-ES_tradnl" w:eastAsia="es-ES"/>
        </w:rPr>
      </w:pPr>
    </w:p>
    <w:p w14:paraId="257D3F31" w14:textId="2F89ED3A" w:rsidR="000A69F3" w:rsidRPr="000A69F3" w:rsidRDefault="000A69F3" w:rsidP="000A69F3">
      <w:pPr>
        <w:autoSpaceDE w:val="0"/>
        <w:autoSpaceDN w:val="0"/>
        <w:adjustRightInd w:val="0"/>
        <w:jc w:val="both"/>
        <w:rPr>
          <w:rFonts w:ascii="Verdana" w:eastAsiaTheme="minorEastAsia" w:hAnsi="Verdana" w:cs="ñÊ_¬˛"/>
          <w:sz w:val="20"/>
          <w:szCs w:val="20"/>
          <w:lang w:eastAsia="es-ES"/>
        </w:rPr>
      </w:pPr>
      <w:r>
        <w:rPr>
          <w:rFonts w:ascii="Verdana" w:eastAsiaTheme="minorEastAsia" w:hAnsi="Verdana" w:cs="ñÊ_¬˛"/>
          <w:sz w:val="20"/>
          <w:szCs w:val="20"/>
          <w:lang w:val="es-ES_tradnl" w:eastAsia="es-ES"/>
        </w:rPr>
        <w:t xml:space="preserve">La </w:t>
      </w:r>
      <w:r w:rsidRPr="002773B3">
        <w:rPr>
          <w:rFonts w:ascii="Verdana" w:eastAsiaTheme="minorEastAsia" w:hAnsi="Verdana" w:cs="ñÊ_¬˛"/>
          <w:sz w:val="20"/>
          <w:szCs w:val="20"/>
          <w:lang w:val="es-ES_tradnl" w:eastAsia="es-ES"/>
        </w:rPr>
        <w:t xml:space="preserve">Mesa Social </w:t>
      </w:r>
      <w:proofErr w:type="spellStart"/>
      <w:r w:rsidRPr="002773B3">
        <w:rPr>
          <w:rFonts w:ascii="Verdana" w:eastAsiaTheme="minorEastAsia" w:hAnsi="Verdana" w:cs="ñÊ_¬˛"/>
          <w:sz w:val="20"/>
          <w:szCs w:val="20"/>
          <w:lang w:val="es-ES_tradnl" w:eastAsia="es-ES"/>
        </w:rPr>
        <w:t>Auto</w:t>
      </w:r>
      <w:r>
        <w:rPr>
          <w:rFonts w:ascii="Verdana" w:eastAsiaTheme="minorEastAsia" w:hAnsi="Verdana" w:cs="ñÊ_¬˛"/>
          <w:sz w:val="20"/>
          <w:szCs w:val="20"/>
          <w:lang w:val="es-ES_tradnl" w:eastAsia="es-ES"/>
        </w:rPr>
        <w:t>c</w:t>
      </w:r>
      <w:r w:rsidRPr="002773B3">
        <w:rPr>
          <w:rFonts w:ascii="Verdana" w:eastAsiaTheme="minorEastAsia" w:hAnsi="Verdana" w:cs="ñÊ_¬˛"/>
          <w:sz w:val="20"/>
          <w:szCs w:val="20"/>
          <w:lang w:val="es-ES_tradnl" w:eastAsia="es-ES"/>
        </w:rPr>
        <w:t>onvocada</w:t>
      </w:r>
      <w:proofErr w:type="spellEnd"/>
      <w:r>
        <w:rPr>
          <w:rFonts w:ascii="Verdana" w:eastAsiaTheme="minorEastAsia" w:hAnsi="Verdana" w:cs="ñÊ_¬˛"/>
          <w:sz w:val="20"/>
          <w:szCs w:val="20"/>
          <w:lang w:val="es-ES_tradnl" w:eastAsia="es-ES"/>
        </w:rPr>
        <w:t xml:space="preserve"> de Atacama</w:t>
      </w:r>
      <w:r w:rsidRPr="000A69F3">
        <w:rPr>
          <w:rFonts w:ascii="Verdana" w:eastAsiaTheme="minorEastAsia" w:hAnsi="Verdana" w:cs="ñÊ_¬˛"/>
          <w:sz w:val="20"/>
          <w:szCs w:val="20"/>
          <w:lang w:val="es-ES_tradnl" w:eastAsia="es-ES"/>
        </w:rPr>
        <w:t xml:space="preserve"> </w:t>
      </w:r>
      <w:r>
        <w:rPr>
          <w:rFonts w:ascii="Verdana" w:eastAsiaTheme="minorEastAsia" w:hAnsi="Verdana" w:cs="ñÊ_¬˛"/>
          <w:sz w:val="20"/>
          <w:szCs w:val="20"/>
          <w:lang w:val="es-ES_tradnl" w:eastAsia="es-ES"/>
        </w:rPr>
        <w:t>s</w:t>
      </w:r>
      <w:r w:rsidRPr="000A69F3">
        <w:rPr>
          <w:rFonts w:ascii="Verdana" w:eastAsiaTheme="minorEastAsia" w:hAnsi="Verdana" w:cs="ñÊ_¬˛"/>
          <w:sz w:val="20"/>
          <w:szCs w:val="20"/>
          <w:lang w:val="es-ES_tradnl" w:eastAsia="es-ES"/>
        </w:rPr>
        <w:t xml:space="preserve">urge </w:t>
      </w:r>
      <w:r>
        <w:rPr>
          <w:rFonts w:ascii="Verdana" w:eastAsiaTheme="minorEastAsia" w:hAnsi="Verdana" w:cs="ñÊ_¬˛"/>
          <w:sz w:val="20"/>
          <w:szCs w:val="20"/>
          <w:lang w:val="es-ES_tradnl" w:eastAsia="es-ES"/>
        </w:rPr>
        <w:t>como una iniciativa de</w:t>
      </w:r>
      <w:r w:rsidRPr="000A69F3">
        <w:rPr>
          <w:rFonts w:ascii="Verdana" w:eastAsiaTheme="minorEastAsia" w:hAnsi="Verdana" w:cs="ñÊ_¬˛"/>
          <w:sz w:val="20"/>
          <w:szCs w:val="20"/>
          <w:lang w:val="es-ES_tradnl" w:eastAsia="es-ES"/>
        </w:rPr>
        <w:t xml:space="preserve"> los colegios profesionales, para un trabajo estrecho y coordinado con la comunidad en este tiempo de pandemia, que hace necesaria la participación activa de los actores sociales. </w:t>
      </w:r>
    </w:p>
    <w:p w14:paraId="50EE10BE" w14:textId="77777777" w:rsidR="000A69F3" w:rsidRPr="000A69F3" w:rsidRDefault="000A69F3" w:rsidP="000A69F3">
      <w:pPr>
        <w:autoSpaceDE w:val="0"/>
        <w:autoSpaceDN w:val="0"/>
        <w:adjustRightInd w:val="0"/>
        <w:jc w:val="both"/>
        <w:rPr>
          <w:rFonts w:ascii="Verdana" w:eastAsiaTheme="minorEastAsia" w:hAnsi="Verdana" w:cs="ñÊ_¬˛"/>
          <w:sz w:val="20"/>
          <w:szCs w:val="20"/>
          <w:lang w:eastAsia="es-ES"/>
        </w:rPr>
      </w:pPr>
      <w:r w:rsidRPr="000A69F3">
        <w:rPr>
          <w:rFonts w:ascii="Verdana" w:eastAsiaTheme="minorEastAsia" w:hAnsi="Verdana" w:cs="ñÊ_¬˛"/>
          <w:sz w:val="20"/>
          <w:szCs w:val="20"/>
          <w:lang w:val="es-ES_tradnl" w:eastAsia="es-ES"/>
        </w:rPr>
        <w:t>Ejes:</w:t>
      </w:r>
    </w:p>
    <w:p w14:paraId="58052FF9" w14:textId="77777777" w:rsidR="000A69F3" w:rsidRPr="000A69F3" w:rsidRDefault="000A69F3" w:rsidP="000A69F3">
      <w:pPr>
        <w:numPr>
          <w:ilvl w:val="0"/>
          <w:numId w:val="38"/>
        </w:numPr>
        <w:autoSpaceDE w:val="0"/>
        <w:autoSpaceDN w:val="0"/>
        <w:adjustRightInd w:val="0"/>
        <w:jc w:val="both"/>
        <w:rPr>
          <w:rFonts w:ascii="Verdana" w:eastAsiaTheme="minorEastAsia" w:hAnsi="Verdana" w:cs="ñÊ_¬˛"/>
          <w:sz w:val="20"/>
          <w:szCs w:val="20"/>
          <w:lang w:eastAsia="es-ES"/>
        </w:rPr>
      </w:pPr>
      <w:r w:rsidRPr="000A69F3">
        <w:rPr>
          <w:rFonts w:ascii="Verdana" w:eastAsiaTheme="minorEastAsia" w:hAnsi="Verdana" w:cs="ñÊ_¬˛"/>
          <w:sz w:val="20"/>
          <w:szCs w:val="20"/>
          <w:lang w:val="es-ES_tradnl" w:eastAsia="es-ES"/>
        </w:rPr>
        <w:t xml:space="preserve">Abordar problemática COVID 19 y no COVID 19. cuarentena, </w:t>
      </w:r>
      <w:proofErr w:type="spellStart"/>
      <w:r w:rsidRPr="000A69F3">
        <w:rPr>
          <w:rFonts w:ascii="Verdana" w:eastAsiaTheme="minorEastAsia" w:hAnsi="Verdana" w:cs="ñÊ_¬˛"/>
          <w:sz w:val="20"/>
          <w:szCs w:val="20"/>
          <w:lang w:val="es-ES_tradnl" w:eastAsia="es-ES"/>
        </w:rPr>
        <w:t>desconfinamiento</w:t>
      </w:r>
      <w:proofErr w:type="spellEnd"/>
      <w:r w:rsidRPr="000A69F3">
        <w:rPr>
          <w:rFonts w:ascii="Verdana" w:eastAsiaTheme="minorEastAsia" w:hAnsi="Verdana" w:cs="ñÊ_¬˛"/>
          <w:sz w:val="20"/>
          <w:szCs w:val="20"/>
          <w:lang w:val="es-ES_tradnl" w:eastAsia="es-ES"/>
        </w:rPr>
        <w:t>.</w:t>
      </w:r>
    </w:p>
    <w:p w14:paraId="5A0E5353" w14:textId="77777777" w:rsidR="000A69F3" w:rsidRPr="000A69F3" w:rsidRDefault="000A69F3" w:rsidP="000A69F3">
      <w:pPr>
        <w:numPr>
          <w:ilvl w:val="0"/>
          <w:numId w:val="38"/>
        </w:numPr>
        <w:autoSpaceDE w:val="0"/>
        <w:autoSpaceDN w:val="0"/>
        <w:adjustRightInd w:val="0"/>
        <w:jc w:val="both"/>
        <w:rPr>
          <w:rFonts w:ascii="Verdana" w:eastAsiaTheme="minorEastAsia" w:hAnsi="Verdana" w:cs="ñÊ_¬˛"/>
          <w:sz w:val="20"/>
          <w:szCs w:val="20"/>
          <w:lang w:eastAsia="es-ES"/>
        </w:rPr>
      </w:pPr>
      <w:r w:rsidRPr="000A69F3">
        <w:rPr>
          <w:rFonts w:ascii="Verdana" w:eastAsiaTheme="minorEastAsia" w:hAnsi="Verdana" w:cs="ñÊ_¬˛"/>
          <w:sz w:val="20"/>
          <w:szCs w:val="20"/>
          <w:lang w:val="es-ES_tradnl" w:eastAsia="es-ES"/>
        </w:rPr>
        <w:t xml:space="preserve">Salud Mental. Medidas de Autocuidado. </w:t>
      </w:r>
    </w:p>
    <w:p w14:paraId="729F7842" w14:textId="77777777" w:rsidR="000A69F3" w:rsidRPr="000A69F3" w:rsidRDefault="000A69F3" w:rsidP="000A69F3">
      <w:pPr>
        <w:numPr>
          <w:ilvl w:val="0"/>
          <w:numId w:val="38"/>
        </w:numPr>
        <w:autoSpaceDE w:val="0"/>
        <w:autoSpaceDN w:val="0"/>
        <w:adjustRightInd w:val="0"/>
        <w:jc w:val="both"/>
        <w:rPr>
          <w:rFonts w:ascii="Verdana" w:eastAsiaTheme="minorEastAsia" w:hAnsi="Verdana" w:cs="ñÊ_¬˛"/>
          <w:sz w:val="20"/>
          <w:szCs w:val="20"/>
          <w:lang w:eastAsia="es-ES"/>
        </w:rPr>
      </w:pPr>
      <w:r w:rsidRPr="000A69F3">
        <w:rPr>
          <w:rFonts w:ascii="Verdana" w:eastAsiaTheme="minorEastAsia" w:hAnsi="Verdana" w:cs="ñÊ_¬˛"/>
          <w:sz w:val="20"/>
          <w:szCs w:val="20"/>
          <w:lang w:val="es-ES_tradnl" w:eastAsia="es-ES"/>
        </w:rPr>
        <w:t>Articulación social: Consolidar las redes para implementar efectivamente estrategias de intervención y educación complementaria en tiempos de COVID. Vinculación con las autoridades regionales, parlamentarios, y alcaldes.</w:t>
      </w:r>
    </w:p>
    <w:p w14:paraId="7CF6D572" w14:textId="6AD56566" w:rsidR="000A69F3" w:rsidRPr="002773B3" w:rsidRDefault="000A69F3" w:rsidP="000C0100">
      <w:pPr>
        <w:autoSpaceDE w:val="0"/>
        <w:autoSpaceDN w:val="0"/>
        <w:adjustRightInd w:val="0"/>
        <w:jc w:val="both"/>
        <w:rPr>
          <w:rFonts w:ascii="Verdana" w:eastAsiaTheme="minorEastAsia" w:hAnsi="Verdana" w:cs="ñÊ_¬˛"/>
          <w:sz w:val="20"/>
          <w:szCs w:val="20"/>
          <w:lang w:val="es-ES_tradnl" w:eastAsia="es-ES"/>
        </w:rPr>
      </w:pPr>
    </w:p>
    <w:p w14:paraId="61080E48" w14:textId="77777777" w:rsidR="00F73E56" w:rsidRPr="002773B3" w:rsidRDefault="00F73E56" w:rsidP="000C0100">
      <w:pPr>
        <w:autoSpaceDE w:val="0"/>
        <w:autoSpaceDN w:val="0"/>
        <w:adjustRightInd w:val="0"/>
        <w:ind w:left="360"/>
        <w:jc w:val="both"/>
        <w:rPr>
          <w:rFonts w:ascii="Verdana" w:eastAsiaTheme="minorEastAsia" w:hAnsi="Verdana" w:cs="ñÊ_¬˛"/>
          <w:sz w:val="20"/>
          <w:szCs w:val="20"/>
          <w:lang w:val="es-ES_tradnl" w:eastAsia="es-ES"/>
        </w:rPr>
      </w:pPr>
    </w:p>
    <w:p w14:paraId="0D18CA8F" w14:textId="38AFED0A" w:rsidR="00F73E56" w:rsidRPr="002773B3" w:rsidRDefault="00F73E56" w:rsidP="000C0100">
      <w:pPr>
        <w:jc w:val="both"/>
        <w:rPr>
          <w:rFonts w:ascii="Verdana" w:eastAsiaTheme="minorEastAsia" w:hAnsi="Verdana" w:cs="ñÊ_¬˛"/>
          <w:sz w:val="20"/>
          <w:szCs w:val="20"/>
          <w:lang w:val="es-ES_tradnl" w:eastAsia="es-ES"/>
        </w:rPr>
      </w:pPr>
      <w:r w:rsidRPr="002773B3">
        <w:rPr>
          <w:rFonts w:ascii="Verdana" w:eastAsiaTheme="minorEastAsia" w:hAnsi="Verdana" w:cs="ñÊ_¬˛"/>
          <w:sz w:val="20"/>
          <w:szCs w:val="20"/>
          <w:lang w:val="es-ES_tradnl" w:eastAsia="es-ES"/>
        </w:rPr>
        <w:t>La pandemia ha significado una interrupción significativa al proceso educativo de las y los estudiantes con un impacto importante en las familias y los profesionales de la educación. Cada persona ha realizado sus mejores esfuerzos para que las niñ</w:t>
      </w:r>
      <w:r w:rsidR="0040700D" w:rsidRPr="002773B3">
        <w:rPr>
          <w:rFonts w:ascii="Verdana" w:eastAsiaTheme="minorEastAsia" w:hAnsi="Verdana" w:cs="ñÊ_¬˛"/>
          <w:sz w:val="20"/>
          <w:szCs w:val="20"/>
          <w:lang w:val="es-ES_tradnl" w:eastAsia="es-ES"/>
        </w:rPr>
        <w:t>a</w:t>
      </w:r>
      <w:r w:rsidRPr="002773B3">
        <w:rPr>
          <w:rFonts w:ascii="Verdana" w:eastAsiaTheme="minorEastAsia" w:hAnsi="Verdana" w:cs="ñÊ_¬˛"/>
          <w:sz w:val="20"/>
          <w:szCs w:val="20"/>
          <w:lang w:val="es-ES_tradnl" w:eastAsia="es-ES"/>
        </w:rPr>
        <w:t>s, niños y jóvenes puedan acceder, en modalidades a distancia y v</w:t>
      </w:r>
      <w:r w:rsidR="00902E20" w:rsidRPr="002773B3">
        <w:rPr>
          <w:rFonts w:ascii="Verdana" w:eastAsiaTheme="minorEastAsia" w:hAnsi="Verdana" w:cs="ñÊ_¬˛"/>
          <w:sz w:val="20"/>
          <w:szCs w:val="20"/>
          <w:lang w:val="es-ES_tradnl" w:eastAsia="es-ES"/>
        </w:rPr>
        <w:t>irtual,</w:t>
      </w:r>
      <w:r w:rsidRPr="002773B3">
        <w:rPr>
          <w:rFonts w:ascii="Verdana" w:eastAsiaTheme="minorEastAsia" w:hAnsi="Verdana" w:cs="ñÊ_¬˛"/>
          <w:sz w:val="20"/>
          <w:szCs w:val="20"/>
          <w:lang w:val="es-ES_tradnl" w:eastAsia="es-ES"/>
        </w:rPr>
        <w:t xml:space="preserve"> al currículo escolar, junto a otros servicios y apoyos que tradicionalmente entregan los centros escolares.  En muchos hogares</w:t>
      </w:r>
      <w:r w:rsidR="00B70C94" w:rsidRPr="002773B3">
        <w:rPr>
          <w:rFonts w:ascii="Verdana" w:eastAsiaTheme="minorEastAsia" w:hAnsi="Verdana" w:cs="ñÊ_¬˛"/>
          <w:sz w:val="20"/>
          <w:szCs w:val="20"/>
          <w:lang w:val="es-ES_tradnl" w:eastAsia="es-ES"/>
        </w:rPr>
        <w:t>,</w:t>
      </w:r>
      <w:r w:rsidRPr="002773B3">
        <w:rPr>
          <w:rFonts w:ascii="Verdana" w:eastAsiaTheme="minorEastAsia" w:hAnsi="Verdana" w:cs="ñÊ_¬˛"/>
          <w:sz w:val="20"/>
          <w:szCs w:val="20"/>
          <w:lang w:val="es-ES_tradnl" w:eastAsia="es-ES"/>
        </w:rPr>
        <w:t xml:space="preserve"> padres, madres y apoderados han tenido que complementar el trabajo pedagógico de los docentes, apoyando los procesos de aprendizaje y las tareas escolares de sus estudiantes. </w:t>
      </w:r>
    </w:p>
    <w:p w14:paraId="0B1F80BB" w14:textId="77777777" w:rsidR="00F73E56" w:rsidRPr="002773B3" w:rsidRDefault="00F73E56" w:rsidP="000C0100">
      <w:pPr>
        <w:ind w:left="360"/>
        <w:jc w:val="both"/>
        <w:rPr>
          <w:rFonts w:ascii="Verdana" w:eastAsiaTheme="minorEastAsia" w:hAnsi="Verdana" w:cs="ñÊ_¬˛"/>
          <w:sz w:val="20"/>
          <w:szCs w:val="20"/>
          <w:lang w:val="es-ES_tradnl" w:eastAsia="es-ES"/>
        </w:rPr>
      </w:pPr>
    </w:p>
    <w:p w14:paraId="529A42ED" w14:textId="1B41AD00" w:rsidR="00F73E56" w:rsidRPr="002773B3" w:rsidRDefault="00F73E56" w:rsidP="000C0100">
      <w:pPr>
        <w:jc w:val="both"/>
        <w:rPr>
          <w:rFonts w:ascii="Verdana" w:eastAsiaTheme="minorEastAsia" w:hAnsi="Verdana" w:cs="ñÊ_¬˛"/>
          <w:sz w:val="20"/>
          <w:szCs w:val="20"/>
          <w:lang w:val="es-ES_tradnl" w:eastAsia="es-ES"/>
        </w:rPr>
      </w:pPr>
      <w:r w:rsidRPr="002773B3">
        <w:rPr>
          <w:rFonts w:ascii="Verdana" w:eastAsiaTheme="minorEastAsia" w:hAnsi="Verdana" w:cs="ñÊ_¬˛"/>
          <w:sz w:val="20"/>
          <w:szCs w:val="20"/>
          <w:lang w:val="es-ES_tradnl" w:eastAsia="es-ES"/>
        </w:rPr>
        <w:t xml:space="preserve">A  seis meses de iniciado este período desafiante, es </w:t>
      </w:r>
      <w:r w:rsidR="00B70C94" w:rsidRPr="002773B3">
        <w:rPr>
          <w:rFonts w:ascii="Verdana" w:eastAsiaTheme="minorEastAsia" w:hAnsi="Verdana" w:cs="ñÊ_¬˛"/>
          <w:sz w:val="20"/>
          <w:szCs w:val="20"/>
          <w:lang w:val="es-ES_tradnl" w:eastAsia="es-ES"/>
        </w:rPr>
        <w:t>importante</w:t>
      </w:r>
      <w:r w:rsidRPr="002773B3">
        <w:rPr>
          <w:rFonts w:ascii="Verdana" w:eastAsiaTheme="minorEastAsia" w:hAnsi="Verdana" w:cs="ñÊ_¬˛"/>
          <w:sz w:val="20"/>
          <w:szCs w:val="20"/>
          <w:lang w:val="es-ES_tradnl" w:eastAsia="es-ES"/>
        </w:rPr>
        <w:t xml:space="preserve"> conocer cómo se ha desarrollado el proceso de educación a distancia a fin de sacar aprendizajes y proyectar desde estos la continuidad de este trabajo colaborativo entre el hogar y los centros escolares. El sistema requiere ser fortalecido para asegurar un acceso más equitativo a oportunidades de aprendizaje de calidad para cada estudiante. </w:t>
      </w:r>
    </w:p>
    <w:p w14:paraId="2493AD6E" w14:textId="77777777" w:rsidR="00F73E56" w:rsidRPr="002773B3" w:rsidRDefault="00F73E56" w:rsidP="000C0100">
      <w:pPr>
        <w:autoSpaceDE w:val="0"/>
        <w:autoSpaceDN w:val="0"/>
        <w:adjustRightInd w:val="0"/>
        <w:jc w:val="both"/>
        <w:rPr>
          <w:rFonts w:ascii="Verdana" w:eastAsiaTheme="minorEastAsia" w:hAnsi="Verdana" w:cs="ñÊ_¬˛"/>
          <w:sz w:val="20"/>
          <w:szCs w:val="20"/>
          <w:lang w:val="es-ES_tradnl" w:eastAsia="es-ES"/>
        </w:rPr>
      </w:pPr>
    </w:p>
    <w:p w14:paraId="50712C67" w14:textId="39DAAAFD" w:rsidR="00F73E56" w:rsidRPr="002773B3" w:rsidRDefault="00F73E56" w:rsidP="000C0100">
      <w:pPr>
        <w:autoSpaceDE w:val="0"/>
        <w:autoSpaceDN w:val="0"/>
        <w:adjustRightInd w:val="0"/>
        <w:jc w:val="both"/>
        <w:rPr>
          <w:rFonts w:ascii="Verdana" w:eastAsiaTheme="minorEastAsia" w:hAnsi="Verdana" w:cs="ñÊ_¬˛"/>
          <w:sz w:val="20"/>
          <w:szCs w:val="20"/>
          <w:lang w:val="es-ES_tradnl" w:eastAsia="es-ES"/>
        </w:rPr>
      </w:pPr>
      <w:r w:rsidRPr="002773B3">
        <w:rPr>
          <w:rFonts w:ascii="Verdana" w:eastAsiaTheme="minorEastAsia" w:hAnsi="Verdana" w:cs="ñÊ_¬˛"/>
          <w:sz w:val="20"/>
          <w:szCs w:val="20"/>
          <w:lang w:val="es-ES_tradnl" w:eastAsia="es-ES"/>
        </w:rPr>
        <w:t xml:space="preserve">Los objetivos específicos </w:t>
      </w:r>
      <w:r w:rsidR="00902E20" w:rsidRPr="002773B3">
        <w:rPr>
          <w:rFonts w:ascii="Verdana" w:eastAsiaTheme="minorEastAsia" w:hAnsi="Verdana" w:cs="ñÊ_¬˛"/>
          <w:sz w:val="20"/>
          <w:szCs w:val="20"/>
          <w:lang w:val="es-ES_tradnl" w:eastAsia="es-ES"/>
        </w:rPr>
        <w:t xml:space="preserve">de este estudio </w:t>
      </w:r>
      <w:r w:rsidRPr="002773B3">
        <w:rPr>
          <w:rFonts w:ascii="Verdana" w:eastAsiaTheme="minorEastAsia" w:hAnsi="Verdana" w:cs="ñÊ_¬˛"/>
          <w:sz w:val="20"/>
          <w:szCs w:val="20"/>
          <w:lang w:val="es-ES_tradnl" w:eastAsia="es-ES"/>
        </w:rPr>
        <w:t>se orientan a:</w:t>
      </w:r>
    </w:p>
    <w:p w14:paraId="20C15B4A" w14:textId="3F97236A" w:rsidR="00F73E56" w:rsidRPr="002773B3" w:rsidRDefault="00F73E56" w:rsidP="000C0100">
      <w:pPr>
        <w:numPr>
          <w:ilvl w:val="0"/>
          <w:numId w:val="5"/>
        </w:numPr>
        <w:autoSpaceDE w:val="0"/>
        <w:autoSpaceDN w:val="0"/>
        <w:adjustRightInd w:val="0"/>
        <w:jc w:val="both"/>
        <w:rPr>
          <w:rFonts w:ascii="Verdana" w:eastAsiaTheme="minorEastAsia" w:hAnsi="Verdana" w:cs="ñÊ_¬˛"/>
          <w:sz w:val="20"/>
          <w:szCs w:val="20"/>
          <w:lang w:val="es-ES_tradnl" w:eastAsia="es-ES"/>
        </w:rPr>
      </w:pPr>
      <w:r w:rsidRPr="002773B3">
        <w:rPr>
          <w:rFonts w:ascii="Verdana" w:eastAsiaTheme="minorEastAsia" w:hAnsi="Verdana" w:cs="ñÊ_¬˛"/>
          <w:sz w:val="20"/>
          <w:szCs w:val="20"/>
          <w:lang w:val="es-ES_tradnl" w:eastAsia="es-ES"/>
        </w:rPr>
        <w:t xml:space="preserve">Conocer la opinión </w:t>
      </w:r>
      <w:r w:rsidR="00B70C94" w:rsidRPr="002773B3">
        <w:rPr>
          <w:rFonts w:ascii="Verdana" w:eastAsiaTheme="minorEastAsia" w:hAnsi="Verdana" w:cs="ñÊ_¬˛"/>
          <w:sz w:val="20"/>
          <w:szCs w:val="20"/>
          <w:lang w:val="es-ES_tradnl" w:eastAsia="es-ES"/>
        </w:rPr>
        <w:t>sobre los</w:t>
      </w:r>
      <w:r w:rsidRPr="002773B3">
        <w:rPr>
          <w:rFonts w:ascii="Verdana" w:eastAsiaTheme="minorEastAsia" w:hAnsi="Verdana" w:cs="ñÊ_¬˛"/>
          <w:sz w:val="20"/>
          <w:szCs w:val="20"/>
          <w:lang w:val="es-ES_tradnl" w:eastAsia="es-ES"/>
        </w:rPr>
        <w:t xml:space="preserve"> proceso</w:t>
      </w:r>
      <w:r w:rsidR="00B70C94" w:rsidRPr="002773B3">
        <w:rPr>
          <w:rFonts w:ascii="Verdana" w:eastAsiaTheme="minorEastAsia" w:hAnsi="Verdana" w:cs="ñÊ_¬˛"/>
          <w:sz w:val="20"/>
          <w:szCs w:val="20"/>
          <w:lang w:val="es-ES_tradnl" w:eastAsia="es-ES"/>
        </w:rPr>
        <w:t>s</w:t>
      </w:r>
      <w:r w:rsidRPr="002773B3">
        <w:rPr>
          <w:rFonts w:ascii="Verdana" w:eastAsiaTheme="minorEastAsia" w:hAnsi="Verdana" w:cs="ñÊ_¬˛"/>
          <w:sz w:val="20"/>
          <w:szCs w:val="20"/>
          <w:lang w:val="es-ES_tradnl" w:eastAsia="es-ES"/>
        </w:rPr>
        <w:t xml:space="preserve"> educativo</w:t>
      </w:r>
      <w:r w:rsidR="00B70C94" w:rsidRPr="002773B3">
        <w:rPr>
          <w:rFonts w:ascii="Verdana" w:eastAsiaTheme="minorEastAsia" w:hAnsi="Verdana" w:cs="ñÊ_¬˛"/>
          <w:sz w:val="20"/>
          <w:szCs w:val="20"/>
          <w:lang w:val="es-ES_tradnl" w:eastAsia="es-ES"/>
        </w:rPr>
        <w:t>s</w:t>
      </w:r>
      <w:r w:rsidRPr="002773B3">
        <w:rPr>
          <w:rFonts w:ascii="Verdana" w:eastAsiaTheme="minorEastAsia" w:hAnsi="Verdana" w:cs="ñÊ_¬˛"/>
          <w:sz w:val="20"/>
          <w:szCs w:val="20"/>
          <w:lang w:val="es-ES_tradnl" w:eastAsia="es-ES"/>
        </w:rPr>
        <w:t xml:space="preserve"> </w:t>
      </w:r>
      <w:r w:rsidR="00B70C94" w:rsidRPr="002773B3">
        <w:rPr>
          <w:rFonts w:ascii="Verdana" w:eastAsiaTheme="minorEastAsia" w:hAnsi="Verdana" w:cs="ñÊ_¬˛"/>
          <w:sz w:val="20"/>
          <w:szCs w:val="20"/>
          <w:lang w:val="es-ES_tradnl" w:eastAsia="es-ES"/>
        </w:rPr>
        <w:t>con foco en</w:t>
      </w:r>
      <w:r w:rsidRPr="002773B3">
        <w:rPr>
          <w:rFonts w:ascii="Verdana" w:eastAsiaTheme="minorEastAsia" w:hAnsi="Verdana" w:cs="ñÊ_¬˛"/>
          <w:sz w:val="20"/>
          <w:szCs w:val="20"/>
          <w:lang w:val="es-ES_tradnl" w:eastAsia="es-ES"/>
        </w:rPr>
        <w:t xml:space="preserve"> las experiencias de sus estudiantes y del hogar durante el periodo de educación a distancia producto de la pandemia.</w:t>
      </w:r>
    </w:p>
    <w:p w14:paraId="58D1438C" w14:textId="77777777" w:rsidR="00F73E56" w:rsidRPr="002773B3" w:rsidRDefault="00F73E56" w:rsidP="000C0100">
      <w:pPr>
        <w:numPr>
          <w:ilvl w:val="0"/>
          <w:numId w:val="5"/>
        </w:numPr>
        <w:autoSpaceDE w:val="0"/>
        <w:autoSpaceDN w:val="0"/>
        <w:adjustRightInd w:val="0"/>
        <w:jc w:val="both"/>
        <w:rPr>
          <w:rFonts w:ascii="Verdana" w:eastAsiaTheme="minorEastAsia" w:hAnsi="Verdana" w:cs="ñÊ_¬˛"/>
          <w:sz w:val="20"/>
          <w:szCs w:val="20"/>
          <w:lang w:val="es-ES_tradnl" w:eastAsia="es-ES"/>
        </w:rPr>
      </w:pPr>
      <w:r w:rsidRPr="002773B3">
        <w:rPr>
          <w:rFonts w:ascii="Verdana" w:eastAsiaTheme="minorEastAsia" w:hAnsi="Verdana" w:cs="ñÊ_¬˛"/>
          <w:sz w:val="20"/>
          <w:szCs w:val="20"/>
          <w:lang w:val="es-ES_tradnl" w:eastAsia="es-ES"/>
        </w:rPr>
        <w:t>Identificar características que pueden perfilar hogares en los cuáles uno o más estudiantes no han continuado su proceso educativo durante este período.</w:t>
      </w:r>
    </w:p>
    <w:p w14:paraId="6F194180" w14:textId="24367D2A" w:rsidR="00F73E56" w:rsidRPr="002773B3" w:rsidRDefault="00F73E56" w:rsidP="000C0100">
      <w:pPr>
        <w:numPr>
          <w:ilvl w:val="0"/>
          <w:numId w:val="5"/>
        </w:numPr>
        <w:autoSpaceDE w:val="0"/>
        <w:autoSpaceDN w:val="0"/>
        <w:adjustRightInd w:val="0"/>
        <w:jc w:val="both"/>
        <w:rPr>
          <w:rFonts w:ascii="Verdana" w:eastAsiaTheme="minorEastAsia" w:hAnsi="Verdana" w:cs="ñÊ_¬˛"/>
          <w:sz w:val="20"/>
          <w:szCs w:val="20"/>
          <w:lang w:val="es-ES_tradnl" w:eastAsia="es-ES"/>
        </w:rPr>
      </w:pPr>
      <w:r w:rsidRPr="002773B3">
        <w:rPr>
          <w:rFonts w:ascii="Verdana" w:eastAsiaTheme="minorEastAsia" w:hAnsi="Verdana" w:cs="ñÊ_¬˛"/>
          <w:sz w:val="20"/>
          <w:szCs w:val="20"/>
          <w:lang w:val="es-ES_tradnl" w:eastAsia="es-ES"/>
        </w:rPr>
        <w:t xml:space="preserve">Identificar características que pueden diferenciar las experiencias educativas de estudiantes en hogares que cuentan con </w:t>
      </w:r>
      <w:r w:rsidR="00647209" w:rsidRPr="002773B3">
        <w:rPr>
          <w:rFonts w:ascii="Verdana" w:eastAsiaTheme="minorEastAsia" w:hAnsi="Verdana" w:cs="ñÊ_¬˛"/>
          <w:sz w:val="20"/>
          <w:szCs w:val="20"/>
          <w:lang w:val="es-ES_tradnl" w:eastAsia="es-ES"/>
        </w:rPr>
        <w:t xml:space="preserve">o sin </w:t>
      </w:r>
      <w:r w:rsidRPr="002773B3">
        <w:rPr>
          <w:rFonts w:ascii="Verdana" w:eastAsiaTheme="minorEastAsia" w:hAnsi="Verdana" w:cs="ñÊ_¬˛"/>
          <w:sz w:val="20"/>
          <w:szCs w:val="20"/>
          <w:lang w:val="es-ES_tradnl" w:eastAsia="es-ES"/>
        </w:rPr>
        <w:t>acceso a Internet, computador o Tablet  o teléfono celular.</w:t>
      </w:r>
    </w:p>
    <w:p w14:paraId="3E59A98E" w14:textId="08204ECD" w:rsidR="00647209" w:rsidRPr="002773B3" w:rsidRDefault="00647209" w:rsidP="00647209">
      <w:pPr>
        <w:numPr>
          <w:ilvl w:val="0"/>
          <w:numId w:val="5"/>
        </w:numPr>
        <w:autoSpaceDE w:val="0"/>
        <w:autoSpaceDN w:val="0"/>
        <w:adjustRightInd w:val="0"/>
        <w:jc w:val="both"/>
        <w:rPr>
          <w:rFonts w:ascii="Verdana" w:eastAsiaTheme="minorEastAsia" w:hAnsi="Verdana" w:cs="ñÊ_¬˛"/>
          <w:sz w:val="20"/>
          <w:szCs w:val="20"/>
          <w:lang w:val="es-ES_tradnl" w:eastAsia="es-ES"/>
        </w:rPr>
      </w:pPr>
      <w:r w:rsidRPr="002773B3">
        <w:rPr>
          <w:rFonts w:ascii="Verdana" w:eastAsiaTheme="minorEastAsia" w:hAnsi="Verdana" w:cs="ñÊ_¬˛"/>
          <w:sz w:val="20"/>
          <w:szCs w:val="20"/>
          <w:lang w:val="es-ES_tradnl" w:eastAsia="es-ES"/>
        </w:rPr>
        <w:t>Conocer su opinión respecto de un eventual regreso presencial a clases durante el año 2020 y la mejor manera de continuar el proceso educativo en lo que resta del año.</w:t>
      </w:r>
    </w:p>
    <w:p w14:paraId="5A7BCB2A" w14:textId="74A421AF" w:rsidR="008D7853" w:rsidRPr="002773B3" w:rsidRDefault="008D7853" w:rsidP="008D7853">
      <w:pPr>
        <w:numPr>
          <w:ilvl w:val="0"/>
          <w:numId w:val="5"/>
        </w:numPr>
        <w:autoSpaceDE w:val="0"/>
        <w:autoSpaceDN w:val="0"/>
        <w:adjustRightInd w:val="0"/>
        <w:jc w:val="both"/>
        <w:rPr>
          <w:rFonts w:ascii="Verdana" w:eastAsiaTheme="minorEastAsia" w:hAnsi="Verdana" w:cs="ñÊ_¬˛"/>
          <w:sz w:val="20"/>
          <w:szCs w:val="20"/>
          <w:lang w:eastAsia="es-ES"/>
        </w:rPr>
      </w:pPr>
      <w:r w:rsidRPr="008D7853">
        <w:rPr>
          <w:rFonts w:ascii="Verdana" w:eastAsiaTheme="minorEastAsia" w:hAnsi="Verdana" w:cs="ñÊ_¬˛"/>
          <w:sz w:val="20"/>
          <w:szCs w:val="20"/>
          <w:lang w:val="es-ES_tradnl" w:eastAsia="es-ES"/>
        </w:rPr>
        <w:t>Colaborar con información pertinente y oportuna para la toma de decisiones de las autoridades competentes</w:t>
      </w:r>
      <w:r w:rsidR="00FB35E6" w:rsidRPr="002773B3">
        <w:rPr>
          <w:rFonts w:ascii="Verdana" w:eastAsiaTheme="minorEastAsia" w:hAnsi="Verdana" w:cs="ñÊ_¬˛"/>
          <w:sz w:val="20"/>
          <w:szCs w:val="20"/>
          <w:lang w:eastAsia="es-ES"/>
        </w:rPr>
        <w:t>.</w:t>
      </w:r>
    </w:p>
    <w:p w14:paraId="36F2BE11" w14:textId="77777777" w:rsidR="00F73E56" w:rsidRPr="002773B3" w:rsidRDefault="00F73E56" w:rsidP="00647209">
      <w:pPr>
        <w:autoSpaceDE w:val="0"/>
        <w:autoSpaceDN w:val="0"/>
        <w:adjustRightInd w:val="0"/>
        <w:ind w:left="720"/>
        <w:jc w:val="both"/>
        <w:rPr>
          <w:rFonts w:ascii="Verdana" w:eastAsiaTheme="minorEastAsia" w:hAnsi="Verdana" w:cs="ñÊ_¬˛"/>
          <w:sz w:val="20"/>
          <w:szCs w:val="20"/>
          <w:lang w:val="es-ES_tradnl" w:eastAsia="es-ES"/>
        </w:rPr>
      </w:pPr>
    </w:p>
    <w:p w14:paraId="197261AD" w14:textId="72EE5136" w:rsidR="00F73E56" w:rsidRPr="002773B3" w:rsidRDefault="00F73E56" w:rsidP="000C0100">
      <w:pPr>
        <w:jc w:val="both"/>
        <w:rPr>
          <w:rFonts w:ascii="Verdana" w:hAnsi="Verdana"/>
          <w:sz w:val="20"/>
          <w:szCs w:val="20"/>
          <w:lang w:val="es-ES_tradnl"/>
        </w:rPr>
      </w:pPr>
      <w:r w:rsidRPr="002773B3">
        <w:rPr>
          <w:rFonts w:ascii="Verdana" w:eastAsiaTheme="minorEastAsia" w:hAnsi="Verdana" w:cs="ñÊ_¬˛"/>
          <w:sz w:val="20"/>
          <w:szCs w:val="20"/>
          <w:lang w:val="es-ES_tradnl" w:eastAsia="es-ES"/>
        </w:rPr>
        <w:t xml:space="preserve">Los resultados de esta encuesta pueden informar cómo fortalecer </w:t>
      </w:r>
      <w:r w:rsidR="00902E20" w:rsidRPr="002773B3">
        <w:rPr>
          <w:rFonts w:ascii="Verdana" w:eastAsiaTheme="minorEastAsia" w:hAnsi="Verdana" w:cs="ñÊ_¬˛"/>
          <w:sz w:val="20"/>
          <w:szCs w:val="20"/>
          <w:lang w:val="es-ES_tradnl" w:eastAsia="es-ES"/>
        </w:rPr>
        <w:t>e</w:t>
      </w:r>
      <w:r w:rsidRPr="002773B3">
        <w:rPr>
          <w:rFonts w:ascii="Verdana" w:eastAsiaTheme="minorEastAsia" w:hAnsi="Verdana" w:cs="ñÊ_¬˛"/>
          <w:sz w:val="20"/>
          <w:szCs w:val="20"/>
          <w:lang w:val="es-ES_tradnl" w:eastAsia="es-ES"/>
        </w:rPr>
        <w:t xml:space="preserve">l sistema escolar para dar una respuesta educativa </w:t>
      </w:r>
      <w:r w:rsidR="00902E20" w:rsidRPr="002773B3">
        <w:rPr>
          <w:rFonts w:ascii="Verdana" w:eastAsiaTheme="minorEastAsia" w:hAnsi="Verdana" w:cs="ñÊ_¬˛"/>
          <w:sz w:val="20"/>
          <w:szCs w:val="20"/>
          <w:lang w:val="es-ES_tradnl" w:eastAsia="es-ES"/>
        </w:rPr>
        <w:t xml:space="preserve">más efectiva </w:t>
      </w:r>
      <w:r w:rsidRPr="002773B3">
        <w:rPr>
          <w:rFonts w:ascii="Verdana" w:eastAsiaTheme="minorEastAsia" w:hAnsi="Verdana" w:cs="ñÊ_¬˛"/>
          <w:sz w:val="20"/>
          <w:szCs w:val="20"/>
          <w:lang w:val="es-ES_tradnl" w:eastAsia="es-ES"/>
        </w:rPr>
        <w:t xml:space="preserve">mientras continúe esta crisis y </w:t>
      </w:r>
      <w:r w:rsidR="00902E20" w:rsidRPr="002773B3">
        <w:rPr>
          <w:rFonts w:ascii="Verdana" w:eastAsiaTheme="minorEastAsia" w:hAnsi="Verdana" w:cs="ñÊ_¬˛"/>
          <w:sz w:val="20"/>
          <w:szCs w:val="20"/>
          <w:lang w:val="es-ES_tradnl" w:eastAsia="es-ES"/>
        </w:rPr>
        <w:t xml:space="preserve">cómo </w:t>
      </w:r>
      <w:r w:rsidRPr="002773B3">
        <w:rPr>
          <w:rFonts w:ascii="Verdana" w:eastAsiaTheme="minorEastAsia" w:hAnsi="Verdana" w:cs="ñÊ_¬˛"/>
          <w:sz w:val="20"/>
          <w:szCs w:val="20"/>
          <w:lang w:val="es-ES_tradnl" w:eastAsia="es-ES"/>
        </w:rPr>
        <w:t>abordar sus efectos en el corto, mediano y largo plazo</w:t>
      </w:r>
      <w:r w:rsidRPr="002773B3">
        <w:rPr>
          <w:rFonts w:ascii="Verdana" w:hAnsi="Verdana"/>
          <w:color w:val="202020"/>
          <w:sz w:val="20"/>
          <w:szCs w:val="20"/>
          <w:shd w:val="clear" w:color="auto" w:fill="FFFFFF"/>
          <w:lang w:val="es-ES_tradnl"/>
        </w:rPr>
        <w:t xml:space="preserve">. ¿Qué recursos y capacidades son necesarios de generar para reducir brechas de acceso y mejorar las oportunidades educativas a distancia o en modalidad virtual? </w:t>
      </w:r>
      <w:r w:rsidRPr="002773B3">
        <w:rPr>
          <w:rFonts w:ascii="Verdana" w:hAnsi="Verdana" w:cs="Arial"/>
          <w:sz w:val="20"/>
          <w:szCs w:val="20"/>
          <w:shd w:val="clear" w:color="auto" w:fill="FFFFFF"/>
          <w:lang w:val="es-ES_tradnl"/>
        </w:rPr>
        <w:t xml:space="preserve">Los y las educadores y quienes deciden las políticas educativas necesitan trabajar en colaboración con las y los apoderados para comprender sus necesidades y las de </w:t>
      </w:r>
      <w:r w:rsidRPr="002773B3">
        <w:rPr>
          <w:rFonts w:ascii="Verdana" w:hAnsi="Verdana" w:cs="Arial"/>
          <w:sz w:val="20"/>
          <w:szCs w:val="20"/>
          <w:shd w:val="clear" w:color="auto" w:fill="FFFFFF"/>
          <w:lang w:val="es-ES_tradnl"/>
        </w:rPr>
        <w:lastRenderedPageBreak/>
        <w:t xml:space="preserve">sus estudiantes. Comprender las necesidades </w:t>
      </w:r>
      <w:r w:rsidR="00902E20" w:rsidRPr="002773B3">
        <w:rPr>
          <w:rFonts w:ascii="Verdana" w:hAnsi="Verdana" w:cs="Arial"/>
          <w:sz w:val="20"/>
          <w:szCs w:val="20"/>
          <w:shd w:val="clear" w:color="auto" w:fill="FFFFFF"/>
          <w:lang w:val="es-ES_tradnl"/>
        </w:rPr>
        <w:t xml:space="preserve">y expectativas </w:t>
      </w:r>
      <w:r w:rsidRPr="002773B3">
        <w:rPr>
          <w:rFonts w:ascii="Verdana" w:hAnsi="Verdana" w:cs="Arial"/>
          <w:sz w:val="20"/>
          <w:szCs w:val="20"/>
          <w:shd w:val="clear" w:color="auto" w:fill="FFFFFF"/>
          <w:lang w:val="es-ES_tradnl"/>
        </w:rPr>
        <w:t>de las familias orienta la priorización de los apoyos para minimizar la interrupción en los aprendizaje</w:t>
      </w:r>
      <w:r w:rsidR="00852F99" w:rsidRPr="002773B3">
        <w:rPr>
          <w:rFonts w:ascii="Verdana" w:hAnsi="Verdana" w:cs="Arial"/>
          <w:sz w:val="20"/>
          <w:szCs w:val="20"/>
          <w:shd w:val="clear" w:color="auto" w:fill="FFFFFF"/>
          <w:lang w:val="es-ES_tradnl"/>
        </w:rPr>
        <w:t>s</w:t>
      </w:r>
      <w:r w:rsidRPr="002773B3">
        <w:rPr>
          <w:rFonts w:ascii="Verdana" w:hAnsi="Verdana" w:cs="Arial"/>
          <w:sz w:val="20"/>
          <w:szCs w:val="20"/>
          <w:shd w:val="clear" w:color="auto" w:fill="FFFFFF"/>
          <w:lang w:val="es-ES_tradnl"/>
        </w:rPr>
        <w:t xml:space="preserve">, apoyar el desarrollo integral y garantizar el derecho a la educación en cada hogar y para cada niño, niña y joven.  </w:t>
      </w:r>
    </w:p>
    <w:p w14:paraId="5419F8F9" w14:textId="77777777" w:rsidR="00F73E56" w:rsidRPr="002773B3" w:rsidRDefault="00F73E56" w:rsidP="000C0100">
      <w:pPr>
        <w:jc w:val="both"/>
        <w:rPr>
          <w:rFonts w:ascii="Verdana" w:eastAsiaTheme="minorEastAsia" w:hAnsi="Verdana" w:cs="ñÊ_¬˛"/>
          <w:sz w:val="20"/>
          <w:szCs w:val="20"/>
          <w:lang w:val="es-ES_tradnl" w:eastAsia="es-ES"/>
        </w:rPr>
      </w:pPr>
    </w:p>
    <w:p w14:paraId="03713B1B" w14:textId="41ABB7D0" w:rsidR="00F73E56" w:rsidRPr="002773B3" w:rsidRDefault="00F73E56" w:rsidP="000C0100">
      <w:pPr>
        <w:pStyle w:val="Ttulo2"/>
        <w:jc w:val="both"/>
        <w:rPr>
          <w:rFonts w:ascii="Verdana" w:hAnsi="Verdana"/>
          <w:sz w:val="20"/>
          <w:szCs w:val="20"/>
          <w:lang w:val="es-ES_tradnl" w:eastAsia="es-ES"/>
        </w:rPr>
      </w:pPr>
      <w:bookmarkStart w:id="3" w:name="_Toc52817044"/>
      <w:bookmarkStart w:id="4" w:name="_Toc53650529"/>
      <w:r w:rsidRPr="002773B3">
        <w:rPr>
          <w:rFonts w:ascii="Verdana" w:hAnsi="Verdana"/>
          <w:sz w:val="20"/>
          <w:szCs w:val="20"/>
          <w:lang w:val="es-ES_tradnl" w:eastAsia="es-ES"/>
        </w:rPr>
        <w:t>Cuestionario y procedimiento</w:t>
      </w:r>
      <w:bookmarkEnd w:id="3"/>
      <w:bookmarkEnd w:id="4"/>
    </w:p>
    <w:p w14:paraId="29F53BB3" w14:textId="77777777" w:rsidR="00F73E56" w:rsidRPr="002773B3" w:rsidRDefault="00F73E56" w:rsidP="000C0100">
      <w:pPr>
        <w:autoSpaceDE w:val="0"/>
        <w:autoSpaceDN w:val="0"/>
        <w:adjustRightInd w:val="0"/>
        <w:jc w:val="both"/>
        <w:rPr>
          <w:rFonts w:ascii="Verdana" w:eastAsiaTheme="minorEastAsia" w:hAnsi="Verdana" w:cs="ñÊ_¬˛"/>
          <w:sz w:val="20"/>
          <w:szCs w:val="20"/>
          <w:lang w:val="es-ES_tradnl" w:eastAsia="es-ES"/>
        </w:rPr>
      </w:pPr>
    </w:p>
    <w:p w14:paraId="4000010B" w14:textId="6A9BB5A7" w:rsidR="00F73E56" w:rsidRPr="002773B3" w:rsidRDefault="00F73E56" w:rsidP="000C0100">
      <w:pPr>
        <w:autoSpaceDE w:val="0"/>
        <w:autoSpaceDN w:val="0"/>
        <w:adjustRightInd w:val="0"/>
        <w:jc w:val="both"/>
        <w:rPr>
          <w:rFonts w:ascii="Verdana" w:eastAsiaTheme="minorEastAsia" w:hAnsi="Verdana" w:cs="ñÊ_¬˛"/>
          <w:sz w:val="20"/>
          <w:szCs w:val="20"/>
          <w:lang w:val="es-ES_tradnl" w:eastAsia="es-ES"/>
        </w:rPr>
      </w:pPr>
      <w:r w:rsidRPr="002773B3">
        <w:rPr>
          <w:rFonts w:ascii="Verdana" w:eastAsiaTheme="minorEastAsia" w:hAnsi="Verdana" w:cs="ñÊ_¬˛"/>
          <w:sz w:val="20"/>
          <w:szCs w:val="20"/>
          <w:lang w:val="es-ES_tradnl" w:eastAsia="es-ES"/>
        </w:rPr>
        <w:t>Se elaboró un cuestionario online auto-reportado, con un total de 47 preguntas, abordando tres temáticas: (a) experiencias educativas de los y las estudiante</w:t>
      </w:r>
      <w:r w:rsidR="0040700D" w:rsidRPr="002773B3">
        <w:rPr>
          <w:rFonts w:ascii="Verdana" w:eastAsiaTheme="minorEastAsia" w:hAnsi="Verdana" w:cs="ñÊ_¬˛"/>
          <w:sz w:val="20"/>
          <w:szCs w:val="20"/>
          <w:lang w:val="es-ES_tradnl" w:eastAsia="es-ES"/>
        </w:rPr>
        <w:t>s</w:t>
      </w:r>
      <w:r w:rsidRPr="002773B3">
        <w:rPr>
          <w:rFonts w:ascii="Verdana" w:eastAsiaTheme="minorEastAsia" w:hAnsi="Verdana" w:cs="ñÊ_¬˛"/>
          <w:sz w:val="20"/>
          <w:szCs w:val="20"/>
          <w:lang w:val="es-ES_tradnl" w:eastAsia="es-ES"/>
        </w:rPr>
        <w:t xml:space="preserve">, (b) cómo dar continuidad al proceso educativo durante </w:t>
      </w:r>
      <w:r w:rsidR="0040700D" w:rsidRPr="002773B3">
        <w:rPr>
          <w:rFonts w:ascii="Verdana" w:eastAsiaTheme="minorEastAsia" w:hAnsi="Verdana" w:cs="ñÊ_¬˛"/>
          <w:sz w:val="20"/>
          <w:szCs w:val="20"/>
          <w:lang w:val="es-ES_tradnl" w:eastAsia="es-ES"/>
        </w:rPr>
        <w:t>el</w:t>
      </w:r>
      <w:r w:rsidRPr="002773B3">
        <w:rPr>
          <w:rFonts w:ascii="Verdana" w:eastAsiaTheme="minorEastAsia" w:hAnsi="Verdana" w:cs="ñÊ_¬˛"/>
          <w:sz w:val="20"/>
          <w:szCs w:val="20"/>
          <w:lang w:val="es-ES_tradnl" w:eastAsia="es-ES"/>
        </w:rPr>
        <w:t xml:space="preserve"> año 2020, e (c) impacto de la pandemia en la situación psicosocial del grupo familiar. Las preguntas del cuestionario fueron elaboradas con la colaboración de la Mesa, tomando algunos insumos de encuestas previas. Una versión preliminar fue piloteada con una muestra de apoderados y con integrantes de la Mesa Social Auto Convocada. Esta encuesta fue distribuida fundamentalmente a través de Whats</w:t>
      </w:r>
      <w:r w:rsidR="00ED48A1">
        <w:rPr>
          <w:rFonts w:ascii="Verdana" w:eastAsiaTheme="minorEastAsia" w:hAnsi="Verdana" w:cs="ñÊ_¬˛"/>
          <w:sz w:val="20"/>
          <w:szCs w:val="20"/>
          <w:lang w:val="es-ES_tradnl" w:eastAsia="es-ES"/>
        </w:rPr>
        <w:t>A</w:t>
      </w:r>
      <w:r w:rsidRPr="002773B3">
        <w:rPr>
          <w:rFonts w:ascii="Verdana" w:eastAsiaTheme="minorEastAsia" w:hAnsi="Verdana" w:cs="ñÊ_¬˛"/>
          <w:sz w:val="20"/>
          <w:szCs w:val="20"/>
          <w:lang w:val="es-ES_tradnl" w:eastAsia="es-ES"/>
        </w:rPr>
        <w:t xml:space="preserve">pp y diseñada en la plataforma </w:t>
      </w:r>
      <w:proofErr w:type="spellStart"/>
      <w:r w:rsidRPr="002773B3">
        <w:rPr>
          <w:rFonts w:ascii="Verdana" w:eastAsiaTheme="minorEastAsia" w:hAnsi="Verdana" w:cs="ñÊ_¬˛"/>
          <w:sz w:val="20"/>
          <w:szCs w:val="20"/>
          <w:lang w:val="es-ES_tradnl" w:eastAsia="es-ES"/>
        </w:rPr>
        <w:t>Survey</w:t>
      </w:r>
      <w:proofErr w:type="spellEnd"/>
      <w:r w:rsidRPr="002773B3">
        <w:rPr>
          <w:rFonts w:ascii="Verdana" w:eastAsiaTheme="minorEastAsia" w:hAnsi="Verdana" w:cs="ñÊ_¬˛"/>
          <w:sz w:val="20"/>
          <w:szCs w:val="20"/>
          <w:lang w:val="es-ES_tradnl" w:eastAsia="es-ES"/>
        </w:rPr>
        <w:t xml:space="preserve"> </w:t>
      </w:r>
      <w:proofErr w:type="spellStart"/>
      <w:r w:rsidRPr="002773B3">
        <w:rPr>
          <w:rFonts w:ascii="Verdana" w:eastAsiaTheme="minorEastAsia" w:hAnsi="Verdana" w:cs="ñÊ_¬˛"/>
          <w:sz w:val="20"/>
          <w:szCs w:val="20"/>
          <w:lang w:val="es-ES_tradnl" w:eastAsia="es-ES"/>
        </w:rPr>
        <w:t>Monkey</w:t>
      </w:r>
      <w:proofErr w:type="spellEnd"/>
      <w:r w:rsidRPr="002773B3">
        <w:rPr>
          <w:rFonts w:ascii="Verdana" w:eastAsiaTheme="minorEastAsia" w:hAnsi="Verdana" w:cs="ñÊ_¬˛"/>
          <w:sz w:val="20"/>
          <w:szCs w:val="20"/>
          <w:lang w:val="es-ES_tradnl" w:eastAsia="es-ES"/>
        </w:rPr>
        <w:t xml:space="preserve"> para ser contestada en cualquier teléfono inteligente entre los días 4 y 25 de septiembre, 2020. </w:t>
      </w:r>
    </w:p>
    <w:p w14:paraId="5B34D39E" w14:textId="77777777" w:rsidR="00F73E56" w:rsidRPr="002773B3" w:rsidRDefault="00F73E56" w:rsidP="000C0100">
      <w:pPr>
        <w:autoSpaceDE w:val="0"/>
        <w:autoSpaceDN w:val="0"/>
        <w:adjustRightInd w:val="0"/>
        <w:jc w:val="both"/>
        <w:rPr>
          <w:rFonts w:ascii="Verdana" w:eastAsiaTheme="minorEastAsia" w:hAnsi="Verdana" w:cs="ñÊ_¬˛"/>
          <w:sz w:val="20"/>
          <w:szCs w:val="20"/>
          <w:lang w:val="es-ES_tradnl" w:eastAsia="es-ES"/>
        </w:rPr>
      </w:pPr>
    </w:p>
    <w:p w14:paraId="14A73F53" w14:textId="147744EA" w:rsidR="00F73E56" w:rsidRPr="002773B3" w:rsidRDefault="00F73E56" w:rsidP="000C0100">
      <w:pPr>
        <w:pStyle w:val="Ttulo2"/>
        <w:jc w:val="both"/>
        <w:rPr>
          <w:rFonts w:ascii="Verdana" w:hAnsi="Verdana"/>
          <w:sz w:val="20"/>
          <w:szCs w:val="20"/>
          <w:lang w:val="es-ES_tradnl" w:eastAsia="es-ES"/>
        </w:rPr>
      </w:pPr>
      <w:bookmarkStart w:id="5" w:name="_Toc52817045"/>
      <w:bookmarkStart w:id="6" w:name="_Toc53650530"/>
      <w:r w:rsidRPr="002773B3">
        <w:rPr>
          <w:rFonts w:ascii="Verdana" w:hAnsi="Verdana"/>
          <w:sz w:val="20"/>
          <w:szCs w:val="20"/>
          <w:lang w:val="es-ES_tradnl" w:eastAsia="es-ES"/>
        </w:rPr>
        <w:t>Muestra</w:t>
      </w:r>
      <w:bookmarkEnd w:id="5"/>
      <w:bookmarkEnd w:id="6"/>
    </w:p>
    <w:p w14:paraId="6F350E58" w14:textId="77777777" w:rsidR="00F73E56" w:rsidRPr="002773B3" w:rsidRDefault="00F73E56" w:rsidP="000C0100">
      <w:pPr>
        <w:pStyle w:val="Ttulo3"/>
        <w:jc w:val="both"/>
        <w:rPr>
          <w:rFonts w:ascii="Verdana" w:hAnsi="Verdana"/>
          <w:sz w:val="20"/>
          <w:szCs w:val="20"/>
          <w:lang w:val="es-ES_tradnl" w:eastAsia="es-ES"/>
        </w:rPr>
      </w:pPr>
    </w:p>
    <w:p w14:paraId="617432D6" w14:textId="3245E5A8" w:rsidR="00F73E56" w:rsidRPr="002773B3" w:rsidRDefault="00F73E56" w:rsidP="000C0100">
      <w:pPr>
        <w:autoSpaceDE w:val="0"/>
        <w:autoSpaceDN w:val="0"/>
        <w:adjustRightInd w:val="0"/>
        <w:jc w:val="both"/>
        <w:rPr>
          <w:rFonts w:ascii="Verdana" w:eastAsiaTheme="minorEastAsia" w:hAnsi="Verdana" w:cs="ñÊ_¬˛"/>
          <w:sz w:val="20"/>
          <w:szCs w:val="20"/>
          <w:lang w:val="es-ES_tradnl" w:eastAsia="es-ES"/>
        </w:rPr>
      </w:pPr>
      <w:r w:rsidRPr="002773B3">
        <w:rPr>
          <w:rFonts w:ascii="Verdana" w:eastAsiaTheme="minorEastAsia" w:hAnsi="Verdana" w:cs="ñÊ_¬˛"/>
          <w:sz w:val="20"/>
          <w:szCs w:val="20"/>
          <w:lang w:val="es-ES_tradnl" w:eastAsia="es-ES"/>
        </w:rPr>
        <w:t>A través de integrantes de la Mesa Social Auto Convocada se solicitó a l</w:t>
      </w:r>
      <w:r w:rsidR="0040700D" w:rsidRPr="002773B3">
        <w:rPr>
          <w:rFonts w:ascii="Verdana" w:eastAsiaTheme="minorEastAsia" w:hAnsi="Verdana" w:cs="ñÊ_¬˛"/>
          <w:sz w:val="20"/>
          <w:szCs w:val="20"/>
          <w:lang w:val="es-ES_tradnl" w:eastAsia="es-ES"/>
        </w:rPr>
        <w:t>a</w:t>
      </w:r>
      <w:r w:rsidRPr="002773B3">
        <w:rPr>
          <w:rFonts w:ascii="Verdana" w:eastAsiaTheme="minorEastAsia" w:hAnsi="Verdana" w:cs="ñÊ_¬˛"/>
          <w:sz w:val="20"/>
          <w:szCs w:val="20"/>
          <w:lang w:val="es-ES_tradnl" w:eastAsia="es-ES"/>
        </w:rPr>
        <w:t xml:space="preserve">s directoras y directores de los establecimientos educacionales de la región compartir el link de la encuesta online con profesores y profesoras. Los y las docentes, luego, compartieron el link con apoderada/os de sus respectivos cursos. Además, se distribuyó el link a través de grupos </w:t>
      </w:r>
      <w:proofErr w:type="spellStart"/>
      <w:r w:rsidRPr="002773B3">
        <w:rPr>
          <w:rFonts w:ascii="Verdana" w:eastAsiaTheme="minorEastAsia" w:hAnsi="Verdana" w:cs="ñÊ_¬˛"/>
          <w:sz w:val="20"/>
          <w:szCs w:val="20"/>
          <w:lang w:val="es-ES_tradnl" w:eastAsia="es-ES"/>
        </w:rPr>
        <w:t>Whatsapp</w:t>
      </w:r>
      <w:proofErr w:type="spellEnd"/>
      <w:r w:rsidRPr="002773B3">
        <w:rPr>
          <w:rFonts w:ascii="Verdana" w:eastAsiaTheme="minorEastAsia" w:hAnsi="Verdana" w:cs="ñÊ_¬˛"/>
          <w:sz w:val="20"/>
          <w:szCs w:val="20"/>
          <w:lang w:val="es-ES_tradnl" w:eastAsia="es-ES"/>
        </w:rPr>
        <w:t xml:space="preserve"> de apoderada/os y contactados por integrantes de la Mesa Social Auto Convocada. </w:t>
      </w:r>
    </w:p>
    <w:p w14:paraId="41CF3919" w14:textId="77777777" w:rsidR="00F73E56" w:rsidRPr="002773B3" w:rsidRDefault="00F73E56" w:rsidP="000C0100">
      <w:pPr>
        <w:autoSpaceDE w:val="0"/>
        <w:autoSpaceDN w:val="0"/>
        <w:adjustRightInd w:val="0"/>
        <w:jc w:val="both"/>
        <w:rPr>
          <w:rFonts w:ascii="Verdana" w:eastAsiaTheme="minorEastAsia" w:hAnsi="Verdana" w:cs="ñÊ_¬˛"/>
          <w:sz w:val="20"/>
          <w:szCs w:val="20"/>
          <w:lang w:val="es-ES_tradnl" w:eastAsia="es-ES"/>
        </w:rPr>
      </w:pPr>
    </w:p>
    <w:p w14:paraId="45CE4980" w14:textId="77777777" w:rsidR="00F73E56" w:rsidRPr="002773B3" w:rsidRDefault="00F73E56" w:rsidP="000C0100">
      <w:pPr>
        <w:autoSpaceDE w:val="0"/>
        <w:autoSpaceDN w:val="0"/>
        <w:adjustRightInd w:val="0"/>
        <w:jc w:val="both"/>
        <w:rPr>
          <w:rFonts w:ascii="Verdana" w:hAnsi="Verdana"/>
          <w:color w:val="000000"/>
          <w:sz w:val="20"/>
          <w:szCs w:val="20"/>
          <w:lang w:val="es-ES_tradnl"/>
        </w:rPr>
      </w:pPr>
      <w:r w:rsidRPr="002773B3">
        <w:rPr>
          <w:rFonts w:ascii="Verdana" w:eastAsiaTheme="minorEastAsia" w:hAnsi="Verdana" w:cs="ñÊ_¬˛"/>
          <w:sz w:val="20"/>
          <w:szCs w:val="20"/>
          <w:lang w:val="es-ES_tradnl" w:eastAsia="es-ES"/>
        </w:rPr>
        <w:t xml:space="preserve">Ingresaron a la encuesta </w:t>
      </w:r>
      <w:r w:rsidRPr="002773B3">
        <w:rPr>
          <w:rFonts w:ascii="Verdana" w:hAnsi="Verdana" w:cs="Arial"/>
          <w:color w:val="333333"/>
          <w:sz w:val="20"/>
          <w:szCs w:val="20"/>
          <w:lang w:val="es-ES_tradnl"/>
        </w:rPr>
        <w:t>6793</w:t>
      </w:r>
      <w:r w:rsidRPr="002773B3">
        <w:rPr>
          <w:rFonts w:ascii="Verdana" w:hAnsi="Verdana" w:cs="Arial"/>
          <w:b/>
          <w:bCs/>
          <w:color w:val="333333"/>
          <w:sz w:val="20"/>
          <w:szCs w:val="20"/>
          <w:lang w:val="es-ES_tradnl"/>
        </w:rPr>
        <w:t xml:space="preserve"> </w:t>
      </w:r>
      <w:r w:rsidRPr="002773B3">
        <w:rPr>
          <w:rFonts w:ascii="Verdana" w:hAnsi="Verdana"/>
          <w:color w:val="000000"/>
          <w:sz w:val="20"/>
          <w:szCs w:val="20"/>
          <w:lang w:val="es-ES_tradnl"/>
        </w:rPr>
        <w:t>personas, de las cuales 6658 responden de manera parcial y 4965 de manera completa. Esta muestra de conveniencia, no representativa, se distribuye por comuna de acuerdo a lo reportado en la Tabla 1. En la Tabla 2 se resumen las características socio demográficas de la muestra.</w:t>
      </w:r>
    </w:p>
    <w:p w14:paraId="15E6900A" w14:textId="77777777" w:rsidR="00F73E56" w:rsidRPr="002773B3" w:rsidRDefault="00F73E56" w:rsidP="000C0100">
      <w:pPr>
        <w:autoSpaceDE w:val="0"/>
        <w:autoSpaceDN w:val="0"/>
        <w:adjustRightInd w:val="0"/>
        <w:jc w:val="both"/>
        <w:rPr>
          <w:rFonts w:ascii="Verdana" w:hAnsi="Verdana"/>
          <w:color w:val="000000"/>
          <w:sz w:val="20"/>
          <w:szCs w:val="20"/>
          <w:lang w:val="es-ES_tradnl"/>
        </w:rPr>
      </w:pPr>
    </w:p>
    <w:p w14:paraId="49308F9F" w14:textId="64A88C43" w:rsidR="00F73E56" w:rsidRPr="002773B3" w:rsidRDefault="00F73E56" w:rsidP="000C0100">
      <w:pPr>
        <w:pStyle w:val="Ttulo2"/>
        <w:jc w:val="both"/>
        <w:rPr>
          <w:rFonts w:ascii="Verdana" w:hAnsi="Verdana"/>
          <w:sz w:val="20"/>
          <w:szCs w:val="20"/>
          <w:lang w:val="es-ES_tradnl"/>
        </w:rPr>
      </w:pPr>
      <w:bookmarkStart w:id="7" w:name="_Toc52817046"/>
      <w:bookmarkStart w:id="8" w:name="_Toc53650531"/>
      <w:r w:rsidRPr="002773B3">
        <w:rPr>
          <w:rFonts w:ascii="Verdana" w:hAnsi="Verdana"/>
          <w:sz w:val="20"/>
          <w:szCs w:val="20"/>
          <w:lang w:val="es-ES_tradnl"/>
        </w:rPr>
        <w:t>Matrícula de los y las estudiantes</w:t>
      </w:r>
      <w:bookmarkEnd w:id="7"/>
      <w:bookmarkEnd w:id="8"/>
    </w:p>
    <w:p w14:paraId="6702A53F" w14:textId="77777777" w:rsidR="00F73E56" w:rsidRPr="002773B3" w:rsidRDefault="00F73E56" w:rsidP="000C0100">
      <w:pPr>
        <w:jc w:val="both"/>
        <w:rPr>
          <w:rFonts w:ascii="Verdana" w:hAnsi="Verdana"/>
          <w:sz w:val="20"/>
          <w:szCs w:val="20"/>
          <w:lang w:val="es-ES_tradnl"/>
        </w:rPr>
      </w:pPr>
    </w:p>
    <w:p w14:paraId="6B8A3D99" w14:textId="77777777" w:rsidR="00F73E56" w:rsidRPr="002773B3" w:rsidRDefault="00F73E56" w:rsidP="000C0100">
      <w:pPr>
        <w:autoSpaceDE w:val="0"/>
        <w:autoSpaceDN w:val="0"/>
        <w:adjustRightInd w:val="0"/>
        <w:jc w:val="both"/>
        <w:rPr>
          <w:rFonts w:ascii="Verdana" w:hAnsi="Verdana"/>
          <w:color w:val="000000"/>
          <w:sz w:val="20"/>
          <w:szCs w:val="20"/>
          <w:lang w:val="es-ES_tradnl"/>
        </w:rPr>
      </w:pPr>
      <w:r w:rsidRPr="002773B3">
        <w:rPr>
          <w:rFonts w:ascii="Verdana" w:hAnsi="Verdana"/>
          <w:sz w:val="20"/>
          <w:szCs w:val="20"/>
          <w:lang w:val="es-ES_tradnl"/>
        </w:rPr>
        <w:t xml:space="preserve">Las personas indicaron cuántos estudiantes de su grupo familiar estaban matriculados en cada uno de los niveles escolares que se indican en la Tabla 3 y en qué tipo de centro escolar (ver Tabla 4). Los resultados nos permiten estimar que la encuesta cubre a </w:t>
      </w:r>
      <w:r w:rsidRPr="002773B3">
        <w:rPr>
          <w:rFonts w:ascii="Verdana" w:hAnsi="Verdana" w:cs="Calibri"/>
          <w:color w:val="000000"/>
          <w:sz w:val="20"/>
          <w:szCs w:val="20"/>
          <w:lang w:val="es-ES_tradnl"/>
        </w:rPr>
        <w:t>11761 estudiantes (representando 17,8% de la matricula regional para el año 2018). Mayoritariamente, y coincidente con la representación regional, la muestra de estudiantes de básica asiste a la educación pública</w:t>
      </w:r>
      <w:r w:rsidRPr="002773B3">
        <w:rPr>
          <w:rStyle w:val="Refdenotaalpie"/>
          <w:rFonts w:ascii="Verdana" w:hAnsi="Verdana" w:cs="Calibri"/>
          <w:color w:val="000000"/>
          <w:sz w:val="20"/>
          <w:szCs w:val="20"/>
          <w:lang w:val="es-ES_tradnl"/>
        </w:rPr>
        <w:footnoteReference w:id="2"/>
      </w:r>
      <w:r w:rsidRPr="002773B3">
        <w:rPr>
          <w:rFonts w:ascii="Verdana" w:hAnsi="Verdana" w:cs="Calibri"/>
          <w:color w:val="000000"/>
          <w:sz w:val="20"/>
          <w:szCs w:val="20"/>
          <w:lang w:val="es-ES_tradnl"/>
        </w:rPr>
        <w:t>. Un 54% de matrícula en la educación media, de esta muestra, está en la modalidad técnico profesional, 41% científica-humanista y 5% en un liceo polivalente.</w:t>
      </w:r>
    </w:p>
    <w:p w14:paraId="3169FD03" w14:textId="77777777" w:rsidR="00F73E56" w:rsidRPr="002773B3" w:rsidRDefault="00F73E56" w:rsidP="000C0100">
      <w:pPr>
        <w:autoSpaceDE w:val="0"/>
        <w:autoSpaceDN w:val="0"/>
        <w:adjustRightInd w:val="0"/>
        <w:jc w:val="both"/>
        <w:rPr>
          <w:rFonts w:ascii="Verdana" w:hAnsi="Verdana"/>
          <w:color w:val="000000"/>
          <w:sz w:val="20"/>
          <w:szCs w:val="20"/>
          <w:lang w:val="es-ES_tradnl"/>
        </w:rPr>
      </w:pPr>
    </w:p>
    <w:p w14:paraId="2FA051CE" w14:textId="030FAAA2" w:rsidR="00D351F8" w:rsidRPr="002773B3" w:rsidRDefault="00F73E56" w:rsidP="000C0100">
      <w:pPr>
        <w:pStyle w:val="Descripcin"/>
        <w:jc w:val="both"/>
        <w:rPr>
          <w:rFonts w:ascii="Verdana" w:hAnsi="Verdana"/>
          <w:i w:val="0"/>
          <w:iCs w:val="0"/>
          <w:color w:val="000000"/>
          <w:sz w:val="20"/>
          <w:szCs w:val="20"/>
          <w:lang w:val="es-ES_tradnl"/>
        </w:rPr>
      </w:pPr>
      <w:r w:rsidRPr="002773B3">
        <w:rPr>
          <w:rFonts w:ascii="Verdana" w:hAnsi="Verdana"/>
          <w:i w:val="0"/>
          <w:iCs w:val="0"/>
          <w:color w:val="000000"/>
          <w:sz w:val="20"/>
          <w:szCs w:val="20"/>
          <w:lang w:val="es-ES_tradnl"/>
        </w:rPr>
        <w:fldChar w:fldCharType="begin"/>
      </w:r>
      <w:r w:rsidRPr="002773B3">
        <w:rPr>
          <w:rFonts w:ascii="Verdana" w:hAnsi="Verdana"/>
          <w:i w:val="0"/>
          <w:iCs w:val="0"/>
          <w:color w:val="000000"/>
          <w:sz w:val="20"/>
          <w:szCs w:val="20"/>
          <w:lang w:val="es-ES_tradnl"/>
        </w:rPr>
        <w:instrText xml:space="preserve"> TOC \h \z \c "Tabla" </w:instrText>
      </w:r>
      <w:r w:rsidRPr="002773B3">
        <w:rPr>
          <w:rFonts w:ascii="Verdana" w:hAnsi="Verdana"/>
          <w:i w:val="0"/>
          <w:iCs w:val="0"/>
          <w:color w:val="000000"/>
          <w:sz w:val="20"/>
          <w:szCs w:val="20"/>
          <w:lang w:val="es-ES_tradnl"/>
        </w:rPr>
        <w:fldChar w:fldCharType="separate"/>
      </w:r>
      <w:bookmarkStart w:id="9" w:name="_Toc53650974"/>
      <w:r w:rsidR="00D351F8" w:rsidRPr="002773B3">
        <w:rPr>
          <w:rFonts w:ascii="Verdana" w:hAnsi="Verdana"/>
          <w:i w:val="0"/>
          <w:iCs w:val="0"/>
          <w:color w:val="000000" w:themeColor="text1"/>
          <w:sz w:val="20"/>
          <w:szCs w:val="20"/>
          <w:lang w:val="es-ES_tradnl"/>
        </w:rPr>
        <w:t>Tabla</w:t>
      </w:r>
      <w:r w:rsidR="00D351F8" w:rsidRPr="002773B3">
        <w:rPr>
          <w:rFonts w:ascii="Verdana" w:hAnsi="Verdana"/>
          <w:i w:val="0"/>
          <w:iCs w:val="0"/>
          <w:lang w:val="es-ES_tradnl"/>
        </w:rPr>
        <w:t xml:space="preserve"> </w:t>
      </w:r>
      <w:r w:rsidR="00D351F8" w:rsidRPr="002773B3">
        <w:rPr>
          <w:rFonts w:ascii="Verdana" w:hAnsi="Verdana"/>
          <w:i w:val="0"/>
          <w:iCs w:val="0"/>
          <w:color w:val="000000" w:themeColor="text1"/>
          <w:sz w:val="20"/>
          <w:szCs w:val="20"/>
          <w:lang w:val="es-ES_tradnl"/>
        </w:rPr>
        <w:fldChar w:fldCharType="begin"/>
      </w:r>
      <w:r w:rsidR="00D351F8" w:rsidRPr="002773B3">
        <w:rPr>
          <w:rFonts w:ascii="Verdana" w:hAnsi="Verdana"/>
          <w:i w:val="0"/>
          <w:iCs w:val="0"/>
          <w:color w:val="000000" w:themeColor="text1"/>
          <w:sz w:val="20"/>
          <w:szCs w:val="20"/>
          <w:lang w:val="es-ES_tradnl"/>
        </w:rPr>
        <w:instrText xml:space="preserve"> SEQ Tabla \* ARABIC </w:instrText>
      </w:r>
      <w:r w:rsidR="00D351F8" w:rsidRPr="002773B3">
        <w:rPr>
          <w:rFonts w:ascii="Verdana" w:hAnsi="Verdana"/>
          <w:i w:val="0"/>
          <w:iCs w:val="0"/>
          <w:color w:val="000000" w:themeColor="text1"/>
          <w:sz w:val="20"/>
          <w:szCs w:val="20"/>
          <w:lang w:val="es-ES_tradnl"/>
        </w:rPr>
        <w:fldChar w:fldCharType="separate"/>
      </w:r>
      <w:r w:rsidR="006648B7">
        <w:rPr>
          <w:rFonts w:ascii="Verdana" w:hAnsi="Verdana"/>
          <w:i w:val="0"/>
          <w:iCs w:val="0"/>
          <w:noProof/>
          <w:color w:val="000000" w:themeColor="text1"/>
          <w:sz w:val="20"/>
          <w:szCs w:val="20"/>
          <w:lang w:val="es-ES_tradnl"/>
        </w:rPr>
        <w:t>1</w:t>
      </w:r>
      <w:r w:rsidR="00D351F8" w:rsidRPr="002773B3">
        <w:rPr>
          <w:rFonts w:ascii="Verdana" w:hAnsi="Verdana"/>
          <w:i w:val="0"/>
          <w:iCs w:val="0"/>
          <w:color w:val="000000" w:themeColor="text1"/>
          <w:sz w:val="20"/>
          <w:szCs w:val="20"/>
          <w:lang w:val="es-ES_tradnl"/>
        </w:rPr>
        <w:fldChar w:fldCharType="end"/>
      </w:r>
      <w:r w:rsidR="00D351F8" w:rsidRPr="002773B3">
        <w:rPr>
          <w:rFonts w:ascii="Verdana" w:hAnsi="Verdana"/>
          <w:i w:val="0"/>
          <w:iCs w:val="0"/>
          <w:color w:val="000000" w:themeColor="text1"/>
          <w:sz w:val="20"/>
          <w:szCs w:val="20"/>
          <w:lang w:val="es-ES_tradnl"/>
        </w:rPr>
        <w:t xml:space="preserve"> </w:t>
      </w:r>
      <w:r w:rsidRPr="002773B3">
        <w:rPr>
          <w:rFonts w:ascii="Verdana" w:hAnsi="Verdana"/>
          <w:i w:val="0"/>
          <w:iCs w:val="0"/>
          <w:color w:val="000000" w:themeColor="text1"/>
          <w:sz w:val="20"/>
          <w:szCs w:val="20"/>
          <w:lang w:val="es-ES_tradnl"/>
        </w:rPr>
        <w:t>Distribución</w:t>
      </w:r>
      <w:r w:rsidRPr="002773B3">
        <w:rPr>
          <w:rFonts w:ascii="Verdana" w:hAnsi="Verdana"/>
          <w:i w:val="0"/>
          <w:iCs w:val="0"/>
          <w:color w:val="000000"/>
          <w:sz w:val="20"/>
          <w:szCs w:val="20"/>
          <w:lang w:val="es-ES_tradnl"/>
        </w:rPr>
        <w:t xml:space="preserve"> de participantes por comuna y datos comunales de matrícula 2018</w:t>
      </w:r>
      <w:r w:rsidR="00D351F8" w:rsidRPr="002773B3">
        <w:rPr>
          <w:rStyle w:val="Refdenotaalpie"/>
          <w:rFonts w:ascii="Verdana" w:hAnsi="Verdana"/>
          <w:i w:val="0"/>
          <w:iCs w:val="0"/>
          <w:color w:val="000000"/>
          <w:sz w:val="20"/>
          <w:szCs w:val="20"/>
          <w:lang w:val="es-ES_tradnl"/>
        </w:rPr>
        <w:footnoteReference w:id="3"/>
      </w:r>
      <w:r w:rsidRPr="002773B3">
        <w:rPr>
          <w:rFonts w:ascii="Verdana" w:hAnsi="Verdana"/>
          <w:i w:val="0"/>
          <w:iCs w:val="0"/>
          <w:noProof/>
          <w:color w:val="000000"/>
          <w:sz w:val="20"/>
          <w:szCs w:val="20"/>
          <w:lang w:val="es-ES_tradnl"/>
        </w:rPr>
        <w:t>.</w:t>
      </w:r>
      <w:bookmarkEnd w:id="9"/>
      <w:r w:rsidRPr="002773B3">
        <w:rPr>
          <w:rFonts w:ascii="Verdana" w:hAnsi="Verdana"/>
          <w:i w:val="0"/>
          <w:iCs w:val="0"/>
          <w:color w:val="000000"/>
          <w:sz w:val="20"/>
          <w:szCs w:val="20"/>
          <w:lang w:val="es-ES_tradnl"/>
        </w:rPr>
        <w:fldChar w:fldCharType="end"/>
      </w:r>
    </w:p>
    <w:tbl>
      <w:tblPr>
        <w:tblStyle w:val="Tablanormal1"/>
        <w:tblW w:w="9230" w:type="dxa"/>
        <w:tblLook w:val="04A0" w:firstRow="1" w:lastRow="0" w:firstColumn="1" w:lastColumn="0" w:noHBand="0" w:noVBand="1"/>
      </w:tblPr>
      <w:tblGrid>
        <w:gridCol w:w="2127"/>
        <w:gridCol w:w="1574"/>
        <w:gridCol w:w="1843"/>
        <w:gridCol w:w="1843"/>
        <w:gridCol w:w="1843"/>
      </w:tblGrid>
      <w:tr w:rsidR="00F73E56" w:rsidRPr="002773B3" w14:paraId="5618934E" w14:textId="77777777" w:rsidTr="00902E2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34E6B2D" w14:textId="77777777" w:rsidR="00F73E56" w:rsidRPr="002773B3" w:rsidRDefault="00F73E56" w:rsidP="000C0100">
            <w:pPr>
              <w:jc w:val="both"/>
              <w:rPr>
                <w:rFonts w:ascii="Verdana" w:hAnsi="Verdana" w:cs="Arial"/>
                <w:color w:val="333333"/>
                <w:sz w:val="20"/>
                <w:szCs w:val="20"/>
                <w:lang w:val="es-ES_tradnl"/>
              </w:rPr>
            </w:pPr>
            <w:r w:rsidRPr="002773B3">
              <w:rPr>
                <w:rFonts w:ascii="Verdana" w:hAnsi="Verdana" w:cs="Arial"/>
                <w:color w:val="333333"/>
                <w:sz w:val="20"/>
                <w:szCs w:val="20"/>
                <w:lang w:val="es-ES_tradnl"/>
              </w:rPr>
              <w:t>Comuna</w:t>
            </w:r>
          </w:p>
        </w:tc>
        <w:tc>
          <w:tcPr>
            <w:tcW w:w="1574" w:type="dxa"/>
            <w:noWrap/>
            <w:hideMark/>
          </w:tcPr>
          <w:p w14:paraId="627259AA" w14:textId="77777777" w:rsidR="00F73E56" w:rsidRPr="002773B3" w:rsidRDefault="00F73E56" w:rsidP="00975964">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val="0"/>
                <w:bCs w:val="0"/>
                <w:color w:val="000000"/>
                <w:sz w:val="20"/>
                <w:szCs w:val="20"/>
                <w:lang w:val="es-ES_tradnl"/>
              </w:rPr>
            </w:pPr>
            <w:r w:rsidRPr="002773B3">
              <w:rPr>
                <w:rFonts w:ascii="Verdana" w:hAnsi="Verdana" w:cs="Calibri"/>
                <w:color w:val="000000"/>
                <w:sz w:val="20"/>
                <w:szCs w:val="20"/>
                <w:lang w:val="es-ES_tradnl"/>
              </w:rPr>
              <w:t>Frecuencia respuestas</w:t>
            </w:r>
          </w:p>
          <w:p w14:paraId="57E6B110" w14:textId="77777777" w:rsidR="00F73E56" w:rsidRPr="002773B3" w:rsidRDefault="00F73E56" w:rsidP="00975964">
            <w:pPr>
              <w:jc w:val="cente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Arial"/>
                <w:color w:val="333333"/>
                <w:sz w:val="20"/>
                <w:szCs w:val="20"/>
                <w:lang w:val="es-ES_tradnl"/>
              </w:rPr>
              <w:t>por comuna</w:t>
            </w:r>
          </w:p>
        </w:tc>
        <w:tc>
          <w:tcPr>
            <w:tcW w:w="1843" w:type="dxa"/>
            <w:noWrap/>
            <w:hideMark/>
          </w:tcPr>
          <w:p w14:paraId="482398A4" w14:textId="77777777" w:rsidR="00F73E56" w:rsidRPr="002773B3" w:rsidRDefault="00F73E56" w:rsidP="00975964">
            <w:pPr>
              <w:jc w:val="center"/>
              <w:cnfStyle w:val="100000000000" w:firstRow="1"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Porcentaje de respuestas por comuna</w:t>
            </w:r>
          </w:p>
        </w:tc>
        <w:tc>
          <w:tcPr>
            <w:tcW w:w="1843" w:type="dxa"/>
          </w:tcPr>
          <w:p w14:paraId="18A39FA7" w14:textId="77777777" w:rsidR="00F73E56" w:rsidRPr="002773B3" w:rsidRDefault="00F73E56" w:rsidP="00975964">
            <w:pPr>
              <w:jc w:val="center"/>
              <w:cnfStyle w:val="100000000000" w:firstRow="1"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Matrícula regional 2018</w:t>
            </w:r>
          </w:p>
        </w:tc>
        <w:tc>
          <w:tcPr>
            <w:tcW w:w="1843" w:type="dxa"/>
          </w:tcPr>
          <w:p w14:paraId="58307580" w14:textId="77777777" w:rsidR="00F73E56" w:rsidRPr="002773B3" w:rsidRDefault="00F73E56" w:rsidP="00975964">
            <w:pPr>
              <w:jc w:val="center"/>
              <w:cnfStyle w:val="100000000000" w:firstRow="1"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Calibri"/>
                <w:color w:val="000000"/>
                <w:sz w:val="20"/>
                <w:szCs w:val="20"/>
                <w:lang w:val="es-ES_tradnl"/>
              </w:rPr>
              <w:t>Porcentaje de la matrícula regional</w:t>
            </w:r>
          </w:p>
        </w:tc>
      </w:tr>
      <w:tr w:rsidR="00F73E56" w:rsidRPr="002773B3" w14:paraId="273C6E95" w14:textId="77777777" w:rsidTr="00902E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07D7EF15" w14:textId="77777777" w:rsidR="00F73E56" w:rsidRPr="002773B3" w:rsidRDefault="00F73E56" w:rsidP="000C0100">
            <w:pPr>
              <w:jc w:val="both"/>
              <w:rPr>
                <w:rFonts w:ascii="Verdana" w:hAnsi="Verdana" w:cs="Arial"/>
                <w:b w:val="0"/>
                <w:bCs w:val="0"/>
                <w:color w:val="333333"/>
                <w:sz w:val="20"/>
                <w:szCs w:val="20"/>
                <w:lang w:val="es-ES_tradnl"/>
              </w:rPr>
            </w:pPr>
            <w:proofErr w:type="spellStart"/>
            <w:r w:rsidRPr="002773B3">
              <w:rPr>
                <w:rFonts w:ascii="Verdana" w:hAnsi="Verdana" w:cs="Arial"/>
                <w:b w:val="0"/>
                <w:bCs w:val="0"/>
                <w:color w:val="333333"/>
                <w:sz w:val="20"/>
                <w:szCs w:val="20"/>
                <w:lang w:val="es-ES_tradnl"/>
              </w:rPr>
              <w:t>Freirina</w:t>
            </w:r>
            <w:proofErr w:type="spellEnd"/>
          </w:p>
        </w:tc>
        <w:tc>
          <w:tcPr>
            <w:tcW w:w="1574" w:type="dxa"/>
            <w:noWrap/>
            <w:hideMark/>
          </w:tcPr>
          <w:p w14:paraId="01FBA0A5"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33</w:t>
            </w:r>
          </w:p>
        </w:tc>
        <w:tc>
          <w:tcPr>
            <w:tcW w:w="1843" w:type="dxa"/>
            <w:noWrap/>
            <w:hideMark/>
          </w:tcPr>
          <w:p w14:paraId="2D4E8D45" w14:textId="186D2E9F"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Calibri"/>
                <w:color w:val="000000"/>
                <w:sz w:val="20"/>
                <w:szCs w:val="20"/>
                <w:lang w:val="es-ES_tradnl"/>
              </w:rPr>
              <w:t>0,49</w:t>
            </w:r>
          </w:p>
        </w:tc>
        <w:tc>
          <w:tcPr>
            <w:tcW w:w="1843" w:type="dxa"/>
          </w:tcPr>
          <w:p w14:paraId="398E53CE"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1254</w:t>
            </w:r>
          </w:p>
        </w:tc>
        <w:tc>
          <w:tcPr>
            <w:tcW w:w="1843" w:type="dxa"/>
          </w:tcPr>
          <w:p w14:paraId="2431D81C"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1,9</w:t>
            </w:r>
          </w:p>
        </w:tc>
      </w:tr>
      <w:tr w:rsidR="00F73E56" w:rsidRPr="002773B3" w14:paraId="245EB05E" w14:textId="77777777" w:rsidTr="00902E20">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46B1DBF" w14:textId="77777777" w:rsidR="00F73E56" w:rsidRPr="002773B3" w:rsidRDefault="00F73E56" w:rsidP="000C0100">
            <w:pPr>
              <w:jc w:val="both"/>
              <w:rPr>
                <w:rFonts w:ascii="Verdana" w:hAnsi="Verdana" w:cs="Arial"/>
                <w:b w:val="0"/>
                <w:bCs w:val="0"/>
                <w:color w:val="333333"/>
                <w:sz w:val="20"/>
                <w:szCs w:val="20"/>
                <w:lang w:val="es-ES_tradnl"/>
              </w:rPr>
            </w:pPr>
            <w:proofErr w:type="spellStart"/>
            <w:r w:rsidRPr="002773B3">
              <w:rPr>
                <w:rFonts w:ascii="Verdana" w:hAnsi="Verdana" w:cs="Arial"/>
                <w:b w:val="0"/>
                <w:bCs w:val="0"/>
                <w:color w:val="333333"/>
                <w:sz w:val="20"/>
                <w:szCs w:val="20"/>
                <w:lang w:val="es-ES_tradnl"/>
              </w:rPr>
              <w:t>Huasco</w:t>
            </w:r>
            <w:proofErr w:type="spellEnd"/>
          </w:p>
        </w:tc>
        <w:tc>
          <w:tcPr>
            <w:tcW w:w="1574" w:type="dxa"/>
            <w:noWrap/>
            <w:hideMark/>
          </w:tcPr>
          <w:p w14:paraId="2C611D80"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95</w:t>
            </w:r>
          </w:p>
        </w:tc>
        <w:tc>
          <w:tcPr>
            <w:tcW w:w="1843" w:type="dxa"/>
            <w:noWrap/>
            <w:hideMark/>
          </w:tcPr>
          <w:p w14:paraId="24B58DAB" w14:textId="2FA259B6"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Calibri"/>
                <w:color w:val="000000"/>
                <w:sz w:val="20"/>
                <w:szCs w:val="20"/>
                <w:lang w:val="es-ES_tradnl"/>
              </w:rPr>
              <w:t>1,40</w:t>
            </w:r>
          </w:p>
        </w:tc>
        <w:tc>
          <w:tcPr>
            <w:tcW w:w="1843" w:type="dxa"/>
          </w:tcPr>
          <w:p w14:paraId="6408AE9D"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Calibri"/>
                <w:color w:val="000000"/>
                <w:sz w:val="20"/>
                <w:szCs w:val="20"/>
                <w:lang w:val="es-ES_tradnl"/>
              </w:rPr>
              <w:t>2172</w:t>
            </w:r>
          </w:p>
        </w:tc>
        <w:tc>
          <w:tcPr>
            <w:tcW w:w="1843" w:type="dxa"/>
          </w:tcPr>
          <w:p w14:paraId="3C1FA08A"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3,3</w:t>
            </w:r>
          </w:p>
        </w:tc>
      </w:tr>
      <w:tr w:rsidR="00F73E56" w:rsidRPr="002773B3" w14:paraId="2AFCD0DD" w14:textId="77777777" w:rsidTr="00902E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FA0BEA5" w14:textId="77777777" w:rsidR="00F73E56" w:rsidRPr="002773B3" w:rsidRDefault="00F73E56" w:rsidP="000C0100">
            <w:pPr>
              <w:jc w:val="both"/>
              <w:rPr>
                <w:rFonts w:ascii="Verdana" w:hAnsi="Verdana" w:cs="Arial"/>
                <w:b w:val="0"/>
                <w:bCs w:val="0"/>
                <w:color w:val="333333"/>
                <w:sz w:val="20"/>
                <w:szCs w:val="20"/>
                <w:lang w:val="es-ES_tradnl"/>
              </w:rPr>
            </w:pPr>
            <w:r w:rsidRPr="002773B3">
              <w:rPr>
                <w:rFonts w:ascii="Verdana" w:hAnsi="Verdana" w:cs="Arial"/>
                <w:b w:val="0"/>
                <w:bCs w:val="0"/>
                <w:color w:val="333333"/>
                <w:sz w:val="20"/>
                <w:szCs w:val="20"/>
                <w:lang w:val="es-ES_tradnl"/>
              </w:rPr>
              <w:t>Vallenar</w:t>
            </w:r>
          </w:p>
        </w:tc>
        <w:tc>
          <w:tcPr>
            <w:tcW w:w="1574" w:type="dxa"/>
            <w:noWrap/>
            <w:hideMark/>
          </w:tcPr>
          <w:p w14:paraId="34BE9822"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442</w:t>
            </w:r>
          </w:p>
        </w:tc>
        <w:tc>
          <w:tcPr>
            <w:tcW w:w="1843" w:type="dxa"/>
            <w:noWrap/>
            <w:hideMark/>
          </w:tcPr>
          <w:p w14:paraId="0EDF222D" w14:textId="02586DB1"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Calibri"/>
                <w:color w:val="000000"/>
                <w:sz w:val="20"/>
                <w:szCs w:val="20"/>
                <w:lang w:val="es-ES_tradnl"/>
              </w:rPr>
              <w:t>6,51</w:t>
            </w:r>
          </w:p>
        </w:tc>
        <w:tc>
          <w:tcPr>
            <w:tcW w:w="1843" w:type="dxa"/>
          </w:tcPr>
          <w:p w14:paraId="212ED950"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Calibri"/>
                <w:color w:val="000000"/>
                <w:sz w:val="20"/>
                <w:szCs w:val="20"/>
                <w:lang w:val="es-ES_tradnl"/>
              </w:rPr>
              <w:t>12284</w:t>
            </w:r>
          </w:p>
        </w:tc>
        <w:tc>
          <w:tcPr>
            <w:tcW w:w="1843" w:type="dxa"/>
          </w:tcPr>
          <w:p w14:paraId="1D53980C"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18,6</w:t>
            </w:r>
          </w:p>
        </w:tc>
      </w:tr>
      <w:tr w:rsidR="00F73E56" w:rsidRPr="002773B3" w14:paraId="53226F9B" w14:textId="77777777" w:rsidTr="00902E20">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FE57338" w14:textId="77777777" w:rsidR="00F73E56" w:rsidRPr="002773B3" w:rsidRDefault="00F73E56" w:rsidP="000C0100">
            <w:pPr>
              <w:jc w:val="both"/>
              <w:rPr>
                <w:rFonts w:ascii="Verdana" w:hAnsi="Verdana" w:cs="Arial"/>
                <w:b w:val="0"/>
                <w:bCs w:val="0"/>
                <w:color w:val="333333"/>
                <w:sz w:val="20"/>
                <w:szCs w:val="20"/>
                <w:lang w:val="es-ES_tradnl"/>
              </w:rPr>
            </w:pPr>
            <w:r w:rsidRPr="002773B3">
              <w:rPr>
                <w:rFonts w:ascii="Verdana" w:hAnsi="Verdana" w:cs="Arial"/>
                <w:b w:val="0"/>
                <w:bCs w:val="0"/>
                <w:color w:val="333333"/>
                <w:sz w:val="20"/>
                <w:szCs w:val="20"/>
                <w:lang w:val="es-ES_tradnl"/>
              </w:rPr>
              <w:lastRenderedPageBreak/>
              <w:t>Alto del Carmen</w:t>
            </w:r>
          </w:p>
        </w:tc>
        <w:tc>
          <w:tcPr>
            <w:tcW w:w="1574" w:type="dxa"/>
            <w:noWrap/>
            <w:hideMark/>
          </w:tcPr>
          <w:p w14:paraId="60820961"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93</w:t>
            </w:r>
          </w:p>
        </w:tc>
        <w:tc>
          <w:tcPr>
            <w:tcW w:w="1843" w:type="dxa"/>
            <w:noWrap/>
            <w:hideMark/>
          </w:tcPr>
          <w:p w14:paraId="77AEA680" w14:textId="1574D939"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Calibri"/>
                <w:color w:val="000000"/>
                <w:sz w:val="20"/>
                <w:szCs w:val="20"/>
                <w:lang w:val="es-ES_tradnl"/>
              </w:rPr>
              <w:t>1,37</w:t>
            </w:r>
          </w:p>
        </w:tc>
        <w:tc>
          <w:tcPr>
            <w:tcW w:w="1843" w:type="dxa"/>
          </w:tcPr>
          <w:p w14:paraId="02367BA8"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875</w:t>
            </w:r>
          </w:p>
        </w:tc>
        <w:tc>
          <w:tcPr>
            <w:tcW w:w="1843" w:type="dxa"/>
          </w:tcPr>
          <w:p w14:paraId="7F3298F2"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1,3</w:t>
            </w:r>
          </w:p>
        </w:tc>
      </w:tr>
      <w:tr w:rsidR="00F73E56" w:rsidRPr="002773B3" w14:paraId="09B74CF9" w14:textId="77777777" w:rsidTr="00902E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B20693E" w14:textId="77777777" w:rsidR="00F73E56" w:rsidRPr="002773B3" w:rsidRDefault="00F73E56" w:rsidP="000C0100">
            <w:pPr>
              <w:jc w:val="both"/>
              <w:rPr>
                <w:rFonts w:ascii="Verdana" w:hAnsi="Verdana" w:cs="Arial"/>
                <w:b w:val="0"/>
                <w:bCs w:val="0"/>
                <w:color w:val="333333"/>
                <w:sz w:val="20"/>
                <w:szCs w:val="20"/>
                <w:lang w:val="es-ES_tradnl"/>
              </w:rPr>
            </w:pPr>
            <w:r w:rsidRPr="002773B3">
              <w:rPr>
                <w:rFonts w:ascii="Verdana" w:hAnsi="Verdana" w:cs="Arial"/>
                <w:b w:val="0"/>
                <w:bCs w:val="0"/>
                <w:color w:val="333333"/>
                <w:sz w:val="20"/>
                <w:szCs w:val="20"/>
                <w:lang w:val="es-ES_tradnl"/>
              </w:rPr>
              <w:t>Copiapó</w:t>
            </w:r>
          </w:p>
        </w:tc>
        <w:tc>
          <w:tcPr>
            <w:tcW w:w="1574" w:type="dxa"/>
            <w:noWrap/>
            <w:hideMark/>
          </w:tcPr>
          <w:p w14:paraId="55726ADB"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5261</w:t>
            </w:r>
          </w:p>
        </w:tc>
        <w:tc>
          <w:tcPr>
            <w:tcW w:w="1843" w:type="dxa"/>
            <w:noWrap/>
            <w:hideMark/>
          </w:tcPr>
          <w:p w14:paraId="217A2CCD" w14:textId="3EBE22D8"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Calibri"/>
                <w:color w:val="000000"/>
                <w:sz w:val="20"/>
                <w:szCs w:val="20"/>
                <w:lang w:val="es-ES_tradnl"/>
              </w:rPr>
              <w:t>77,45</w:t>
            </w:r>
          </w:p>
        </w:tc>
        <w:tc>
          <w:tcPr>
            <w:tcW w:w="1843" w:type="dxa"/>
          </w:tcPr>
          <w:p w14:paraId="671574C2"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36214</w:t>
            </w:r>
          </w:p>
        </w:tc>
        <w:tc>
          <w:tcPr>
            <w:tcW w:w="1843" w:type="dxa"/>
          </w:tcPr>
          <w:p w14:paraId="3D2D30D6"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55,0</w:t>
            </w:r>
          </w:p>
        </w:tc>
      </w:tr>
      <w:tr w:rsidR="00F73E56" w:rsidRPr="002773B3" w14:paraId="28BEABC1" w14:textId="77777777" w:rsidTr="00902E20">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810AE05" w14:textId="77777777" w:rsidR="00F73E56" w:rsidRPr="002773B3" w:rsidRDefault="00F73E56" w:rsidP="000C0100">
            <w:pPr>
              <w:jc w:val="both"/>
              <w:rPr>
                <w:rFonts w:ascii="Verdana" w:hAnsi="Verdana" w:cs="Arial"/>
                <w:b w:val="0"/>
                <w:bCs w:val="0"/>
                <w:color w:val="333333"/>
                <w:sz w:val="20"/>
                <w:szCs w:val="20"/>
                <w:lang w:val="es-ES_tradnl"/>
              </w:rPr>
            </w:pPr>
            <w:r w:rsidRPr="002773B3">
              <w:rPr>
                <w:rFonts w:ascii="Verdana" w:hAnsi="Verdana" w:cs="Arial"/>
                <w:b w:val="0"/>
                <w:bCs w:val="0"/>
                <w:color w:val="333333"/>
                <w:sz w:val="20"/>
                <w:szCs w:val="20"/>
                <w:lang w:val="es-ES_tradnl"/>
              </w:rPr>
              <w:t>Tierra Amarilla</w:t>
            </w:r>
          </w:p>
        </w:tc>
        <w:tc>
          <w:tcPr>
            <w:tcW w:w="1574" w:type="dxa"/>
            <w:noWrap/>
            <w:hideMark/>
          </w:tcPr>
          <w:p w14:paraId="12F0CD30"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212</w:t>
            </w:r>
          </w:p>
        </w:tc>
        <w:tc>
          <w:tcPr>
            <w:tcW w:w="1843" w:type="dxa"/>
            <w:noWrap/>
            <w:hideMark/>
          </w:tcPr>
          <w:p w14:paraId="3AFC55F9" w14:textId="1F4B9FB9"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Calibri"/>
                <w:color w:val="000000"/>
                <w:sz w:val="20"/>
                <w:szCs w:val="20"/>
                <w:lang w:val="es-ES_tradnl"/>
              </w:rPr>
              <w:t>3,12</w:t>
            </w:r>
          </w:p>
        </w:tc>
        <w:tc>
          <w:tcPr>
            <w:tcW w:w="1843" w:type="dxa"/>
          </w:tcPr>
          <w:p w14:paraId="7D7AF963"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2735</w:t>
            </w:r>
          </w:p>
        </w:tc>
        <w:tc>
          <w:tcPr>
            <w:tcW w:w="1843" w:type="dxa"/>
          </w:tcPr>
          <w:p w14:paraId="71BE3330"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4,2</w:t>
            </w:r>
          </w:p>
        </w:tc>
      </w:tr>
      <w:tr w:rsidR="00F73E56" w:rsidRPr="002773B3" w14:paraId="51D944D0" w14:textId="77777777" w:rsidTr="00902E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5CFD392" w14:textId="77777777" w:rsidR="00F73E56" w:rsidRPr="002773B3" w:rsidRDefault="00F73E56" w:rsidP="000C0100">
            <w:pPr>
              <w:jc w:val="both"/>
              <w:rPr>
                <w:rFonts w:ascii="Verdana" w:hAnsi="Verdana" w:cs="Arial"/>
                <w:b w:val="0"/>
                <w:bCs w:val="0"/>
                <w:color w:val="333333"/>
                <w:sz w:val="20"/>
                <w:szCs w:val="20"/>
                <w:lang w:val="es-ES_tradnl"/>
              </w:rPr>
            </w:pPr>
            <w:r w:rsidRPr="002773B3">
              <w:rPr>
                <w:rFonts w:ascii="Verdana" w:hAnsi="Verdana" w:cs="Arial"/>
                <w:b w:val="0"/>
                <w:bCs w:val="0"/>
                <w:color w:val="333333"/>
                <w:sz w:val="20"/>
                <w:szCs w:val="20"/>
                <w:lang w:val="es-ES_tradnl"/>
              </w:rPr>
              <w:t>Caldera</w:t>
            </w:r>
          </w:p>
        </w:tc>
        <w:tc>
          <w:tcPr>
            <w:tcW w:w="1574" w:type="dxa"/>
            <w:noWrap/>
            <w:hideMark/>
          </w:tcPr>
          <w:p w14:paraId="00F45452"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415</w:t>
            </w:r>
          </w:p>
        </w:tc>
        <w:tc>
          <w:tcPr>
            <w:tcW w:w="1843" w:type="dxa"/>
            <w:noWrap/>
            <w:hideMark/>
          </w:tcPr>
          <w:p w14:paraId="38537DD2" w14:textId="333B3B39"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Calibri"/>
                <w:color w:val="000000"/>
                <w:sz w:val="20"/>
                <w:szCs w:val="20"/>
                <w:lang w:val="es-ES_tradnl"/>
              </w:rPr>
              <w:t>6,11</w:t>
            </w:r>
          </w:p>
        </w:tc>
        <w:tc>
          <w:tcPr>
            <w:tcW w:w="1843" w:type="dxa"/>
          </w:tcPr>
          <w:p w14:paraId="760EA552"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3932</w:t>
            </w:r>
          </w:p>
        </w:tc>
        <w:tc>
          <w:tcPr>
            <w:tcW w:w="1843" w:type="dxa"/>
          </w:tcPr>
          <w:p w14:paraId="2AE943C2"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6,0</w:t>
            </w:r>
          </w:p>
        </w:tc>
      </w:tr>
      <w:tr w:rsidR="00F73E56" w:rsidRPr="002773B3" w14:paraId="53706E3E" w14:textId="77777777" w:rsidTr="00902E20">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731C984" w14:textId="77777777" w:rsidR="00F73E56" w:rsidRPr="002773B3" w:rsidRDefault="00F73E56" w:rsidP="000C0100">
            <w:pPr>
              <w:jc w:val="both"/>
              <w:rPr>
                <w:rFonts w:ascii="Verdana" w:hAnsi="Verdana" w:cs="Arial"/>
                <w:b w:val="0"/>
                <w:bCs w:val="0"/>
                <w:color w:val="333333"/>
                <w:sz w:val="20"/>
                <w:szCs w:val="20"/>
                <w:lang w:val="es-ES_tradnl"/>
              </w:rPr>
            </w:pPr>
            <w:proofErr w:type="spellStart"/>
            <w:r w:rsidRPr="002773B3">
              <w:rPr>
                <w:rFonts w:ascii="Verdana" w:hAnsi="Verdana" w:cs="Arial"/>
                <w:b w:val="0"/>
                <w:bCs w:val="0"/>
                <w:color w:val="333333"/>
                <w:sz w:val="20"/>
                <w:szCs w:val="20"/>
                <w:lang w:val="es-ES_tradnl"/>
              </w:rPr>
              <w:t>Chañaral</w:t>
            </w:r>
            <w:proofErr w:type="spellEnd"/>
          </w:p>
        </w:tc>
        <w:tc>
          <w:tcPr>
            <w:tcW w:w="1574" w:type="dxa"/>
            <w:noWrap/>
            <w:hideMark/>
          </w:tcPr>
          <w:p w14:paraId="6C0C7A48"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203</w:t>
            </w:r>
          </w:p>
        </w:tc>
        <w:tc>
          <w:tcPr>
            <w:tcW w:w="1843" w:type="dxa"/>
            <w:noWrap/>
            <w:hideMark/>
          </w:tcPr>
          <w:p w14:paraId="35BC183D" w14:textId="025BCA55"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Calibri"/>
                <w:color w:val="000000"/>
                <w:sz w:val="20"/>
                <w:szCs w:val="20"/>
                <w:lang w:val="es-ES_tradnl"/>
              </w:rPr>
              <w:t>2,99</w:t>
            </w:r>
          </w:p>
        </w:tc>
        <w:tc>
          <w:tcPr>
            <w:tcW w:w="1843" w:type="dxa"/>
          </w:tcPr>
          <w:p w14:paraId="0BFAAE36"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2899</w:t>
            </w:r>
          </w:p>
        </w:tc>
        <w:tc>
          <w:tcPr>
            <w:tcW w:w="1843" w:type="dxa"/>
          </w:tcPr>
          <w:p w14:paraId="2AF9FD20"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4,4</w:t>
            </w:r>
          </w:p>
        </w:tc>
      </w:tr>
      <w:tr w:rsidR="00F73E56" w:rsidRPr="002773B3" w14:paraId="6089DF73" w14:textId="77777777" w:rsidTr="00902E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B423484" w14:textId="77777777" w:rsidR="00F73E56" w:rsidRPr="002773B3" w:rsidRDefault="00F73E56" w:rsidP="000C0100">
            <w:pPr>
              <w:jc w:val="both"/>
              <w:rPr>
                <w:rFonts w:ascii="Verdana" w:hAnsi="Verdana" w:cs="Arial"/>
                <w:b w:val="0"/>
                <w:bCs w:val="0"/>
                <w:color w:val="333333"/>
                <w:sz w:val="20"/>
                <w:szCs w:val="20"/>
                <w:lang w:val="es-ES_tradnl"/>
              </w:rPr>
            </w:pPr>
            <w:r w:rsidRPr="002773B3">
              <w:rPr>
                <w:rFonts w:ascii="Verdana" w:hAnsi="Verdana" w:cs="Arial"/>
                <w:b w:val="0"/>
                <w:bCs w:val="0"/>
                <w:color w:val="333333"/>
                <w:sz w:val="20"/>
                <w:szCs w:val="20"/>
                <w:lang w:val="es-ES_tradnl"/>
              </w:rPr>
              <w:t>Diego de Almagro</w:t>
            </w:r>
          </w:p>
        </w:tc>
        <w:tc>
          <w:tcPr>
            <w:tcW w:w="1574" w:type="dxa"/>
            <w:noWrap/>
            <w:hideMark/>
          </w:tcPr>
          <w:p w14:paraId="55E56652"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39</w:t>
            </w:r>
          </w:p>
        </w:tc>
        <w:tc>
          <w:tcPr>
            <w:tcW w:w="1843" w:type="dxa"/>
            <w:noWrap/>
            <w:hideMark/>
          </w:tcPr>
          <w:p w14:paraId="5C9344BC" w14:textId="166DE371"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Calibri"/>
                <w:color w:val="000000"/>
                <w:sz w:val="20"/>
                <w:szCs w:val="20"/>
                <w:lang w:val="es-ES_tradnl"/>
              </w:rPr>
              <w:t>0,57</w:t>
            </w:r>
          </w:p>
        </w:tc>
        <w:tc>
          <w:tcPr>
            <w:tcW w:w="1843" w:type="dxa"/>
          </w:tcPr>
          <w:p w14:paraId="18C0BE2F"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3530</w:t>
            </w:r>
          </w:p>
        </w:tc>
        <w:tc>
          <w:tcPr>
            <w:tcW w:w="1843" w:type="dxa"/>
          </w:tcPr>
          <w:p w14:paraId="354CDB67"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5,4</w:t>
            </w:r>
          </w:p>
        </w:tc>
      </w:tr>
      <w:tr w:rsidR="00F73E56" w:rsidRPr="002773B3" w14:paraId="3313B564" w14:textId="77777777" w:rsidTr="00902E20">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44E213C" w14:textId="77777777" w:rsidR="00F73E56" w:rsidRPr="002773B3" w:rsidRDefault="00F73E56" w:rsidP="000C0100">
            <w:pPr>
              <w:jc w:val="both"/>
              <w:rPr>
                <w:rFonts w:ascii="Verdana" w:hAnsi="Verdana" w:cs="Arial"/>
                <w:color w:val="333333"/>
                <w:sz w:val="20"/>
                <w:szCs w:val="20"/>
                <w:lang w:val="es-ES_tradnl"/>
              </w:rPr>
            </w:pPr>
            <w:r w:rsidRPr="002773B3">
              <w:rPr>
                <w:rFonts w:ascii="Verdana" w:hAnsi="Verdana" w:cs="Arial"/>
                <w:color w:val="333333"/>
                <w:sz w:val="20"/>
                <w:szCs w:val="20"/>
                <w:lang w:val="es-ES_tradnl"/>
              </w:rPr>
              <w:t>Total</w:t>
            </w:r>
          </w:p>
        </w:tc>
        <w:tc>
          <w:tcPr>
            <w:tcW w:w="1574" w:type="dxa"/>
            <w:noWrap/>
            <w:hideMark/>
          </w:tcPr>
          <w:p w14:paraId="645DC832"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b/>
                <w:bCs/>
                <w:color w:val="333333"/>
                <w:sz w:val="20"/>
                <w:szCs w:val="20"/>
                <w:lang w:val="es-ES_tradnl"/>
              </w:rPr>
            </w:pPr>
            <w:r w:rsidRPr="002773B3">
              <w:rPr>
                <w:rFonts w:ascii="Verdana" w:hAnsi="Verdana" w:cs="Arial"/>
                <w:b/>
                <w:bCs/>
                <w:color w:val="333333"/>
                <w:sz w:val="20"/>
                <w:szCs w:val="20"/>
                <w:lang w:val="es-ES_tradnl"/>
              </w:rPr>
              <w:t>6793</w:t>
            </w:r>
          </w:p>
        </w:tc>
        <w:tc>
          <w:tcPr>
            <w:tcW w:w="1843" w:type="dxa"/>
            <w:noWrap/>
            <w:hideMark/>
          </w:tcPr>
          <w:p w14:paraId="7CD6185A"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b/>
                <w:bCs/>
                <w:color w:val="333333"/>
                <w:sz w:val="20"/>
                <w:szCs w:val="20"/>
                <w:lang w:val="es-ES_tradnl"/>
              </w:rPr>
            </w:pPr>
          </w:p>
        </w:tc>
        <w:tc>
          <w:tcPr>
            <w:tcW w:w="1843" w:type="dxa"/>
          </w:tcPr>
          <w:p w14:paraId="3C712E01"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b/>
                <w:bCs/>
                <w:color w:val="333333"/>
                <w:sz w:val="20"/>
                <w:szCs w:val="20"/>
                <w:lang w:val="es-ES_tradnl"/>
              </w:rPr>
            </w:pPr>
            <w:r w:rsidRPr="002773B3">
              <w:rPr>
                <w:rFonts w:ascii="Verdana" w:hAnsi="Verdana" w:cs="Arial"/>
                <w:b/>
                <w:bCs/>
                <w:color w:val="333333"/>
                <w:sz w:val="20"/>
                <w:szCs w:val="20"/>
                <w:lang w:val="es-ES_tradnl"/>
              </w:rPr>
              <w:t>65895</w:t>
            </w:r>
          </w:p>
        </w:tc>
        <w:tc>
          <w:tcPr>
            <w:tcW w:w="1843" w:type="dxa"/>
          </w:tcPr>
          <w:p w14:paraId="5CFEB933"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b/>
                <w:bCs/>
                <w:color w:val="333333"/>
                <w:sz w:val="20"/>
                <w:szCs w:val="20"/>
                <w:lang w:val="es-ES_tradnl"/>
              </w:rPr>
            </w:pPr>
          </w:p>
        </w:tc>
      </w:tr>
    </w:tbl>
    <w:p w14:paraId="16228B55" w14:textId="77777777" w:rsidR="00F73E56" w:rsidRPr="002773B3" w:rsidRDefault="00F73E56" w:rsidP="000C0100">
      <w:pPr>
        <w:autoSpaceDE w:val="0"/>
        <w:autoSpaceDN w:val="0"/>
        <w:adjustRightInd w:val="0"/>
        <w:jc w:val="both"/>
        <w:rPr>
          <w:rFonts w:ascii="Verdana" w:hAnsi="Verdana"/>
          <w:color w:val="000000"/>
          <w:sz w:val="20"/>
          <w:szCs w:val="20"/>
          <w:lang w:val="es-ES_tradnl"/>
        </w:rPr>
      </w:pPr>
    </w:p>
    <w:p w14:paraId="4647F2BA" w14:textId="77777777" w:rsidR="00F73E56" w:rsidRPr="002773B3" w:rsidRDefault="00F73E56" w:rsidP="000C0100">
      <w:pPr>
        <w:jc w:val="both"/>
        <w:rPr>
          <w:rFonts w:ascii="Verdana" w:hAnsi="Verdana" w:cs="Arial"/>
          <w:b/>
          <w:bCs/>
          <w:color w:val="333333"/>
          <w:sz w:val="20"/>
          <w:szCs w:val="20"/>
          <w:lang w:val="es-ES_tradnl"/>
        </w:rPr>
      </w:pPr>
    </w:p>
    <w:p w14:paraId="5137A1E9" w14:textId="77777777" w:rsidR="00F73E56" w:rsidRPr="002773B3" w:rsidRDefault="00F73E56" w:rsidP="000C0100">
      <w:pPr>
        <w:jc w:val="both"/>
        <w:rPr>
          <w:rFonts w:ascii="Verdana" w:hAnsi="Verdana" w:cs="Arial"/>
          <w:b/>
          <w:bCs/>
          <w:color w:val="333333"/>
          <w:sz w:val="20"/>
          <w:szCs w:val="20"/>
          <w:lang w:val="es-ES_tradnl"/>
        </w:rPr>
      </w:pPr>
    </w:p>
    <w:p w14:paraId="702383D0" w14:textId="5957C9F8" w:rsidR="00D351F8" w:rsidRPr="002773B3" w:rsidRDefault="00D351F8" w:rsidP="000C0100">
      <w:pPr>
        <w:jc w:val="both"/>
        <w:rPr>
          <w:rFonts w:ascii="Verdana" w:hAnsi="Verdana" w:cs="Arial"/>
          <w:color w:val="333333"/>
          <w:sz w:val="20"/>
          <w:szCs w:val="20"/>
          <w:lang w:val="es-ES_tradnl"/>
        </w:rPr>
      </w:pPr>
      <w:bookmarkStart w:id="10" w:name="_Toc53650975"/>
      <w:r w:rsidRPr="002773B3">
        <w:rPr>
          <w:rFonts w:ascii="Verdana" w:hAnsi="Verdana"/>
          <w:sz w:val="20"/>
          <w:szCs w:val="20"/>
          <w:lang w:val="es-ES_tradnl"/>
        </w:rPr>
        <w:t xml:space="preserve">Tabla </w:t>
      </w:r>
      <w:r w:rsidRPr="002773B3">
        <w:rPr>
          <w:rFonts w:ascii="Verdana" w:hAnsi="Verdana"/>
          <w:sz w:val="20"/>
          <w:szCs w:val="20"/>
          <w:lang w:val="es-ES_tradnl"/>
        </w:rPr>
        <w:fldChar w:fldCharType="begin"/>
      </w:r>
      <w:r w:rsidRPr="002773B3">
        <w:rPr>
          <w:rFonts w:ascii="Verdana" w:hAnsi="Verdana"/>
          <w:sz w:val="20"/>
          <w:szCs w:val="20"/>
          <w:lang w:val="es-ES_tradnl"/>
        </w:rPr>
        <w:instrText xml:space="preserve"> SEQ Tabla \* ARABIC </w:instrText>
      </w:r>
      <w:r w:rsidRPr="002773B3">
        <w:rPr>
          <w:rFonts w:ascii="Verdana" w:hAnsi="Verdana"/>
          <w:sz w:val="20"/>
          <w:szCs w:val="20"/>
          <w:lang w:val="es-ES_tradnl"/>
        </w:rPr>
        <w:fldChar w:fldCharType="separate"/>
      </w:r>
      <w:r w:rsidR="006648B7">
        <w:rPr>
          <w:rFonts w:ascii="Verdana" w:hAnsi="Verdana"/>
          <w:noProof/>
          <w:sz w:val="20"/>
          <w:szCs w:val="20"/>
          <w:lang w:val="es-ES_tradnl"/>
        </w:rPr>
        <w:t>2</w:t>
      </w:r>
      <w:r w:rsidRPr="002773B3">
        <w:rPr>
          <w:rFonts w:ascii="Verdana" w:hAnsi="Verdana"/>
          <w:sz w:val="20"/>
          <w:szCs w:val="20"/>
          <w:lang w:val="es-ES_tradnl"/>
        </w:rPr>
        <w:fldChar w:fldCharType="end"/>
      </w:r>
      <w:r w:rsidRPr="002773B3">
        <w:rPr>
          <w:rFonts w:ascii="Verdana" w:hAnsi="Verdana" w:cs="Arial"/>
          <w:color w:val="333333"/>
          <w:sz w:val="20"/>
          <w:szCs w:val="20"/>
          <w:lang w:val="es-ES_tradnl"/>
        </w:rPr>
        <w:t xml:space="preserve"> Características socio demográficas de la muestra</w:t>
      </w:r>
      <w:bookmarkEnd w:id="10"/>
      <w:r w:rsidRPr="002773B3">
        <w:rPr>
          <w:rFonts w:ascii="Verdana" w:hAnsi="Verdana" w:cs="Arial"/>
          <w:color w:val="333333"/>
          <w:sz w:val="20"/>
          <w:szCs w:val="20"/>
          <w:lang w:val="es-ES_tradnl"/>
        </w:rPr>
        <w:t xml:space="preserve"> </w:t>
      </w:r>
    </w:p>
    <w:tbl>
      <w:tblPr>
        <w:tblStyle w:val="Tablanormal1"/>
        <w:tblW w:w="10168" w:type="dxa"/>
        <w:tblLook w:val="04A0" w:firstRow="1" w:lastRow="0" w:firstColumn="1" w:lastColumn="0" w:noHBand="0" w:noVBand="1"/>
      </w:tblPr>
      <w:tblGrid>
        <w:gridCol w:w="1560"/>
        <w:gridCol w:w="1188"/>
        <w:gridCol w:w="236"/>
        <w:gridCol w:w="1025"/>
        <w:gridCol w:w="1188"/>
        <w:gridCol w:w="236"/>
        <w:gridCol w:w="1061"/>
        <w:gridCol w:w="1188"/>
        <w:gridCol w:w="222"/>
        <w:gridCol w:w="1076"/>
        <w:gridCol w:w="1188"/>
      </w:tblGrid>
      <w:tr w:rsidR="00902E20" w:rsidRPr="002773B3" w14:paraId="6B204832" w14:textId="77777777" w:rsidTr="00902E2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tcBorders>
              <w:bottom w:val="single" w:sz="12" w:space="0" w:color="000000"/>
            </w:tcBorders>
            <w:noWrap/>
            <w:hideMark/>
          </w:tcPr>
          <w:p w14:paraId="468F230A" w14:textId="77777777" w:rsidR="00F73E56" w:rsidRPr="002773B3" w:rsidRDefault="00F73E56" w:rsidP="000C0100">
            <w:pPr>
              <w:jc w:val="both"/>
              <w:rPr>
                <w:rFonts w:ascii="Verdana" w:hAnsi="Verdana" w:cs="Arial"/>
                <w:color w:val="333333"/>
                <w:sz w:val="16"/>
                <w:szCs w:val="16"/>
                <w:lang w:val="es-ES_tradnl"/>
              </w:rPr>
            </w:pPr>
            <w:r w:rsidRPr="002773B3">
              <w:rPr>
                <w:rFonts w:ascii="Verdana" w:hAnsi="Verdana" w:cs="Arial"/>
                <w:color w:val="333333"/>
                <w:sz w:val="16"/>
                <w:szCs w:val="16"/>
                <w:lang w:val="es-ES_tradnl"/>
              </w:rPr>
              <w:t>Relación con los y las estudiantes</w:t>
            </w:r>
          </w:p>
        </w:tc>
        <w:tc>
          <w:tcPr>
            <w:tcW w:w="1188" w:type="dxa"/>
            <w:tcBorders>
              <w:bottom w:val="single" w:sz="12" w:space="0" w:color="000000"/>
              <w:right w:val="single" w:sz="12" w:space="0" w:color="000000"/>
            </w:tcBorders>
            <w:noWrap/>
            <w:hideMark/>
          </w:tcPr>
          <w:p w14:paraId="7C401F14" w14:textId="77777777" w:rsidR="00F73E56" w:rsidRPr="002773B3" w:rsidRDefault="00F73E56" w:rsidP="000C0100">
            <w:pPr>
              <w:jc w:val="both"/>
              <w:cnfStyle w:val="100000000000" w:firstRow="1" w:lastRow="0" w:firstColumn="0" w:lastColumn="0" w:oddVBand="0" w:evenVBand="0" w:oddHBand="0" w:evenHBand="0" w:firstRowFirstColumn="0" w:firstRowLastColumn="0" w:lastRowFirstColumn="0" w:lastRowLastColumn="0"/>
              <w:rPr>
                <w:rFonts w:ascii="Verdana" w:hAnsi="Verdana" w:cs="Arial"/>
                <w:color w:val="333333"/>
                <w:sz w:val="16"/>
                <w:szCs w:val="16"/>
                <w:lang w:val="es-ES_tradnl"/>
              </w:rPr>
            </w:pPr>
            <w:r w:rsidRPr="002773B3">
              <w:rPr>
                <w:rFonts w:ascii="Verdana" w:hAnsi="Verdana" w:cs="Arial"/>
                <w:color w:val="333333"/>
                <w:sz w:val="16"/>
                <w:szCs w:val="16"/>
                <w:lang w:val="es-ES_tradnl"/>
              </w:rPr>
              <w:t>Porcentaje</w:t>
            </w:r>
          </w:p>
        </w:tc>
        <w:tc>
          <w:tcPr>
            <w:tcW w:w="236" w:type="dxa"/>
            <w:tcBorders>
              <w:left w:val="single" w:sz="12" w:space="0" w:color="000000"/>
              <w:bottom w:val="single" w:sz="12" w:space="0" w:color="000000"/>
            </w:tcBorders>
            <w:noWrap/>
            <w:hideMark/>
          </w:tcPr>
          <w:p w14:paraId="42F54A69" w14:textId="77777777" w:rsidR="00F73E56" w:rsidRPr="002773B3" w:rsidRDefault="00F73E56" w:rsidP="000C0100">
            <w:pPr>
              <w:jc w:val="both"/>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16"/>
                <w:szCs w:val="16"/>
                <w:lang w:val="es-ES_tradnl"/>
              </w:rPr>
            </w:pPr>
          </w:p>
        </w:tc>
        <w:tc>
          <w:tcPr>
            <w:tcW w:w="1025" w:type="dxa"/>
            <w:tcBorders>
              <w:bottom w:val="single" w:sz="12" w:space="0" w:color="000000"/>
            </w:tcBorders>
            <w:noWrap/>
            <w:hideMark/>
          </w:tcPr>
          <w:p w14:paraId="573479A2" w14:textId="77777777" w:rsidR="00F73E56" w:rsidRPr="002773B3" w:rsidRDefault="00F73E56" w:rsidP="000C0100">
            <w:pPr>
              <w:jc w:val="both"/>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es-ES_tradnl"/>
              </w:rPr>
            </w:pPr>
            <w:r w:rsidRPr="002773B3">
              <w:rPr>
                <w:rFonts w:ascii="Verdana" w:hAnsi="Verdana"/>
                <w:sz w:val="16"/>
                <w:szCs w:val="16"/>
                <w:lang w:val="es-ES_tradnl"/>
              </w:rPr>
              <w:t>Género</w:t>
            </w:r>
          </w:p>
        </w:tc>
        <w:tc>
          <w:tcPr>
            <w:tcW w:w="1188" w:type="dxa"/>
            <w:tcBorders>
              <w:bottom w:val="single" w:sz="12" w:space="0" w:color="000000"/>
              <w:right w:val="single" w:sz="12" w:space="0" w:color="000000"/>
            </w:tcBorders>
            <w:noWrap/>
            <w:hideMark/>
          </w:tcPr>
          <w:p w14:paraId="132B0D60" w14:textId="77777777" w:rsidR="00F73E56" w:rsidRPr="002773B3" w:rsidRDefault="00F73E56" w:rsidP="000C0100">
            <w:pPr>
              <w:jc w:val="both"/>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es-ES_tradnl"/>
              </w:rPr>
            </w:pPr>
            <w:r w:rsidRPr="002773B3">
              <w:rPr>
                <w:rFonts w:ascii="Verdana" w:hAnsi="Verdana" w:cs="Arial"/>
                <w:color w:val="333333"/>
                <w:sz w:val="16"/>
                <w:szCs w:val="16"/>
                <w:lang w:val="es-ES_tradnl"/>
              </w:rPr>
              <w:t>Porcentaje</w:t>
            </w:r>
          </w:p>
        </w:tc>
        <w:tc>
          <w:tcPr>
            <w:tcW w:w="236" w:type="dxa"/>
            <w:tcBorders>
              <w:left w:val="single" w:sz="12" w:space="0" w:color="000000"/>
              <w:bottom w:val="single" w:sz="12" w:space="0" w:color="000000"/>
            </w:tcBorders>
            <w:noWrap/>
            <w:hideMark/>
          </w:tcPr>
          <w:p w14:paraId="75ACE753" w14:textId="77777777" w:rsidR="00F73E56" w:rsidRPr="002773B3" w:rsidRDefault="00F73E56" w:rsidP="000C0100">
            <w:pPr>
              <w:jc w:val="both"/>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es-ES_tradnl"/>
              </w:rPr>
            </w:pPr>
          </w:p>
        </w:tc>
        <w:tc>
          <w:tcPr>
            <w:tcW w:w="1061" w:type="dxa"/>
            <w:tcBorders>
              <w:bottom w:val="single" w:sz="12" w:space="0" w:color="000000"/>
            </w:tcBorders>
            <w:noWrap/>
            <w:hideMark/>
          </w:tcPr>
          <w:p w14:paraId="053357FD" w14:textId="77777777" w:rsidR="00F73E56" w:rsidRPr="002773B3" w:rsidRDefault="00F73E56" w:rsidP="000C0100">
            <w:pPr>
              <w:jc w:val="both"/>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es-ES_tradnl"/>
              </w:rPr>
            </w:pPr>
            <w:r w:rsidRPr="002773B3">
              <w:rPr>
                <w:rFonts w:ascii="Verdana" w:hAnsi="Verdana"/>
                <w:sz w:val="16"/>
                <w:szCs w:val="16"/>
                <w:lang w:val="es-ES_tradnl"/>
              </w:rPr>
              <w:t>Jefe/a de Hogar</w:t>
            </w:r>
          </w:p>
        </w:tc>
        <w:tc>
          <w:tcPr>
            <w:tcW w:w="1188" w:type="dxa"/>
            <w:tcBorders>
              <w:bottom w:val="single" w:sz="12" w:space="0" w:color="000000"/>
            </w:tcBorders>
            <w:noWrap/>
            <w:hideMark/>
          </w:tcPr>
          <w:p w14:paraId="1DC329B4" w14:textId="77777777" w:rsidR="00F73E56" w:rsidRPr="002773B3" w:rsidRDefault="00F73E56" w:rsidP="000C0100">
            <w:pPr>
              <w:jc w:val="both"/>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es-ES_tradnl"/>
              </w:rPr>
            </w:pPr>
            <w:r w:rsidRPr="002773B3">
              <w:rPr>
                <w:rFonts w:ascii="Verdana" w:hAnsi="Verdana" w:cs="Arial"/>
                <w:color w:val="333333"/>
                <w:sz w:val="16"/>
                <w:szCs w:val="16"/>
                <w:lang w:val="es-ES_tradnl"/>
              </w:rPr>
              <w:t>Porcentaje</w:t>
            </w:r>
          </w:p>
        </w:tc>
        <w:tc>
          <w:tcPr>
            <w:tcW w:w="222" w:type="dxa"/>
            <w:tcBorders>
              <w:bottom w:val="single" w:sz="12" w:space="0" w:color="000000"/>
              <w:right w:val="single" w:sz="12" w:space="0" w:color="000000"/>
            </w:tcBorders>
          </w:tcPr>
          <w:p w14:paraId="632398FC" w14:textId="77777777" w:rsidR="00F73E56" w:rsidRPr="002773B3" w:rsidRDefault="00F73E56" w:rsidP="000C0100">
            <w:pPr>
              <w:jc w:val="both"/>
              <w:cnfStyle w:val="100000000000" w:firstRow="1" w:lastRow="0" w:firstColumn="0" w:lastColumn="0" w:oddVBand="0" w:evenVBand="0" w:oddHBand="0" w:evenHBand="0" w:firstRowFirstColumn="0" w:firstRowLastColumn="0" w:lastRowFirstColumn="0" w:lastRowLastColumn="0"/>
              <w:rPr>
                <w:rFonts w:ascii="Verdana" w:hAnsi="Verdana" w:cs="Arial"/>
                <w:color w:val="333333"/>
                <w:sz w:val="16"/>
                <w:szCs w:val="16"/>
                <w:lang w:val="es-ES_tradnl"/>
              </w:rPr>
            </w:pPr>
          </w:p>
        </w:tc>
        <w:tc>
          <w:tcPr>
            <w:tcW w:w="1076" w:type="dxa"/>
            <w:tcBorders>
              <w:left w:val="single" w:sz="12" w:space="0" w:color="000000"/>
              <w:bottom w:val="single" w:sz="12" w:space="0" w:color="000000"/>
            </w:tcBorders>
          </w:tcPr>
          <w:p w14:paraId="67B0D708" w14:textId="77777777" w:rsidR="00F73E56" w:rsidRPr="002773B3" w:rsidRDefault="00F73E56" w:rsidP="000C0100">
            <w:pPr>
              <w:jc w:val="both"/>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es-ES_tradnl"/>
              </w:rPr>
            </w:pPr>
            <w:r w:rsidRPr="002773B3">
              <w:rPr>
                <w:rFonts w:ascii="Verdana" w:hAnsi="Verdana" w:cs="Arial"/>
                <w:color w:val="333333"/>
                <w:sz w:val="16"/>
                <w:szCs w:val="16"/>
                <w:lang w:val="es-ES_tradnl"/>
              </w:rPr>
              <w:t>Registro de Hogares del Municipio</w:t>
            </w:r>
          </w:p>
        </w:tc>
        <w:tc>
          <w:tcPr>
            <w:tcW w:w="1188" w:type="dxa"/>
            <w:tcBorders>
              <w:bottom w:val="single" w:sz="12" w:space="0" w:color="000000"/>
            </w:tcBorders>
          </w:tcPr>
          <w:p w14:paraId="063645CC" w14:textId="77777777" w:rsidR="00F73E56" w:rsidRPr="002773B3" w:rsidRDefault="00F73E56" w:rsidP="000C0100">
            <w:pPr>
              <w:jc w:val="both"/>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es-ES_tradnl"/>
              </w:rPr>
            </w:pPr>
            <w:r w:rsidRPr="002773B3">
              <w:rPr>
                <w:rFonts w:ascii="Verdana" w:hAnsi="Verdana" w:cs="Arial"/>
                <w:color w:val="333333"/>
                <w:sz w:val="16"/>
                <w:szCs w:val="16"/>
                <w:lang w:val="es-ES_tradnl"/>
              </w:rPr>
              <w:t>Porcentaje</w:t>
            </w:r>
          </w:p>
        </w:tc>
      </w:tr>
      <w:tr w:rsidR="00902E20" w:rsidRPr="002773B3" w14:paraId="02F262A8" w14:textId="77777777" w:rsidTr="00902E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single" w:sz="12" w:space="0" w:color="000000"/>
            </w:tcBorders>
            <w:noWrap/>
            <w:hideMark/>
          </w:tcPr>
          <w:p w14:paraId="507EA2FE" w14:textId="77777777" w:rsidR="00F73E56" w:rsidRPr="002773B3" w:rsidRDefault="00F73E56" w:rsidP="000C0100">
            <w:pPr>
              <w:jc w:val="both"/>
              <w:rPr>
                <w:rFonts w:ascii="Verdana" w:hAnsi="Verdana" w:cs="Arial"/>
                <w:b w:val="0"/>
                <w:bCs w:val="0"/>
                <w:color w:val="333333"/>
                <w:sz w:val="16"/>
                <w:szCs w:val="16"/>
                <w:lang w:val="es-ES_tradnl"/>
              </w:rPr>
            </w:pPr>
            <w:r w:rsidRPr="002773B3">
              <w:rPr>
                <w:rFonts w:ascii="Verdana" w:hAnsi="Verdana" w:cs="Arial"/>
                <w:b w:val="0"/>
                <w:bCs w:val="0"/>
                <w:color w:val="333333"/>
                <w:sz w:val="16"/>
                <w:szCs w:val="16"/>
                <w:lang w:val="es-ES_tradnl"/>
              </w:rPr>
              <w:t>Madre o padre</w:t>
            </w:r>
          </w:p>
        </w:tc>
        <w:tc>
          <w:tcPr>
            <w:tcW w:w="1188" w:type="dxa"/>
            <w:tcBorders>
              <w:top w:val="single" w:sz="12" w:space="0" w:color="000000"/>
              <w:right w:val="single" w:sz="12" w:space="0" w:color="000000"/>
            </w:tcBorders>
            <w:noWrap/>
            <w:hideMark/>
          </w:tcPr>
          <w:p w14:paraId="253FDBCB"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16"/>
                <w:szCs w:val="16"/>
                <w:lang w:val="es-ES_tradnl"/>
              </w:rPr>
            </w:pPr>
            <w:r w:rsidRPr="002773B3">
              <w:rPr>
                <w:rFonts w:ascii="Verdana" w:hAnsi="Verdana" w:cs="Arial"/>
                <w:color w:val="333333"/>
                <w:sz w:val="16"/>
                <w:szCs w:val="16"/>
                <w:lang w:val="es-ES_tradnl"/>
              </w:rPr>
              <w:t>93,2</w:t>
            </w:r>
          </w:p>
        </w:tc>
        <w:tc>
          <w:tcPr>
            <w:tcW w:w="236" w:type="dxa"/>
            <w:tcBorders>
              <w:top w:val="single" w:sz="12" w:space="0" w:color="000000"/>
              <w:left w:val="single" w:sz="12" w:space="0" w:color="000000"/>
            </w:tcBorders>
            <w:noWrap/>
            <w:hideMark/>
          </w:tcPr>
          <w:p w14:paraId="1DDFB558"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16"/>
                <w:szCs w:val="16"/>
                <w:lang w:val="es-ES_tradnl"/>
              </w:rPr>
            </w:pPr>
          </w:p>
        </w:tc>
        <w:tc>
          <w:tcPr>
            <w:tcW w:w="1025" w:type="dxa"/>
            <w:tcBorders>
              <w:top w:val="single" w:sz="12" w:space="0" w:color="000000"/>
            </w:tcBorders>
            <w:noWrap/>
            <w:hideMark/>
          </w:tcPr>
          <w:p w14:paraId="2A3CA618"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s-ES_tradnl"/>
              </w:rPr>
            </w:pPr>
            <w:r w:rsidRPr="002773B3">
              <w:rPr>
                <w:rFonts w:ascii="Verdana" w:hAnsi="Verdana" w:cs="Arial"/>
                <w:color w:val="333333"/>
                <w:sz w:val="16"/>
                <w:szCs w:val="16"/>
                <w:lang w:val="es-ES_tradnl"/>
              </w:rPr>
              <w:t>Femenino</w:t>
            </w:r>
          </w:p>
        </w:tc>
        <w:tc>
          <w:tcPr>
            <w:tcW w:w="1188" w:type="dxa"/>
            <w:tcBorders>
              <w:top w:val="single" w:sz="12" w:space="0" w:color="000000"/>
              <w:right w:val="single" w:sz="12" w:space="0" w:color="000000"/>
            </w:tcBorders>
            <w:noWrap/>
            <w:hideMark/>
          </w:tcPr>
          <w:p w14:paraId="73BCB83D"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s-ES_tradnl"/>
              </w:rPr>
            </w:pPr>
            <w:r w:rsidRPr="002773B3">
              <w:rPr>
                <w:rFonts w:ascii="Verdana" w:hAnsi="Verdana" w:cs="Arial"/>
                <w:color w:val="333333"/>
                <w:sz w:val="16"/>
                <w:szCs w:val="16"/>
                <w:lang w:val="es-ES_tradnl"/>
              </w:rPr>
              <w:t>82</w:t>
            </w:r>
          </w:p>
        </w:tc>
        <w:tc>
          <w:tcPr>
            <w:tcW w:w="236" w:type="dxa"/>
            <w:tcBorders>
              <w:top w:val="single" w:sz="12" w:space="0" w:color="000000"/>
              <w:left w:val="single" w:sz="12" w:space="0" w:color="000000"/>
            </w:tcBorders>
            <w:noWrap/>
            <w:hideMark/>
          </w:tcPr>
          <w:p w14:paraId="29F4EDFA"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s-ES_tradnl"/>
              </w:rPr>
            </w:pPr>
          </w:p>
        </w:tc>
        <w:tc>
          <w:tcPr>
            <w:tcW w:w="1061" w:type="dxa"/>
            <w:tcBorders>
              <w:top w:val="single" w:sz="12" w:space="0" w:color="000000"/>
            </w:tcBorders>
            <w:noWrap/>
          </w:tcPr>
          <w:p w14:paraId="345A665D"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s-ES_tradnl"/>
              </w:rPr>
            </w:pPr>
            <w:r w:rsidRPr="002773B3">
              <w:rPr>
                <w:rFonts w:ascii="Verdana" w:hAnsi="Verdana" w:cs="Arial"/>
                <w:color w:val="333333"/>
                <w:sz w:val="16"/>
                <w:szCs w:val="16"/>
                <w:lang w:val="es-ES_tradnl"/>
              </w:rPr>
              <w:t>Si</w:t>
            </w:r>
          </w:p>
        </w:tc>
        <w:tc>
          <w:tcPr>
            <w:tcW w:w="1188" w:type="dxa"/>
            <w:tcBorders>
              <w:top w:val="single" w:sz="12" w:space="0" w:color="000000"/>
            </w:tcBorders>
            <w:noWrap/>
          </w:tcPr>
          <w:p w14:paraId="0B15CFC3"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s-ES_tradnl"/>
              </w:rPr>
            </w:pPr>
            <w:r w:rsidRPr="002773B3">
              <w:rPr>
                <w:rFonts w:ascii="Verdana" w:hAnsi="Verdana" w:cs="Arial"/>
                <w:color w:val="333333"/>
                <w:sz w:val="16"/>
                <w:szCs w:val="16"/>
                <w:lang w:val="es-ES_tradnl"/>
              </w:rPr>
              <w:t>59</w:t>
            </w:r>
          </w:p>
        </w:tc>
        <w:tc>
          <w:tcPr>
            <w:tcW w:w="222" w:type="dxa"/>
            <w:tcBorders>
              <w:top w:val="single" w:sz="12" w:space="0" w:color="000000"/>
              <w:right w:val="single" w:sz="12" w:space="0" w:color="000000"/>
            </w:tcBorders>
          </w:tcPr>
          <w:p w14:paraId="5ED01460"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s-ES_tradnl"/>
              </w:rPr>
            </w:pPr>
          </w:p>
        </w:tc>
        <w:tc>
          <w:tcPr>
            <w:tcW w:w="1076" w:type="dxa"/>
            <w:tcBorders>
              <w:top w:val="single" w:sz="12" w:space="0" w:color="000000"/>
              <w:left w:val="single" w:sz="12" w:space="0" w:color="000000"/>
            </w:tcBorders>
          </w:tcPr>
          <w:p w14:paraId="6FAA8AFA"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s-ES_tradnl"/>
              </w:rPr>
            </w:pPr>
          </w:p>
        </w:tc>
        <w:tc>
          <w:tcPr>
            <w:tcW w:w="1188" w:type="dxa"/>
            <w:tcBorders>
              <w:top w:val="single" w:sz="12" w:space="0" w:color="000000"/>
            </w:tcBorders>
          </w:tcPr>
          <w:p w14:paraId="7CA28C6E"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s-ES_tradnl"/>
              </w:rPr>
            </w:pPr>
          </w:p>
        </w:tc>
      </w:tr>
      <w:tr w:rsidR="00902E20" w:rsidRPr="002773B3" w14:paraId="750DAB67" w14:textId="77777777" w:rsidTr="00902E20">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7BF82E7" w14:textId="77777777" w:rsidR="00F73E56" w:rsidRPr="002773B3" w:rsidRDefault="00F73E56" w:rsidP="000C0100">
            <w:pPr>
              <w:jc w:val="both"/>
              <w:rPr>
                <w:rFonts w:ascii="Verdana" w:hAnsi="Verdana" w:cs="Arial"/>
                <w:b w:val="0"/>
                <w:bCs w:val="0"/>
                <w:color w:val="333333"/>
                <w:sz w:val="16"/>
                <w:szCs w:val="16"/>
                <w:lang w:val="es-ES_tradnl"/>
              </w:rPr>
            </w:pPr>
            <w:r w:rsidRPr="002773B3">
              <w:rPr>
                <w:rFonts w:ascii="Verdana" w:hAnsi="Verdana" w:cs="Arial"/>
                <w:b w:val="0"/>
                <w:bCs w:val="0"/>
                <w:color w:val="333333"/>
                <w:sz w:val="16"/>
                <w:szCs w:val="16"/>
                <w:lang w:val="es-ES_tradnl"/>
              </w:rPr>
              <w:t>Abuela o abuelo</w:t>
            </w:r>
          </w:p>
        </w:tc>
        <w:tc>
          <w:tcPr>
            <w:tcW w:w="1188" w:type="dxa"/>
            <w:tcBorders>
              <w:right w:val="single" w:sz="12" w:space="0" w:color="000000"/>
            </w:tcBorders>
            <w:noWrap/>
            <w:hideMark/>
          </w:tcPr>
          <w:p w14:paraId="790D906A"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16"/>
                <w:szCs w:val="16"/>
                <w:lang w:val="es-ES_tradnl"/>
              </w:rPr>
            </w:pPr>
            <w:r w:rsidRPr="002773B3">
              <w:rPr>
                <w:rFonts w:ascii="Verdana" w:hAnsi="Verdana" w:cs="Arial"/>
                <w:color w:val="333333"/>
                <w:sz w:val="16"/>
                <w:szCs w:val="16"/>
                <w:lang w:val="es-ES_tradnl"/>
              </w:rPr>
              <w:t>2,3</w:t>
            </w:r>
          </w:p>
        </w:tc>
        <w:tc>
          <w:tcPr>
            <w:tcW w:w="236" w:type="dxa"/>
            <w:tcBorders>
              <w:left w:val="single" w:sz="12" w:space="0" w:color="000000"/>
            </w:tcBorders>
            <w:noWrap/>
            <w:hideMark/>
          </w:tcPr>
          <w:p w14:paraId="186A21B4"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16"/>
                <w:szCs w:val="16"/>
                <w:lang w:val="es-ES_tradnl"/>
              </w:rPr>
            </w:pPr>
          </w:p>
        </w:tc>
        <w:tc>
          <w:tcPr>
            <w:tcW w:w="1025" w:type="dxa"/>
            <w:noWrap/>
            <w:hideMark/>
          </w:tcPr>
          <w:p w14:paraId="3A9BBF26"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ES_tradnl"/>
              </w:rPr>
            </w:pPr>
            <w:r w:rsidRPr="002773B3">
              <w:rPr>
                <w:rFonts w:ascii="Verdana" w:hAnsi="Verdana" w:cs="Arial"/>
                <w:color w:val="333333"/>
                <w:sz w:val="16"/>
                <w:szCs w:val="16"/>
                <w:lang w:val="es-ES_tradnl"/>
              </w:rPr>
              <w:t>Masculino</w:t>
            </w:r>
          </w:p>
        </w:tc>
        <w:tc>
          <w:tcPr>
            <w:tcW w:w="1188" w:type="dxa"/>
            <w:tcBorders>
              <w:right w:val="single" w:sz="12" w:space="0" w:color="000000"/>
            </w:tcBorders>
            <w:noWrap/>
            <w:hideMark/>
          </w:tcPr>
          <w:p w14:paraId="0400D699"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ES_tradnl"/>
              </w:rPr>
            </w:pPr>
            <w:r w:rsidRPr="002773B3">
              <w:rPr>
                <w:rFonts w:ascii="Verdana" w:hAnsi="Verdana" w:cs="Arial"/>
                <w:color w:val="333333"/>
                <w:sz w:val="16"/>
                <w:szCs w:val="16"/>
                <w:lang w:val="es-ES_tradnl"/>
              </w:rPr>
              <w:t>6,4</w:t>
            </w:r>
          </w:p>
        </w:tc>
        <w:tc>
          <w:tcPr>
            <w:tcW w:w="236" w:type="dxa"/>
            <w:tcBorders>
              <w:left w:val="single" w:sz="12" w:space="0" w:color="000000"/>
            </w:tcBorders>
            <w:noWrap/>
            <w:hideMark/>
          </w:tcPr>
          <w:p w14:paraId="2F354B21"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ES_tradnl"/>
              </w:rPr>
            </w:pPr>
          </w:p>
        </w:tc>
        <w:tc>
          <w:tcPr>
            <w:tcW w:w="1061" w:type="dxa"/>
            <w:noWrap/>
          </w:tcPr>
          <w:p w14:paraId="2A8FF686"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ES_tradnl"/>
              </w:rPr>
            </w:pPr>
            <w:r w:rsidRPr="002773B3">
              <w:rPr>
                <w:rFonts w:ascii="Verdana" w:hAnsi="Verdana" w:cs="Arial"/>
                <w:color w:val="333333"/>
                <w:sz w:val="16"/>
                <w:szCs w:val="16"/>
                <w:lang w:val="es-ES_tradnl"/>
              </w:rPr>
              <w:t>No</w:t>
            </w:r>
          </w:p>
        </w:tc>
        <w:tc>
          <w:tcPr>
            <w:tcW w:w="1188" w:type="dxa"/>
            <w:noWrap/>
          </w:tcPr>
          <w:p w14:paraId="6FF13BBB"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ES_tradnl"/>
              </w:rPr>
            </w:pPr>
            <w:r w:rsidRPr="002773B3">
              <w:rPr>
                <w:rFonts w:ascii="Verdana" w:hAnsi="Verdana" w:cs="Arial"/>
                <w:color w:val="333333"/>
                <w:sz w:val="16"/>
                <w:szCs w:val="16"/>
                <w:lang w:val="es-ES_tradnl"/>
              </w:rPr>
              <w:t>35</w:t>
            </w:r>
          </w:p>
        </w:tc>
        <w:tc>
          <w:tcPr>
            <w:tcW w:w="222" w:type="dxa"/>
            <w:tcBorders>
              <w:right w:val="single" w:sz="12" w:space="0" w:color="000000"/>
            </w:tcBorders>
          </w:tcPr>
          <w:p w14:paraId="148D78F6"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16"/>
                <w:szCs w:val="16"/>
                <w:lang w:val="es-ES_tradnl"/>
              </w:rPr>
            </w:pPr>
          </w:p>
        </w:tc>
        <w:tc>
          <w:tcPr>
            <w:tcW w:w="1076" w:type="dxa"/>
            <w:tcBorders>
              <w:left w:val="single" w:sz="12" w:space="0" w:color="000000"/>
            </w:tcBorders>
          </w:tcPr>
          <w:p w14:paraId="12662AF2" w14:textId="77777777" w:rsidR="00F73E56" w:rsidRPr="002773B3" w:rsidRDefault="00F73E56" w:rsidP="002E43F6">
            <w:pP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ES_tradnl"/>
              </w:rPr>
            </w:pPr>
            <w:r w:rsidRPr="002773B3">
              <w:rPr>
                <w:rFonts w:ascii="Verdana" w:hAnsi="Verdana" w:cs="Arial"/>
                <w:color w:val="333333"/>
                <w:sz w:val="16"/>
                <w:szCs w:val="16"/>
                <w:lang w:val="es-ES_tradnl"/>
              </w:rPr>
              <w:t>40 o menor</w:t>
            </w:r>
          </w:p>
        </w:tc>
        <w:tc>
          <w:tcPr>
            <w:tcW w:w="1188" w:type="dxa"/>
          </w:tcPr>
          <w:p w14:paraId="748A3484"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ES_tradnl"/>
              </w:rPr>
            </w:pPr>
            <w:r w:rsidRPr="002773B3">
              <w:rPr>
                <w:rFonts w:ascii="Verdana" w:hAnsi="Verdana" w:cs="Arial"/>
                <w:color w:val="333333"/>
                <w:sz w:val="16"/>
                <w:szCs w:val="16"/>
                <w:lang w:val="es-ES_tradnl"/>
              </w:rPr>
              <w:t>66</w:t>
            </w:r>
          </w:p>
        </w:tc>
      </w:tr>
      <w:tr w:rsidR="00902E20" w:rsidRPr="002773B3" w14:paraId="54140419" w14:textId="77777777" w:rsidTr="00902E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8758D93" w14:textId="77777777" w:rsidR="00F73E56" w:rsidRPr="002773B3" w:rsidRDefault="00F73E56" w:rsidP="000C0100">
            <w:pPr>
              <w:jc w:val="both"/>
              <w:rPr>
                <w:rFonts w:ascii="Verdana" w:hAnsi="Verdana" w:cs="Arial"/>
                <w:b w:val="0"/>
                <w:bCs w:val="0"/>
                <w:color w:val="333333"/>
                <w:sz w:val="16"/>
                <w:szCs w:val="16"/>
                <w:lang w:val="es-ES_tradnl"/>
              </w:rPr>
            </w:pPr>
            <w:r w:rsidRPr="002773B3">
              <w:rPr>
                <w:rFonts w:ascii="Verdana" w:hAnsi="Verdana" w:cs="Arial"/>
                <w:b w:val="0"/>
                <w:bCs w:val="0"/>
                <w:color w:val="333333"/>
                <w:sz w:val="16"/>
                <w:szCs w:val="16"/>
                <w:lang w:val="es-ES_tradnl"/>
              </w:rPr>
              <w:t>Tía o tío</w:t>
            </w:r>
          </w:p>
        </w:tc>
        <w:tc>
          <w:tcPr>
            <w:tcW w:w="1188" w:type="dxa"/>
            <w:tcBorders>
              <w:right w:val="single" w:sz="12" w:space="0" w:color="000000"/>
            </w:tcBorders>
            <w:noWrap/>
            <w:hideMark/>
          </w:tcPr>
          <w:p w14:paraId="40C4FD52"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16"/>
                <w:szCs w:val="16"/>
                <w:lang w:val="es-ES_tradnl"/>
              </w:rPr>
            </w:pPr>
            <w:r w:rsidRPr="002773B3">
              <w:rPr>
                <w:rFonts w:ascii="Verdana" w:hAnsi="Verdana" w:cs="Arial"/>
                <w:color w:val="333333"/>
                <w:sz w:val="16"/>
                <w:szCs w:val="16"/>
                <w:lang w:val="es-ES_tradnl"/>
              </w:rPr>
              <w:t>0,8</w:t>
            </w:r>
          </w:p>
        </w:tc>
        <w:tc>
          <w:tcPr>
            <w:tcW w:w="236" w:type="dxa"/>
            <w:tcBorders>
              <w:left w:val="single" w:sz="12" w:space="0" w:color="000000"/>
            </w:tcBorders>
            <w:noWrap/>
            <w:hideMark/>
          </w:tcPr>
          <w:p w14:paraId="6037001D"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16"/>
                <w:szCs w:val="16"/>
                <w:lang w:val="es-ES_tradnl"/>
              </w:rPr>
            </w:pPr>
          </w:p>
        </w:tc>
        <w:tc>
          <w:tcPr>
            <w:tcW w:w="1025" w:type="dxa"/>
            <w:noWrap/>
            <w:hideMark/>
          </w:tcPr>
          <w:p w14:paraId="390C43C2"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s-ES_tradnl"/>
              </w:rPr>
            </w:pPr>
            <w:r w:rsidRPr="002773B3">
              <w:rPr>
                <w:rFonts w:ascii="Verdana" w:hAnsi="Verdana" w:cs="Arial"/>
                <w:color w:val="333333"/>
                <w:sz w:val="16"/>
                <w:szCs w:val="16"/>
                <w:lang w:val="es-ES_tradnl"/>
              </w:rPr>
              <w:t>Otro</w:t>
            </w:r>
          </w:p>
        </w:tc>
        <w:tc>
          <w:tcPr>
            <w:tcW w:w="1188" w:type="dxa"/>
            <w:tcBorders>
              <w:right w:val="single" w:sz="12" w:space="0" w:color="000000"/>
            </w:tcBorders>
            <w:noWrap/>
            <w:hideMark/>
          </w:tcPr>
          <w:p w14:paraId="2690408C"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s-ES_tradnl"/>
              </w:rPr>
            </w:pPr>
            <w:r w:rsidRPr="002773B3">
              <w:rPr>
                <w:rFonts w:ascii="Verdana" w:hAnsi="Verdana" w:cs="Arial"/>
                <w:color w:val="333333"/>
                <w:sz w:val="16"/>
                <w:szCs w:val="16"/>
                <w:lang w:val="es-ES_tradnl"/>
              </w:rPr>
              <w:t>0,06</w:t>
            </w:r>
          </w:p>
        </w:tc>
        <w:tc>
          <w:tcPr>
            <w:tcW w:w="236" w:type="dxa"/>
            <w:tcBorders>
              <w:left w:val="single" w:sz="12" w:space="0" w:color="000000"/>
            </w:tcBorders>
            <w:noWrap/>
            <w:hideMark/>
          </w:tcPr>
          <w:p w14:paraId="0708F0E3"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s-ES_tradnl"/>
              </w:rPr>
            </w:pPr>
          </w:p>
        </w:tc>
        <w:tc>
          <w:tcPr>
            <w:tcW w:w="1061" w:type="dxa"/>
            <w:noWrap/>
          </w:tcPr>
          <w:p w14:paraId="7D0DE683"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s-ES_tradnl"/>
              </w:rPr>
            </w:pPr>
            <w:r w:rsidRPr="002773B3">
              <w:rPr>
                <w:rFonts w:ascii="Verdana" w:hAnsi="Verdana" w:cs="Arial"/>
                <w:color w:val="333333"/>
                <w:sz w:val="16"/>
                <w:szCs w:val="16"/>
                <w:lang w:val="es-ES_tradnl"/>
              </w:rPr>
              <w:t>No quiero responder</w:t>
            </w:r>
          </w:p>
        </w:tc>
        <w:tc>
          <w:tcPr>
            <w:tcW w:w="1188" w:type="dxa"/>
            <w:noWrap/>
          </w:tcPr>
          <w:p w14:paraId="19513CAF"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s-ES_tradnl"/>
              </w:rPr>
            </w:pPr>
            <w:r w:rsidRPr="002773B3">
              <w:rPr>
                <w:rFonts w:ascii="Verdana" w:hAnsi="Verdana" w:cs="Arial"/>
                <w:color w:val="333333"/>
                <w:sz w:val="16"/>
                <w:szCs w:val="16"/>
                <w:lang w:val="es-ES_tradnl"/>
              </w:rPr>
              <w:t>6</w:t>
            </w:r>
          </w:p>
        </w:tc>
        <w:tc>
          <w:tcPr>
            <w:tcW w:w="222" w:type="dxa"/>
            <w:tcBorders>
              <w:right w:val="single" w:sz="12" w:space="0" w:color="000000"/>
            </w:tcBorders>
          </w:tcPr>
          <w:p w14:paraId="5C91BA3F"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16"/>
                <w:szCs w:val="16"/>
                <w:lang w:val="es-ES_tradnl"/>
              </w:rPr>
            </w:pPr>
          </w:p>
        </w:tc>
        <w:tc>
          <w:tcPr>
            <w:tcW w:w="1076" w:type="dxa"/>
            <w:tcBorders>
              <w:left w:val="single" w:sz="12" w:space="0" w:color="000000"/>
            </w:tcBorders>
          </w:tcPr>
          <w:p w14:paraId="5DA2F753" w14:textId="77777777" w:rsidR="00F73E56" w:rsidRPr="002773B3" w:rsidRDefault="00F73E56" w:rsidP="002E43F6">
            <w:pP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s-ES_tradnl"/>
              </w:rPr>
            </w:pPr>
            <w:r w:rsidRPr="002773B3">
              <w:rPr>
                <w:rFonts w:ascii="Verdana" w:hAnsi="Verdana" w:cs="Arial"/>
                <w:color w:val="333333"/>
                <w:sz w:val="16"/>
                <w:szCs w:val="16"/>
                <w:lang w:val="es-ES_tradnl"/>
              </w:rPr>
              <w:t>entre 50-60</w:t>
            </w:r>
          </w:p>
        </w:tc>
        <w:tc>
          <w:tcPr>
            <w:tcW w:w="1188" w:type="dxa"/>
          </w:tcPr>
          <w:p w14:paraId="4FF70F55"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s-ES_tradnl"/>
              </w:rPr>
            </w:pPr>
            <w:r w:rsidRPr="002773B3">
              <w:rPr>
                <w:rFonts w:ascii="Verdana" w:hAnsi="Verdana" w:cs="Arial"/>
                <w:color w:val="333333"/>
                <w:sz w:val="16"/>
                <w:szCs w:val="16"/>
                <w:lang w:val="es-ES_tradnl"/>
              </w:rPr>
              <w:t>10</w:t>
            </w:r>
          </w:p>
        </w:tc>
      </w:tr>
      <w:tr w:rsidR="00902E20" w:rsidRPr="002773B3" w14:paraId="3ED5241C" w14:textId="77777777" w:rsidTr="00902E20">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EEE1338" w14:textId="77777777" w:rsidR="00F73E56" w:rsidRPr="002773B3" w:rsidRDefault="00F73E56" w:rsidP="000C0100">
            <w:pPr>
              <w:jc w:val="both"/>
              <w:rPr>
                <w:rFonts w:ascii="Verdana" w:hAnsi="Verdana" w:cs="Arial"/>
                <w:b w:val="0"/>
                <w:bCs w:val="0"/>
                <w:color w:val="333333"/>
                <w:sz w:val="16"/>
                <w:szCs w:val="16"/>
                <w:lang w:val="es-ES_tradnl"/>
              </w:rPr>
            </w:pPr>
            <w:r w:rsidRPr="002773B3">
              <w:rPr>
                <w:rFonts w:ascii="Verdana" w:hAnsi="Verdana" w:cs="Arial"/>
                <w:b w:val="0"/>
                <w:bCs w:val="0"/>
                <w:color w:val="333333"/>
                <w:sz w:val="16"/>
                <w:szCs w:val="16"/>
                <w:lang w:val="es-ES_tradnl"/>
              </w:rPr>
              <w:t>Hermano/a, primo/a</w:t>
            </w:r>
          </w:p>
        </w:tc>
        <w:tc>
          <w:tcPr>
            <w:tcW w:w="1188" w:type="dxa"/>
            <w:tcBorders>
              <w:right w:val="single" w:sz="12" w:space="0" w:color="000000"/>
            </w:tcBorders>
            <w:noWrap/>
            <w:hideMark/>
          </w:tcPr>
          <w:p w14:paraId="2E64008B"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16"/>
                <w:szCs w:val="16"/>
                <w:lang w:val="es-ES_tradnl"/>
              </w:rPr>
            </w:pPr>
            <w:r w:rsidRPr="002773B3">
              <w:rPr>
                <w:rFonts w:ascii="Verdana" w:hAnsi="Verdana" w:cs="Arial"/>
                <w:color w:val="333333"/>
                <w:sz w:val="16"/>
                <w:szCs w:val="16"/>
                <w:lang w:val="es-ES_tradnl"/>
              </w:rPr>
              <w:t>0,7</w:t>
            </w:r>
          </w:p>
        </w:tc>
        <w:tc>
          <w:tcPr>
            <w:tcW w:w="236" w:type="dxa"/>
            <w:tcBorders>
              <w:left w:val="single" w:sz="12" w:space="0" w:color="000000"/>
            </w:tcBorders>
            <w:noWrap/>
            <w:hideMark/>
          </w:tcPr>
          <w:p w14:paraId="4D75ACFC"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16"/>
                <w:szCs w:val="16"/>
                <w:lang w:val="es-ES_tradnl"/>
              </w:rPr>
            </w:pPr>
          </w:p>
        </w:tc>
        <w:tc>
          <w:tcPr>
            <w:tcW w:w="1025" w:type="dxa"/>
            <w:noWrap/>
            <w:hideMark/>
          </w:tcPr>
          <w:p w14:paraId="367A2D3E"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ES_tradnl"/>
              </w:rPr>
            </w:pPr>
            <w:r w:rsidRPr="002773B3">
              <w:rPr>
                <w:rFonts w:ascii="Verdana" w:hAnsi="Verdana" w:cs="Arial"/>
                <w:color w:val="333333"/>
                <w:sz w:val="16"/>
                <w:szCs w:val="16"/>
                <w:lang w:val="es-ES_tradnl"/>
              </w:rPr>
              <w:t>No quiero responder</w:t>
            </w:r>
          </w:p>
        </w:tc>
        <w:tc>
          <w:tcPr>
            <w:tcW w:w="1188" w:type="dxa"/>
            <w:tcBorders>
              <w:right w:val="single" w:sz="12" w:space="0" w:color="000000"/>
            </w:tcBorders>
            <w:noWrap/>
            <w:hideMark/>
          </w:tcPr>
          <w:p w14:paraId="08267A5E"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ES_tradnl"/>
              </w:rPr>
            </w:pPr>
            <w:r w:rsidRPr="002773B3">
              <w:rPr>
                <w:rFonts w:ascii="Verdana" w:hAnsi="Verdana" w:cs="Arial"/>
                <w:color w:val="333333"/>
                <w:sz w:val="16"/>
                <w:szCs w:val="16"/>
                <w:lang w:val="es-ES_tradnl"/>
              </w:rPr>
              <w:t>0,5</w:t>
            </w:r>
          </w:p>
        </w:tc>
        <w:tc>
          <w:tcPr>
            <w:tcW w:w="236" w:type="dxa"/>
            <w:tcBorders>
              <w:left w:val="single" w:sz="12" w:space="0" w:color="000000"/>
            </w:tcBorders>
            <w:noWrap/>
            <w:hideMark/>
          </w:tcPr>
          <w:p w14:paraId="47312FA1"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ES_tradnl"/>
              </w:rPr>
            </w:pPr>
          </w:p>
        </w:tc>
        <w:tc>
          <w:tcPr>
            <w:tcW w:w="1061" w:type="dxa"/>
            <w:noWrap/>
            <w:hideMark/>
          </w:tcPr>
          <w:p w14:paraId="44FD1844"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ES_tradnl"/>
              </w:rPr>
            </w:pPr>
          </w:p>
        </w:tc>
        <w:tc>
          <w:tcPr>
            <w:tcW w:w="1188" w:type="dxa"/>
            <w:noWrap/>
            <w:hideMark/>
          </w:tcPr>
          <w:p w14:paraId="3C98CE4E"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ES_tradnl"/>
              </w:rPr>
            </w:pPr>
          </w:p>
        </w:tc>
        <w:tc>
          <w:tcPr>
            <w:tcW w:w="222" w:type="dxa"/>
            <w:tcBorders>
              <w:right w:val="single" w:sz="12" w:space="0" w:color="000000"/>
            </w:tcBorders>
          </w:tcPr>
          <w:p w14:paraId="4D2F6BDD"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16"/>
                <w:szCs w:val="16"/>
                <w:lang w:val="es-ES_tradnl"/>
              </w:rPr>
            </w:pPr>
          </w:p>
        </w:tc>
        <w:tc>
          <w:tcPr>
            <w:tcW w:w="1076" w:type="dxa"/>
            <w:tcBorders>
              <w:left w:val="single" w:sz="12" w:space="0" w:color="000000"/>
            </w:tcBorders>
          </w:tcPr>
          <w:p w14:paraId="2F49DBD9" w14:textId="77777777" w:rsidR="00F73E56" w:rsidRPr="002773B3" w:rsidRDefault="00F73E56" w:rsidP="002E43F6">
            <w:pP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ES_tradnl"/>
              </w:rPr>
            </w:pPr>
            <w:r w:rsidRPr="002773B3">
              <w:rPr>
                <w:rFonts w:ascii="Verdana" w:hAnsi="Verdana" w:cs="Arial"/>
                <w:color w:val="333333"/>
                <w:sz w:val="16"/>
                <w:szCs w:val="16"/>
                <w:lang w:val="es-ES_tradnl"/>
              </w:rPr>
              <w:t>70 o más</w:t>
            </w:r>
          </w:p>
        </w:tc>
        <w:tc>
          <w:tcPr>
            <w:tcW w:w="1188" w:type="dxa"/>
          </w:tcPr>
          <w:p w14:paraId="3F83D026"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ES_tradnl"/>
              </w:rPr>
            </w:pPr>
            <w:r w:rsidRPr="002773B3">
              <w:rPr>
                <w:rFonts w:ascii="Verdana" w:hAnsi="Verdana" w:cs="Arial"/>
                <w:color w:val="333333"/>
                <w:sz w:val="16"/>
                <w:szCs w:val="16"/>
                <w:lang w:val="es-ES_tradnl"/>
              </w:rPr>
              <w:t>8</w:t>
            </w:r>
          </w:p>
        </w:tc>
      </w:tr>
      <w:tr w:rsidR="00902E20" w:rsidRPr="002773B3" w14:paraId="17834F8D" w14:textId="77777777" w:rsidTr="00902E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1D72C01" w14:textId="77777777" w:rsidR="00F73E56" w:rsidRPr="002773B3" w:rsidRDefault="00F73E56" w:rsidP="000C0100">
            <w:pPr>
              <w:jc w:val="both"/>
              <w:rPr>
                <w:rFonts w:ascii="Verdana" w:hAnsi="Verdana" w:cs="Arial"/>
                <w:b w:val="0"/>
                <w:bCs w:val="0"/>
                <w:color w:val="333333"/>
                <w:sz w:val="16"/>
                <w:szCs w:val="16"/>
                <w:lang w:val="es-ES_tradnl"/>
              </w:rPr>
            </w:pPr>
            <w:r w:rsidRPr="002773B3">
              <w:rPr>
                <w:rFonts w:ascii="Verdana" w:hAnsi="Verdana" w:cs="Arial"/>
                <w:b w:val="0"/>
                <w:bCs w:val="0"/>
                <w:color w:val="333333"/>
                <w:sz w:val="16"/>
                <w:szCs w:val="16"/>
                <w:lang w:val="es-ES_tradnl"/>
              </w:rPr>
              <w:t>Tutor/a judicial</w:t>
            </w:r>
          </w:p>
        </w:tc>
        <w:tc>
          <w:tcPr>
            <w:tcW w:w="1188" w:type="dxa"/>
            <w:tcBorders>
              <w:right w:val="single" w:sz="12" w:space="0" w:color="000000"/>
            </w:tcBorders>
            <w:noWrap/>
            <w:hideMark/>
          </w:tcPr>
          <w:p w14:paraId="06BFD013"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16"/>
                <w:szCs w:val="16"/>
                <w:lang w:val="es-ES_tradnl"/>
              </w:rPr>
            </w:pPr>
            <w:r w:rsidRPr="002773B3">
              <w:rPr>
                <w:rFonts w:ascii="Verdana" w:hAnsi="Verdana" w:cs="Arial"/>
                <w:color w:val="333333"/>
                <w:sz w:val="16"/>
                <w:szCs w:val="16"/>
                <w:lang w:val="es-ES_tradnl"/>
              </w:rPr>
              <w:t>07</w:t>
            </w:r>
          </w:p>
        </w:tc>
        <w:tc>
          <w:tcPr>
            <w:tcW w:w="236" w:type="dxa"/>
            <w:tcBorders>
              <w:left w:val="single" w:sz="12" w:space="0" w:color="000000"/>
            </w:tcBorders>
            <w:noWrap/>
            <w:hideMark/>
          </w:tcPr>
          <w:p w14:paraId="079E14BD"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16"/>
                <w:szCs w:val="16"/>
                <w:lang w:val="es-ES_tradnl"/>
              </w:rPr>
            </w:pPr>
          </w:p>
        </w:tc>
        <w:tc>
          <w:tcPr>
            <w:tcW w:w="1025" w:type="dxa"/>
            <w:noWrap/>
            <w:hideMark/>
          </w:tcPr>
          <w:p w14:paraId="568E541A"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s-ES_tradnl"/>
              </w:rPr>
            </w:pPr>
          </w:p>
        </w:tc>
        <w:tc>
          <w:tcPr>
            <w:tcW w:w="1188" w:type="dxa"/>
            <w:tcBorders>
              <w:right w:val="single" w:sz="12" w:space="0" w:color="000000"/>
            </w:tcBorders>
            <w:noWrap/>
            <w:hideMark/>
          </w:tcPr>
          <w:p w14:paraId="2D3D4130"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s-ES_tradnl"/>
              </w:rPr>
            </w:pPr>
          </w:p>
        </w:tc>
        <w:tc>
          <w:tcPr>
            <w:tcW w:w="236" w:type="dxa"/>
            <w:tcBorders>
              <w:left w:val="single" w:sz="12" w:space="0" w:color="000000"/>
            </w:tcBorders>
            <w:noWrap/>
            <w:hideMark/>
          </w:tcPr>
          <w:p w14:paraId="21FA9CD1"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s-ES_tradnl"/>
              </w:rPr>
            </w:pPr>
          </w:p>
        </w:tc>
        <w:tc>
          <w:tcPr>
            <w:tcW w:w="1061" w:type="dxa"/>
            <w:noWrap/>
            <w:hideMark/>
          </w:tcPr>
          <w:p w14:paraId="265EB141"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s-ES_tradnl"/>
              </w:rPr>
            </w:pPr>
          </w:p>
        </w:tc>
        <w:tc>
          <w:tcPr>
            <w:tcW w:w="1188" w:type="dxa"/>
            <w:noWrap/>
            <w:hideMark/>
          </w:tcPr>
          <w:p w14:paraId="19C2CE5A"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s-ES_tradnl"/>
              </w:rPr>
            </w:pPr>
          </w:p>
        </w:tc>
        <w:tc>
          <w:tcPr>
            <w:tcW w:w="222" w:type="dxa"/>
            <w:tcBorders>
              <w:right w:val="single" w:sz="12" w:space="0" w:color="000000"/>
            </w:tcBorders>
          </w:tcPr>
          <w:p w14:paraId="61730DF6"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16"/>
                <w:szCs w:val="16"/>
                <w:lang w:val="es-ES_tradnl"/>
              </w:rPr>
            </w:pPr>
          </w:p>
        </w:tc>
        <w:tc>
          <w:tcPr>
            <w:tcW w:w="1076" w:type="dxa"/>
            <w:tcBorders>
              <w:left w:val="single" w:sz="12" w:space="0" w:color="000000"/>
            </w:tcBorders>
          </w:tcPr>
          <w:p w14:paraId="15EB8A36" w14:textId="77777777" w:rsidR="00F73E56" w:rsidRPr="002773B3" w:rsidRDefault="00F73E56" w:rsidP="002E43F6">
            <w:pP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s-ES_tradnl"/>
              </w:rPr>
            </w:pPr>
            <w:r w:rsidRPr="002773B3">
              <w:rPr>
                <w:rFonts w:ascii="Verdana" w:hAnsi="Verdana" w:cs="Arial"/>
                <w:color w:val="333333"/>
                <w:sz w:val="16"/>
                <w:szCs w:val="16"/>
                <w:lang w:val="es-ES_tradnl"/>
              </w:rPr>
              <w:t>No estoy en el registro</w:t>
            </w:r>
          </w:p>
        </w:tc>
        <w:tc>
          <w:tcPr>
            <w:tcW w:w="1188" w:type="dxa"/>
          </w:tcPr>
          <w:p w14:paraId="0821E60E"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s-ES_tradnl"/>
              </w:rPr>
            </w:pPr>
            <w:r w:rsidRPr="002773B3">
              <w:rPr>
                <w:rFonts w:ascii="Verdana" w:hAnsi="Verdana" w:cs="Arial"/>
                <w:color w:val="333333"/>
                <w:sz w:val="16"/>
                <w:szCs w:val="16"/>
                <w:lang w:val="es-ES_tradnl"/>
              </w:rPr>
              <w:t>13</w:t>
            </w:r>
          </w:p>
        </w:tc>
      </w:tr>
      <w:tr w:rsidR="00902E20" w:rsidRPr="002773B3" w14:paraId="6F732334" w14:textId="77777777" w:rsidTr="00902E20">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38F8AFF" w14:textId="77777777" w:rsidR="00F73E56" w:rsidRPr="002773B3" w:rsidRDefault="00F73E56" w:rsidP="000C0100">
            <w:pPr>
              <w:jc w:val="both"/>
              <w:rPr>
                <w:rFonts w:ascii="Verdana" w:hAnsi="Verdana" w:cs="Arial"/>
                <w:b w:val="0"/>
                <w:bCs w:val="0"/>
                <w:color w:val="333333"/>
                <w:sz w:val="16"/>
                <w:szCs w:val="16"/>
                <w:lang w:val="es-ES_tradnl"/>
              </w:rPr>
            </w:pPr>
            <w:r w:rsidRPr="002773B3">
              <w:rPr>
                <w:rFonts w:ascii="Verdana" w:hAnsi="Verdana" w:cs="Arial"/>
                <w:b w:val="0"/>
                <w:bCs w:val="0"/>
                <w:color w:val="333333"/>
                <w:sz w:val="16"/>
                <w:szCs w:val="16"/>
                <w:lang w:val="es-ES_tradnl"/>
              </w:rPr>
              <w:t>No quiero responder</w:t>
            </w:r>
          </w:p>
        </w:tc>
        <w:tc>
          <w:tcPr>
            <w:tcW w:w="1188" w:type="dxa"/>
            <w:tcBorders>
              <w:right w:val="single" w:sz="12" w:space="0" w:color="000000"/>
            </w:tcBorders>
            <w:noWrap/>
            <w:hideMark/>
          </w:tcPr>
          <w:p w14:paraId="54D42A02"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16"/>
                <w:szCs w:val="16"/>
                <w:lang w:val="es-ES_tradnl"/>
              </w:rPr>
            </w:pPr>
            <w:r w:rsidRPr="002773B3">
              <w:rPr>
                <w:rFonts w:ascii="Verdana" w:hAnsi="Verdana" w:cs="Arial"/>
                <w:color w:val="333333"/>
                <w:sz w:val="16"/>
                <w:szCs w:val="16"/>
                <w:lang w:val="es-ES_tradnl"/>
              </w:rPr>
              <w:t>0,4</w:t>
            </w:r>
          </w:p>
        </w:tc>
        <w:tc>
          <w:tcPr>
            <w:tcW w:w="236" w:type="dxa"/>
            <w:tcBorders>
              <w:left w:val="single" w:sz="12" w:space="0" w:color="000000"/>
            </w:tcBorders>
            <w:noWrap/>
            <w:hideMark/>
          </w:tcPr>
          <w:p w14:paraId="6A5C729B"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16"/>
                <w:szCs w:val="16"/>
                <w:lang w:val="es-ES_tradnl"/>
              </w:rPr>
            </w:pPr>
          </w:p>
        </w:tc>
        <w:tc>
          <w:tcPr>
            <w:tcW w:w="1025" w:type="dxa"/>
            <w:noWrap/>
            <w:hideMark/>
          </w:tcPr>
          <w:p w14:paraId="77A58304"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ES_tradnl"/>
              </w:rPr>
            </w:pPr>
          </w:p>
        </w:tc>
        <w:tc>
          <w:tcPr>
            <w:tcW w:w="1188" w:type="dxa"/>
            <w:tcBorders>
              <w:right w:val="single" w:sz="12" w:space="0" w:color="000000"/>
            </w:tcBorders>
            <w:noWrap/>
            <w:hideMark/>
          </w:tcPr>
          <w:p w14:paraId="23A02113"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ES_tradnl"/>
              </w:rPr>
            </w:pPr>
          </w:p>
        </w:tc>
        <w:tc>
          <w:tcPr>
            <w:tcW w:w="236" w:type="dxa"/>
            <w:tcBorders>
              <w:left w:val="single" w:sz="12" w:space="0" w:color="000000"/>
            </w:tcBorders>
            <w:noWrap/>
            <w:hideMark/>
          </w:tcPr>
          <w:p w14:paraId="512189AD"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ES_tradnl"/>
              </w:rPr>
            </w:pPr>
          </w:p>
        </w:tc>
        <w:tc>
          <w:tcPr>
            <w:tcW w:w="1061" w:type="dxa"/>
            <w:noWrap/>
            <w:hideMark/>
          </w:tcPr>
          <w:p w14:paraId="0EAB9F65"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ES_tradnl"/>
              </w:rPr>
            </w:pPr>
          </w:p>
        </w:tc>
        <w:tc>
          <w:tcPr>
            <w:tcW w:w="1188" w:type="dxa"/>
            <w:noWrap/>
            <w:hideMark/>
          </w:tcPr>
          <w:p w14:paraId="690EAE98"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ES_tradnl"/>
              </w:rPr>
            </w:pPr>
          </w:p>
        </w:tc>
        <w:tc>
          <w:tcPr>
            <w:tcW w:w="222" w:type="dxa"/>
            <w:tcBorders>
              <w:right w:val="single" w:sz="12" w:space="0" w:color="000000"/>
            </w:tcBorders>
          </w:tcPr>
          <w:p w14:paraId="734CF34E"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16"/>
                <w:szCs w:val="16"/>
                <w:lang w:val="es-ES_tradnl"/>
              </w:rPr>
            </w:pPr>
          </w:p>
        </w:tc>
        <w:tc>
          <w:tcPr>
            <w:tcW w:w="1076" w:type="dxa"/>
            <w:tcBorders>
              <w:left w:val="single" w:sz="12" w:space="0" w:color="000000"/>
            </w:tcBorders>
          </w:tcPr>
          <w:p w14:paraId="6A1EDB5D" w14:textId="77777777" w:rsidR="00F73E56" w:rsidRPr="002773B3" w:rsidRDefault="00F73E56" w:rsidP="002E43F6">
            <w:pP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ES_tradnl"/>
              </w:rPr>
            </w:pPr>
            <w:r w:rsidRPr="002773B3">
              <w:rPr>
                <w:rFonts w:ascii="Verdana" w:hAnsi="Verdana" w:cs="Arial"/>
                <w:color w:val="333333"/>
                <w:sz w:val="16"/>
                <w:szCs w:val="16"/>
                <w:lang w:val="es-ES_tradnl"/>
              </w:rPr>
              <w:t>No quiero responder</w:t>
            </w:r>
          </w:p>
        </w:tc>
        <w:tc>
          <w:tcPr>
            <w:tcW w:w="1188" w:type="dxa"/>
          </w:tcPr>
          <w:p w14:paraId="3CD26B82"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ES_tradnl"/>
              </w:rPr>
            </w:pPr>
            <w:r w:rsidRPr="002773B3">
              <w:rPr>
                <w:rFonts w:ascii="Verdana" w:hAnsi="Verdana" w:cs="Arial"/>
                <w:color w:val="333333"/>
                <w:sz w:val="16"/>
                <w:szCs w:val="16"/>
                <w:lang w:val="es-ES_tradnl"/>
              </w:rPr>
              <w:t>3</w:t>
            </w:r>
          </w:p>
        </w:tc>
      </w:tr>
      <w:tr w:rsidR="00902E20" w:rsidRPr="002773B3" w14:paraId="69EC3E48" w14:textId="77777777" w:rsidTr="00902E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tcBorders>
              <w:bottom w:val="single" w:sz="12" w:space="0" w:color="000000"/>
            </w:tcBorders>
            <w:noWrap/>
            <w:hideMark/>
          </w:tcPr>
          <w:p w14:paraId="2F1A7EF3" w14:textId="77777777" w:rsidR="00F73E56" w:rsidRPr="002773B3" w:rsidRDefault="00F73E56" w:rsidP="000C0100">
            <w:pPr>
              <w:jc w:val="both"/>
              <w:rPr>
                <w:rFonts w:ascii="Verdana" w:hAnsi="Verdana" w:cs="Arial"/>
                <w:b w:val="0"/>
                <w:bCs w:val="0"/>
                <w:color w:val="333333"/>
                <w:sz w:val="16"/>
                <w:szCs w:val="16"/>
                <w:lang w:val="es-ES_tradnl"/>
              </w:rPr>
            </w:pPr>
            <w:r w:rsidRPr="002773B3">
              <w:rPr>
                <w:rFonts w:ascii="Verdana" w:hAnsi="Verdana" w:cs="Arial"/>
                <w:b w:val="0"/>
                <w:bCs w:val="0"/>
                <w:color w:val="333333"/>
                <w:sz w:val="16"/>
                <w:szCs w:val="16"/>
                <w:lang w:val="es-ES_tradnl"/>
              </w:rPr>
              <w:t>Otro</w:t>
            </w:r>
          </w:p>
        </w:tc>
        <w:tc>
          <w:tcPr>
            <w:tcW w:w="1188" w:type="dxa"/>
            <w:tcBorders>
              <w:bottom w:val="single" w:sz="12" w:space="0" w:color="000000"/>
              <w:right w:val="single" w:sz="12" w:space="0" w:color="000000"/>
            </w:tcBorders>
            <w:noWrap/>
            <w:hideMark/>
          </w:tcPr>
          <w:p w14:paraId="2684E9E6"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16"/>
                <w:szCs w:val="16"/>
                <w:lang w:val="es-ES_tradnl"/>
              </w:rPr>
            </w:pPr>
            <w:r w:rsidRPr="002773B3">
              <w:rPr>
                <w:rFonts w:ascii="Verdana" w:hAnsi="Verdana" w:cs="Arial"/>
                <w:color w:val="333333"/>
                <w:sz w:val="16"/>
                <w:szCs w:val="16"/>
                <w:lang w:val="es-ES_tradnl"/>
              </w:rPr>
              <w:t>1,7</w:t>
            </w:r>
          </w:p>
        </w:tc>
        <w:tc>
          <w:tcPr>
            <w:tcW w:w="236" w:type="dxa"/>
            <w:tcBorders>
              <w:left w:val="single" w:sz="12" w:space="0" w:color="000000"/>
              <w:bottom w:val="single" w:sz="12" w:space="0" w:color="000000"/>
            </w:tcBorders>
            <w:noWrap/>
            <w:hideMark/>
          </w:tcPr>
          <w:p w14:paraId="540DEA2E"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16"/>
                <w:szCs w:val="16"/>
                <w:lang w:val="es-ES_tradnl"/>
              </w:rPr>
            </w:pPr>
          </w:p>
        </w:tc>
        <w:tc>
          <w:tcPr>
            <w:tcW w:w="1025" w:type="dxa"/>
            <w:tcBorders>
              <w:bottom w:val="single" w:sz="12" w:space="0" w:color="000000"/>
            </w:tcBorders>
            <w:noWrap/>
            <w:hideMark/>
          </w:tcPr>
          <w:p w14:paraId="34DDC772"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s-ES_tradnl"/>
              </w:rPr>
            </w:pPr>
          </w:p>
        </w:tc>
        <w:tc>
          <w:tcPr>
            <w:tcW w:w="1188" w:type="dxa"/>
            <w:tcBorders>
              <w:bottom w:val="single" w:sz="12" w:space="0" w:color="000000"/>
              <w:right w:val="single" w:sz="12" w:space="0" w:color="000000"/>
            </w:tcBorders>
            <w:noWrap/>
            <w:hideMark/>
          </w:tcPr>
          <w:p w14:paraId="3B3926FF"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s-ES_tradnl"/>
              </w:rPr>
            </w:pPr>
          </w:p>
        </w:tc>
        <w:tc>
          <w:tcPr>
            <w:tcW w:w="236" w:type="dxa"/>
            <w:tcBorders>
              <w:left w:val="single" w:sz="12" w:space="0" w:color="000000"/>
              <w:bottom w:val="single" w:sz="12" w:space="0" w:color="000000"/>
            </w:tcBorders>
            <w:noWrap/>
            <w:hideMark/>
          </w:tcPr>
          <w:p w14:paraId="1A99E286"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s-ES_tradnl"/>
              </w:rPr>
            </w:pPr>
          </w:p>
        </w:tc>
        <w:tc>
          <w:tcPr>
            <w:tcW w:w="1061" w:type="dxa"/>
            <w:tcBorders>
              <w:bottom w:val="single" w:sz="12" w:space="0" w:color="000000"/>
            </w:tcBorders>
            <w:noWrap/>
            <w:hideMark/>
          </w:tcPr>
          <w:p w14:paraId="1C93F903"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s-ES_tradnl"/>
              </w:rPr>
            </w:pPr>
          </w:p>
        </w:tc>
        <w:tc>
          <w:tcPr>
            <w:tcW w:w="1188" w:type="dxa"/>
            <w:tcBorders>
              <w:bottom w:val="single" w:sz="12" w:space="0" w:color="000000"/>
            </w:tcBorders>
            <w:noWrap/>
            <w:hideMark/>
          </w:tcPr>
          <w:p w14:paraId="73C4A2C2"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s-ES_tradnl"/>
              </w:rPr>
            </w:pPr>
          </w:p>
        </w:tc>
        <w:tc>
          <w:tcPr>
            <w:tcW w:w="222" w:type="dxa"/>
            <w:tcBorders>
              <w:bottom w:val="single" w:sz="12" w:space="0" w:color="000000"/>
              <w:right w:val="single" w:sz="12" w:space="0" w:color="000000"/>
            </w:tcBorders>
          </w:tcPr>
          <w:p w14:paraId="59A4CEEE"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s-ES_tradnl"/>
              </w:rPr>
            </w:pPr>
          </w:p>
        </w:tc>
        <w:tc>
          <w:tcPr>
            <w:tcW w:w="1076" w:type="dxa"/>
            <w:tcBorders>
              <w:left w:val="single" w:sz="12" w:space="0" w:color="000000"/>
              <w:bottom w:val="single" w:sz="12" w:space="0" w:color="000000"/>
            </w:tcBorders>
          </w:tcPr>
          <w:p w14:paraId="22A37461"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s-ES_tradnl"/>
              </w:rPr>
            </w:pPr>
          </w:p>
        </w:tc>
        <w:tc>
          <w:tcPr>
            <w:tcW w:w="1188" w:type="dxa"/>
            <w:tcBorders>
              <w:bottom w:val="single" w:sz="12" w:space="0" w:color="000000"/>
            </w:tcBorders>
          </w:tcPr>
          <w:p w14:paraId="73B460A3"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s-ES_tradnl"/>
              </w:rPr>
            </w:pPr>
          </w:p>
        </w:tc>
      </w:tr>
      <w:tr w:rsidR="00902E20" w:rsidRPr="002773B3" w14:paraId="42BEC301" w14:textId="77777777" w:rsidTr="00902E20">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single" w:sz="12" w:space="0" w:color="000000"/>
              <w:bottom w:val="single" w:sz="12" w:space="0" w:color="000000"/>
            </w:tcBorders>
            <w:noWrap/>
            <w:hideMark/>
          </w:tcPr>
          <w:p w14:paraId="271E2DBE" w14:textId="1E098824" w:rsidR="00F73E56" w:rsidRPr="002773B3" w:rsidRDefault="00F73E56" w:rsidP="000C0100">
            <w:pPr>
              <w:jc w:val="both"/>
              <w:rPr>
                <w:rFonts w:ascii="Verdana" w:hAnsi="Verdana" w:cs="Arial"/>
                <w:color w:val="333333"/>
                <w:sz w:val="16"/>
                <w:szCs w:val="16"/>
                <w:lang w:val="es-ES_tradnl"/>
              </w:rPr>
            </w:pPr>
            <w:r w:rsidRPr="002773B3">
              <w:rPr>
                <w:rFonts w:ascii="Verdana" w:hAnsi="Verdana" w:cs="Arial"/>
                <w:color w:val="333333"/>
                <w:sz w:val="16"/>
                <w:szCs w:val="16"/>
                <w:lang w:val="es-ES_tradnl"/>
              </w:rPr>
              <w:t>Total</w:t>
            </w:r>
            <w:r w:rsidR="0040700D" w:rsidRPr="002773B3">
              <w:rPr>
                <w:rStyle w:val="Refdenotaalpie"/>
                <w:rFonts w:ascii="Verdana" w:hAnsi="Verdana" w:cs="Arial"/>
                <w:color w:val="333333"/>
                <w:sz w:val="16"/>
                <w:szCs w:val="16"/>
                <w:lang w:val="es-ES_tradnl"/>
              </w:rPr>
              <w:footnoteReference w:id="4"/>
            </w:r>
          </w:p>
        </w:tc>
        <w:tc>
          <w:tcPr>
            <w:tcW w:w="1188" w:type="dxa"/>
            <w:tcBorders>
              <w:top w:val="single" w:sz="12" w:space="0" w:color="000000"/>
              <w:bottom w:val="single" w:sz="12" w:space="0" w:color="000000"/>
              <w:right w:val="single" w:sz="12" w:space="0" w:color="000000"/>
            </w:tcBorders>
            <w:noWrap/>
            <w:hideMark/>
          </w:tcPr>
          <w:p w14:paraId="4BCDA6D8"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cs="Arial"/>
                <w:b/>
                <w:bCs/>
                <w:color w:val="333333"/>
                <w:sz w:val="16"/>
                <w:szCs w:val="16"/>
                <w:lang w:val="es-ES_tradnl"/>
              </w:rPr>
            </w:pPr>
            <w:r w:rsidRPr="002773B3">
              <w:rPr>
                <w:rFonts w:ascii="Verdana" w:hAnsi="Verdana" w:cs="Arial"/>
                <w:b/>
                <w:bCs/>
                <w:color w:val="333333"/>
                <w:sz w:val="16"/>
                <w:szCs w:val="16"/>
                <w:lang w:val="es-ES_tradnl"/>
              </w:rPr>
              <w:t>4420</w:t>
            </w:r>
          </w:p>
          <w:p w14:paraId="2B8677A0"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cs="Arial"/>
                <w:b/>
                <w:bCs/>
                <w:color w:val="333333"/>
                <w:sz w:val="16"/>
                <w:szCs w:val="16"/>
                <w:lang w:val="es-ES_tradnl"/>
              </w:rPr>
            </w:pPr>
          </w:p>
        </w:tc>
        <w:tc>
          <w:tcPr>
            <w:tcW w:w="236" w:type="dxa"/>
            <w:tcBorders>
              <w:top w:val="single" w:sz="12" w:space="0" w:color="000000"/>
              <w:left w:val="single" w:sz="12" w:space="0" w:color="000000"/>
              <w:bottom w:val="single" w:sz="12" w:space="0" w:color="000000"/>
            </w:tcBorders>
            <w:noWrap/>
            <w:hideMark/>
          </w:tcPr>
          <w:p w14:paraId="60A7EFB8"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cs="Arial"/>
                <w:b/>
                <w:bCs/>
                <w:color w:val="333333"/>
                <w:sz w:val="16"/>
                <w:szCs w:val="16"/>
                <w:lang w:val="es-ES_tradnl"/>
              </w:rPr>
            </w:pPr>
          </w:p>
        </w:tc>
        <w:tc>
          <w:tcPr>
            <w:tcW w:w="1025" w:type="dxa"/>
            <w:tcBorders>
              <w:top w:val="single" w:sz="12" w:space="0" w:color="000000"/>
              <w:bottom w:val="single" w:sz="12" w:space="0" w:color="000000"/>
            </w:tcBorders>
            <w:noWrap/>
            <w:hideMark/>
          </w:tcPr>
          <w:p w14:paraId="25A44155"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lang w:val="es-ES_tradnl"/>
              </w:rPr>
            </w:pPr>
          </w:p>
        </w:tc>
        <w:tc>
          <w:tcPr>
            <w:tcW w:w="1188" w:type="dxa"/>
            <w:tcBorders>
              <w:top w:val="single" w:sz="12" w:space="0" w:color="000000"/>
              <w:bottom w:val="single" w:sz="12" w:space="0" w:color="000000"/>
              <w:right w:val="single" w:sz="12" w:space="0" w:color="000000"/>
            </w:tcBorders>
            <w:noWrap/>
            <w:hideMark/>
          </w:tcPr>
          <w:p w14:paraId="296B2B67"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cs="Arial"/>
                <w:b/>
                <w:bCs/>
                <w:color w:val="333333"/>
                <w:sz w:val="16"/>
                <w:szCs w:val="16"/>
                <w:lang w:val="es-ES_tradnl"/>
              </w:rPr>
            </w:pPr>
            <w:r w:rsidRPr="002773B3">
              <w:rPr>
                <w:rFonts w:ascii="Verdana" w:hAnsi="Verdana" w:cs="Arial"/>
                <w:b/>
                <w:bCs/>
                <w:color w:val="333333"/>
                <w:sz w:val="16"/>
                <w:szCs w:val="16"/>
                <w:lang w:val="es-ES_tradnl"/>
              </w:rPr>
              <w:t>4965</w:t>
            </w:r>
          </w:p>
          <w:p w14:paraId="0F6CD9E0"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lang w:val="es-ES_tradnl"/>
              </w:rPr>
            </w:pPr>
          </w:p>
        </w:tc>
        <w:tc>
          <w:tcPr>
            <w:tcW w:w="236" w:type="dxa"/>
            <w:tcBorders>
              <w:top w:val="single" w:sz="12" w:space="0" w:color="000000"/>
              <w:left w:val="single" w:sz="12" w:space="0" w:color="000000"/>
              <w:bottom w:val="single" w:sz="12" w:space="0" w:color="000000"/>
            </w:tcBorders>
            <w:noWrap/>
            <w:hideMark/>
          </w:tcPr>
          <w:p w14:paraId="5DEF167A"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lang w:val="es-ES_tradnl"/>
              </w:rPr>
            </w:pPr>
          </w:p>
        </w:tc>
        <w:tc>
          <w:tcPr>
            <w:tcW w:w="1061" w:type="dxa"/>
            <w:tcBorders>
              <w:top w:val="single" w:sz="12" w:space="0" w:color="000000"/>
              <w:bottom w:val="single" w:sz="12" w:space="0" w:color="000000"/>
            </w:tcBorders>
            <w:noWrap/>
            <w:hideMark/>
          </w:tcPr>
          <w:p w14:paraId="383E37B0"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cs="Arial"/>
                <w:b/>
                <w:bCs/>
                <w:color w:val="333333"/>
                <w:sz w:val="16"/>
                <w:szCs w:val="16"/>
                <w:lang w:val="es-ES_tradnl"/>
              </w:rPr>
            </w:pPr>
            <w:r w:rsidRPr="002773B3">
              <w:rPr>
                <w:rFonts w:ascii="Verdana" w:hAnsi="Verdana" w:cs="Arial"/>
                <w:b/>
                <w:bCs/>
                <w:color w:val="333333"/>
                <w:sz w:val="16"/>
                <w:szCs w:val="16"/>
                <w:lang w:val="es-ES_tradnl"/>
              </w:rPr>
              <w:t>4406</w:t>
            </w:r>
          </w:p>
          <w:p w14:paraId="45EB2DF5"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lang w:val="es-ES_tradnl"/>
              </w:rPr>
            </w:pPr>
          </w:p>
        </w:tc>
        <w:tc>
          <w:tcPr>
            <w:tcW w:w="1188" w:type="dxa"/>
            <w:tcBorders>
              <w:top w:val="single" w:sz="12" w:space="0" w:color="000000"/>
              <w:bottom w:val="single" w:sz="12" w:space="0" w:color="000000"/>
            </w:tcBorders>
            <w:noWrap/>
            <w:hideMark/>
          </w:tcPr>
          <w:p w14:paraId="6A4EF3BB"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cs="Arial"/>
                <w:b/>
                <w:bCs/>
                <w:color w:val="333333"/>
                <w:sz w:val="16"/>
                <w:szCs w:val="16"/>
                <w:lang w:val="es-ES_tradnl"/>
              </w:rPr>
            </w:pPr>
            <w:r w:rsidRPr="002773B3">
              <w:rPr>
                <w:rFonts w:ascii="Verdana" w:hAnsi="Verdana" w:cs="Arial"/>
                <w:b/>
                <w:bCs/>
                <w:color w:val="333333"/>
                <w:sz w:val="16"/>
                <w:szCs w:val="16"/>
                <w:lang w:val="es-ES_tradnl"/>
              </w:rPr>
              <w:t>4406</w:t>
            </w:r>
          </w:p>
          <w:p w14:paraId="71E94411"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lang w:val="es-ES_tradnl"/>
              </w:rPr>
            </w:pPr>
          </w:p>
        </w:tc>
        <w:tc>
          <w:tcPr>
            <w:tcW w:w="222" w:type="dxa"/>
            <w:tcBorders>
              <w:top w:val="single" w:sz="12" w:space="0" w:color="000000"/>
              <w:bottom w:val="single" w:sz="12" w:space="0" w:color="000000"/>
              <w:right w:val="single" w:sz="12" w:space="0" w:color="000000"/>
            </w:tcBorders>
          </w:tcPr>
          <w:p w14:paraId="1CE5390A"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lang w:val="es-ES_tradnl"/>
              </w:rPr>
            </w:pPr>
          </w:p>
        </w:tc>
        <w:tc>
          <w:tcPr>
            <w:tcW w:w="1076" w:type="dxa"/>
            <w:tcBorders>
              <w:top w:val="single" w:sz="12" w:space="0" w:color="000000"/>
              <w:left w:val="single" w:sz="12" w:space="0" w:color="000000"/>
              <w:bottom w:val="single" w:sz="12" w:space="0" w:color="000000"/>
            </w:tcBorders>
          </w:tcPr>
          <w:p w14:paraId="20C9E7A9"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lang w:val="es-ES_tradnl"/>
              </w:rPr>
            </w:pPr>
          </w:p>
        </w:tc>
        <w:tc>
          <w:tcPr>
            <w:tcW w:w="1188" w:type="dxa"/>
            <w:tcBorders>
              <w:top w:val="single" w:sz="12" w:space="0" w:color="000000"/>
              <w:bottom w:val="single" w:sz="12" w:space="0" w:color="000000"/>
            </w:tcBorders>
          </w:tcPr>
          <w:p w14:paraId="7CC90C9E"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cs="Calibri"/>
                <w:b/>
                <w:bCs/>
                <w:color w:val="000000"/>
                <w:sz w:val="16"/>
                <w:szCs w:val="16"/>
                <w:lang w:val="es-ES_tradnl"/>
              </w:rPr>
            </w:pPr>
            <w:r w:rsidRPr="002773B3">
              <w:rPr>
                <w:rFonts w:ascii="Verdana" w:hAnsi="Verdana" w:cs="Calibri"/>
                <w:b/>
                <w:bCs/>
                <w:color w:val="000000"/>
                <w:sz w:val="16"/>
                <w:szCs w:val="16"/>
                <w:lang w:val="es-ES_tradnl"/>
              </w:rPr>
              <w:t>4407</w:t>
            </w:r>
          </w:p>
          <w:p w14:paraId="47F5FB84"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lang w:val="es-ES_tradnl"/>
              </w:rPr>
            </w:pPr>
          </w:p>
        </w:tc>
      </w:tr>
    </w:tbl>
    <w:p w14:paraId="2B4BE537" w14:textId="77777777" w:rsidR="00F73E56" w:rsidRPr="002773B3" w:rsidRDefault="00F73E56" w:rsidP="000C0100">
      <w:pPr>
        <w:jc w:val="both"/>
        <w:rPr>
          <w:rFonts w:ascii="Verdana" w:hAnsi="Verdana"/>
          <w:b/>
          <w:bCs/>
          <w:sz w:val="20"/>
          <w:szCs w:val="20"/>
          <w:lang w:val="es-ES_tradnl"/>
        </w:rPr>
      </w:pPr>
    </w:p>
    <w:p w14:paraId="19A53F62" w14:textId="77777777" w:rsidR="00F73E56" w:rsidRPr="002773B3" w:rsidRDefault="00F73E56" w:rsidP="000C0100">
      <w:pPr>
        <w:jc w:val="both"/>
        <w:rPr>
          <w:rFonts w:ascii="Verdana" w:hAnsi="Verdana"/>
          <w:b/>
          <w:bCs/>
          <w:sz w:val="20"/>
          <w:szCs w:val="20"/>
          <w:lang w:val="es-ES_tradnl"/>
        </w:rPr>
      </w:pPr>
    </w:p>
    <w:p w14:paraId="78697807" w14:textId="2A1E2ED5" w:rsidR="00D351F8" w:rsidRDefault="00D351F8" w:rsidP="000C0100">
      <w:pPr>
        <w:jc w:val="both"/>
        <w:rPr>
          <w:rFonts w:ascii="Verdana" w:hAnsi="Verdana"/>
          <w:sz w:val="20"/>
          <w:szCs w:val="20"/>
          <w:lang w:val="es-ES_tradnl"/>
        </w:rPr>
      </w:pPr>
      <w:bookmarkStart w:id="11" w:name="_Toc53650976"/>
      <w:r w:rsidRPr="002773B3">
        <w:rPr>
          <w:rFonts w:ascii="Verdana" w:hAnsi="Verdana"/>
          <w:sz w:val="20"/>
          <w:szCs w:val="20"/>
          <w:lang w:val="es-ES_tradnl"/>
        </w:rPr>
        <w:t xml:space="preserve">Tabla </w:t>
      </w:r>
      <w:r w:rsidRPr="002773B3">
        <w:rPr>
          <w:rFonts w:ascii="Verdana" w:hAnsi="Verdana"/>
          <w:sz w:val="20"/>
          <w:szCs w:val="20"/>
          <w:lang w:val="es-ES_tradnl"/>
        </w:rPr>
        <w:fldChar w:fldCharType="begin"/>
      </w:r>
      <w:r w:rsidRPr="002773B3">
        <w:rPr>
          <w:rFonts w:ascii="Verdana" w:hAnsi="Verdana"/>
          <w:sz w:val="20"/>
          <w:szCs w:val="20"/>
          <w:lang w:val="es-ES_tradnl"/>
        </w:rPr>
        <w:instrText xml:space="preserve"> SEQ Tabla \* ARABIC </w:instrText>
      </w:r>
      <w:r w:rsidRPr="002773B3">
        <w:rPr>
          <w:rFonts w:ascii="Verdana" w:hAnsi="Verdana"/>
          <w:sz w:val="20"/>
          <w:szCs w:val="20"/>
          <w:lang w:val="es-ES_tradnl"/>
        </w:rPr>
        <w:fldChar w:fldCharType="separate"/>
      </w:r>
      <w:r w:rsidR="006648B7">
        <w:rPr>
          <w:rFonts w:ascii="Verdana" w:hAnsi="Verdana"/>
          <w:noProof/>
          <w:sz w:val="20"/>
          <w:szCs w:val="20"/>
          <w:lang w:val="es-ES_tradnl"/>
        </w:rPr>
        <w:t>3</w:t>
      </w:r>
      <w:r w:rsidRPr="002773B3">
        <w:rPr>
          <w:rFonts w:ascii="Verdana" w:hAnsi="Verdana"/>
          <w:sz w:val="20"/>
          <w:szCs w:val="20"/>
          <w:lang w:val="es-ES_tradnl"/>
        </w:rPr>
        <w:fldChar w:fldCharType="end"/>
      </w:r>
      <w:r w:rsidRPr="002773B3">
        <w:rPr>
          <w:rFonts w:ascii="Verdana" w:hAnsi="Verdana"/>
          <w:sz w:val="20"/>
          <w:szCs w:val="20"/>
          <w:lang w:val="es-ES_tradnl"/>
        </w:rPr>
        <w:t xml:space="preserve"> Distribución de estudiantes por grupos de cursos</w:t>
      </w:r>
      <w:bookmarkEnd w:id="11"/>
    </w:p>
    <w:p w14:paraId="286C4C07" w14:textId="77777777" w:rsidR="0083510C" w:rsidRPr="002773B3" w:rsidRDefault="0083510C" w:rsidP="000C0100">
      <w:pPr>
        <w:jc w:val="both"/>
        <w:rPr>
          <w:rFonts w:ascii="Verdana" w:hAnsi="Verdana"/>
          <w:sz w:val="20"/>
          <w:szCs w:val="20"/>
          <w:lang w:val="es-ES_tradnl"/>
        </w:rPr>
      </w:pPr>
    </w:p>
    <w:tbl>
      <w:tblPr>
        <w:tblStyle w:val="Tablanormal1"/>
        <w:tblW w:w="7800" w:type="dxa"/>
        <w:tblLook w:val="04A0" w:firstRow="1" w:lastRow="0" w:firstColumn="1" w:lastColumn="0" w:noHBand="0" w:noVBand="1"/>
      </w:tblPr>
      <w:tblGrid>
        <w:gridCol w:w="6360"/>
        <w:gridCol w:w="1440"/>
      </w:tblGrid>
      <w:tr w:rsidR="00F73E56" w:rsidRPr="002773B3" w14:paraId="1988131A" w14:textId="77777777" w:rsidTr="00902E2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0" w:type="dxa"/>
            <w:noWrap/>
            <w:hideMark/>
          </w:tcPr>
          <w:p w14:paraId="34D23E3B" w14:textId="77777777" w:rsidR="00F73E56" w:rsidRPr="002773B3" w:rsidRDefault="00F73E56" w:rsidP="000C0100">
            <w:pPr>
              <w:jc w:val="both"/>
              <w:rPr>
                <w:rFonts w:ascii="Verdana" w:hAnsi="Verdana" w:cs="Arial"/>
                <w:color w:val="333333"/>
                <w:sz w:val="20"/>
                <w:szCs w:val="20"/>
                <w:lang w:val="es-ES_tradnl"/>
              </w:rPr>
            </w:pPr>
            <w:r w:rsidRPr="002773B3">
              <w:rPr>
                <w:rFonts w:ascii="Verdana" w:hAnsi="Verdana" w:cs="Arial"/>
                <w:color w:val="333333"/>
                <w:sz w:val="20"/>
                <w:szCs w:val="20"/>
                <w:lang w:val="es-ES_tradnl"/>
              </w:rPr>
              <w:t>Cursos</w:t>
            </w:r>
          </w:p>
        </w:tc>
        <w:tc>
          <w:tcPr>
            <w:tcW w:w="1440" w:type="dxa"/>
            <w:noWrap/>
            <w:hideMark/>
          </w:tcPr>
          <w:p w14:paraId="00AA1F86" w14:textId="77777777" w:rsidR="00F73E56" w:rsidRPr="002773B3" w:rsidRDefault="00F73E56" w:rsidP="000C0100">
            <w:pPr>
              <w:jc w:val="both"/>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Frecuencia</w:t>
            </w:r>
          </w:p>
        </w:tc>
      </w:tr>
      <w:tr w:rsidR="00F73E56" w:rsidRPr="002773B3" w14:paraId="0FD72507" w14:textId="77777777" w:rsidTr="00902E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0" w:type="dxa"/>
            <w:noWrap/>
            <w:hideMark/>
          </w:tcPr>
          <w:p w14:paraId="14518180" w14:textId="77777777" w:rsidR="00F73E56" w:rsidRPr="002773B3" w:rsidRDefault="00F73E56" w:rsidP="000C0100">
            <w:pPr>
              <w:jc w:val="both"/>
              <w:rPr>
                <w:rFonts w:ascii="Verdana" w:hAnsi="Verdana" w:cs="Arial"/>
                <w:b w:val="0"/>
                <w:bCs w:val="0"/>
                <w:color w:val="333333"/>
                <w:sz w:val="20"/>
                <w:szCs w:val="20"/>
                <w:lang w:val="es-ES_tradnl"/>
              </w:rPr>
            </w:pPr>
            <w:r w:rsidRPr="002773B3">
              <w:rPr>
                <w:rFonts w:ascii="Verdana" w:hAnsi="Verdana" w:cs="Arial"/>
                <w:b w:val="0"/>
                <w:bCs w:val="0"/>
                <w:color w:val="333333"/>
                <w:sz w:val="20"/>
                <w:szCs w:val="20"/>
                <w:lang w:val="es-ES_tradnl"/>
              </w:rPr>
              <w:t xml:space="preserve"> Pre-kínder o Kínder</w:t>
            </w:r>
          </w:p>
        </w:tc>
        <w:tc>
          <w:tcPr>
            <w:tcW w:w="1440" w:type="dxa"/>
            <w:noWrap/>
            <w:hideMark/>
          </w:tcPr>
          <w:p w14:paraId="15E1BB32"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1494</w:t>
            </w:r>
          </w:p>
        </w:tc>
      </w:tr>
      <w:tr w:rsidR="00F73E56" w:rsidRPr="002773B3" w14:paraId="4EFD52A1" w14:textId="77777777" w:rsidTr="00902E20">
        <w:trPr>
          <w:trHeight w:val="300"/>
        </w:trPr>
        <w:tc>
          <w:tcPr>
            <w:cnfStyle w:val="001000000000" w:firstRow="0" w:lastRow="0" w:firstColumn="1" w:lastColumn="0" w:oddVBand="0" w:evenVBand="0" w:oddHBand="0" w:evenHBand="0" w:firstRowFirstColumn="0" w:firstRowLastColumn="0" w:lastRowFirstColumn="0" w:lastRowLastColumn="0"/>
            <w:tcW w:w="6360" w:type="dxa"/>
            <w:noWrap/>
            <w:hideMark/>
          </w:tcPr>
          <w:p w14:paraId="4BB42DAF" w14:textId="77777777" w:rsidR="00F73E56" w:rsidRPr="002773B3" w:rsidRDefault="00F73E56" w:rsidP="000C0100">
            <w:pPr>
              <w:jc w:val="both"/>
              <w:rPr>
                <w:rFonts w:ascii="Verdana" w:hAnsi="Verdana" w:cs="Arial"/>
                <w:b w:val="0"/>
                <w:bCs w:val="0"/>
                <w:color w:val="333333"/>
                <w:sz w:val="20"/>
                <w:szCs w:val="20"/>
                <w:lang w:val="es-ES_tradnl"/>
              </w:rPr>
            </w:pPr>
            <w:r w:rsidRPr="002773B3">
              <w:rPr>
                <w:rFonts w:ascii="Verdana" w:hAnsi="Verdana" w:cs="Arial"/>
                <w:b w:val="0"/>
                <w:bCs w:val="0"/>
                <w:color w:val="333333"/>
                <w:sz w:val="20"/>
                <w:szCs w:val="20"/>
                <w:lang w:val="es-ES_tradnl"/>
              </w:rPr>
              <w:t>1º a 4ª Básico</w:t>
            </w:r>
          </w:p>
        </w:tc>
        <w:tc>
          <w:tcPr>
            <w:tcW w:w="1440" w:type="dxa"/>
            <w:noWrap/>
            <w:hideMark/>
          </w:tcPr>
          <w:p w14:paraId="5A49743E"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4071</w:t>
            </w:r>
          </w:p>
        </w:tc>
      </w:tr>
      <w:tr w:rsidR="00F73E56" w:rsidRPr="002773B3" w14:paraId="06263933" w14:textId="77777777" w:rsidTr="00902E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0" w:type="dxa"/>
            <w:noWrap/>
            <w:hideMark/>
          </w:tcPr>
          <w:p w14:paraId="6757B7BD" w14:textId="77777777" w:rsidR="00F73E56" w:rsidRPr="002773B3" w:rsidRDefault="00F73E56" w:rsidP="000C0100">
            <w:pPr>
              <w:jc w:val="both"/>
              <w:rPr>
                <w:rFonts w:ascii="Verdana" w:hAnsi="Verdana" w:cs="Arial"/>
                <w:b w:val="0"/>
                <w:bCs w:val="0"/>
                <w:color w:val="333333"/>
                <w:sz w:val="20"/>
                <w:szCs w:val="20"/>
                <w:lang w:val="es-ES_tradnl"/>
              </w:rPr>
            </w:pPr>
            <w:r w:rsidRPr="002773B3">
              <w:rPr>
                <w:rFonts w:ascii="Verdana" w:hAnsi="Verdana" w:cs="Arial"/>
                <w:b w:val="0"/>
                <w:bCs w:val="0"/>
                <w:color w:val="333333"/>
                <w:sz w:val="20"/>
                <w:szCs w:val="20"/>
                <w:lang w:val="es-ES_tradnl"/>
              </w:rPr>
              <w:t>5º a 8ª Básico</w:t>
            </w:r>
          </w:p>
        </w:tc>
        <w:tc>
          <w:tcPr>
            <w:tcW w:w="1440" w:type="dxa"/>
            <w:noWrap/>
            <w:hideMark/>
          </w:tcPr>
          <w:p w14:paraId="2B30B1EA"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3423</w:t>
            </w:r>
          </w:p>
        </w:tc>
      </w:tr>
      <w:tr w:rsidR="00F73E56" w:rsidRPr="002773B3" w14:paraId="3FC67E7D" w14:textId="77777777" w:rsidTr="00902E20">
        <w:trPr>
          <w:trHeight w:val="300"/>
        </w:trPr>
        <w:tc>
          <w:tcPr>
            <w:cnfStyle w:val="001000000000" w:firstRow="0" w:lastRow="0" w:firstColumn="1" w:lastColumn="0" w:oddVBand="0" w:evenVBand="0" w:oddHBand="0" w:evenHBand="0" w:firstRowFirstColumn="0" w:firstRowLastColumn="0" w:lastRowFirstColumn="0" w:lastRowLastColumn="0"/>
            <w:tcW w:w="6360" w:type="dxa"/>
            <w:noWrap/>
            <w:hideMark/>
          </w:tcPr>
          <w:p w14:paraId="036D0F2E" w14:textId="77777777" w:rsidR="00F73E56" w:rsidRPr="002773B3" w:rsidRDefault="00F73E56" w:rsidP="000C0100">
            <w:pPr>
              <w:jc w:val="both"/>
              <w:rPr>
                <w:rFonts w:ascii="Verdana" w:hAnsi="Verdana" w:cs="Arial"/>
                <w:b w:val="0"/>
                <w:bCs w:val="0"/>
                <w:color w:val="333333"/>
                <w:sz w:val="20"/>
                <w:szCs w:val="20"/>
                <w:lang w:val="es-ES_tradnl"/>
              </w:rPr>
            </w:pPr>
            <w:r w:rsidRPr="002773B3">
              <w:rPr>
                <w:rFonts w:ascii="Verdana" w:hAnsi="Verdana" w:cs="Arial"/>
                <w:b w:val="0"/>
                <w:bCs w:val="0"/>
                <w:color w:val="333333"/>
                <w:sz w:val="20"/>
                <w:szCs w:val="20"/>
                <w:lang w:val="es-ES_tradnl"/>
              </w:rPr>
              <w:t>1º o 2ª Medio</w:t>
            </w:r>
          </w:p>
        </w:tc>
        <w:tc>
          <w:tcPr>
            <w:tcW w:w="1440" w:type="dxa"/>
            <w:noWrap/>
            <w:hideMark/>
          </w:tcPr>
          <w:p w14:paraId="09EC0D4A"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1474</w:t>
            </w:r>
          </w:p>
        </w:tc>
      </w:tr>
      <w:tr w:rsidR="00F73E56" w:rsidRPr="002773B3" w14:paraId="6A214F37" w14:textId="77777777" w:rsidTr="00902E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0" w:type="dxa"/>
            <w:noWrap/>
            <w:hideMark/>
          </w:tcPr>
          <w:p w14:paraId="3CEF5A80" w14:textId="77777777" w:rsidR="00F73E56" w:rsidRPr="002773B3" w:rsidRDefault="00F73E56" w:rsidP="000C0100">
            <w:pPr>
              <w:jc w:val="both"/>
              <w:rPr>
                <w:rFonts w:ascii="Verdana" w:hAnsi="Verdana" w:cs="Arial"/>
                <w:b w:val="0"/>
                <w:bCs w:val="0"/>
                <w:color w:val="333333"/>
                <w:sz w:val="20"/>
                <w:szCs w:val="20"/>
                <w:lang w:val="es-ES_tradnl"/>
              </w:rPr>
            </w:pPr>
            <w:r w:rsidRPr="002773B3">
              <w:rPr>
                <w:rFonts w:ascii="Verdana" w:hAnsi="Verdana" w:cs="Arial"/>
                <w:b w:val="0"/>
                <w:bCs w:val="0"/>
                <w:color w:val="333333"/>
                <w:sz w:val="20"/>
                <w:szCs w:val="20"/>
                <w:lang w:val="es-ES_tradnl"/>
              </w:rPr>
              <w:t>3º o 4º Medio</w:t>
            </w:r>
          </w:p>
        </w:tc>
        <w:tc>
          <w:tcPr>
            <w:tcW w:w="1440" w:type="dxa"/>
            <w:noWrap/>
            <w:hideMark/>
          </w:tcPr>
          <w:p w14:paraId="456FB937"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1123</w:t>
            </w:r>
          </w:p>
        </w:tc>
      </w:tr>
      <w:tr w:rsidR="00F73E56" w:rsidRPr="002773B3" w14:paraId="7F77D230" w14:textId="77777777" w:rsidTr="00902E20">
        <w:trPr>
          <w:trHeight w:val="300"/>
        </w:trPr>
        <w:tc>
          <w:tcPr>
            <w:cnfStyle w:val="001000000000" w:firstRow="0" w:lastRow="0" w:firstColumn="1" w:lastColumn="0" w:oddVBand="0" w:evenVBand="0" w:oddHBand="0" w:evenHBand="0" w:firstRowFirstColumn="0" w:firstRowLastColumn="0" w:lastRowFirstColumn="0" w:lastRowLastColumn="0"/>
            <w:tcW w:w="6360" w:type="dxa"/>
            <w:noWrap/>
            <w:hideMark/>
          </w:tcPr>
          <w:p w14:paraId="1AE8E1D3" w14:textId="77777777" w:rsidR="00F73E56" w:rsidRPr="002773B3" w:rsidRDefault="00F73E56" w:rsidP="000C0100">
            <w:pPr>
              <w:jc w:val="both"/>
              <w:rPr>
                <w:rFonts w:ascii="Verdana" w:hAnsi="Verdana" w:cs="Arial"/>
                <w:b w:val="0"/>
                <w:bCs w:val="0"/>
                <w:color w:val="333333"/>
                <w:sz w:val="20"/>
                <w:szCs w:val="20"/>
                <w:lang w:val="es-ES_tradnl"/>
              </w:rPr>
            </w:pPr>
            <w:r w:rsidRPr="002773B3">
              <w:rPr>
                <w:rFonts w:ascii="Verdana" w:hAnsi="Verdana" w:cs="Arial"/>
                <w:b w:val="0"/>
                <w:bCs w:val="0"/>
                <w:color w:val="333333"/>
                <w:sz w:val="20"/>
                <w:szCs w:val="20"/>
                <w:lang w:val="es-ES_tradnl"/>
              </w:rPr>
              <w:t>Cursos Laborales</w:t>
            </w:r>
          </w:p>
        </w:tc>
        <w:tc>
          <w:tcPr>
            <w:tcW w:w="1440" w:type="dxa"/>
            <w:noWrap/>
            <w:hideMark/>
          </w:tcPr>
          <w:p w14:paraId="732C2441" w14:textId="77777777" w:rsidR="00F73E56" w:rsidRPr="002773B3" w:rsidRDefault="00F73E56" w:rsidP="000C0100">
            <w:pPr>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176</w:t>
            </w:r>
          </w:p>
        </w:tc>
      </w:tr>
      <w:tr w:rsidR="00F73E56" w:rsidRPr="002773B3" w14:paraId="3B330D91" w14:textId="77777777" w:rsidTr="00902E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0" w:type="dxa"/>
            <w:noWrap/>
            <w:hideMark/>
          </w:tcPr>
          <w:p w14:paraId="32C76FF4" w14:textId="77777777" w:rsidR="00F73E56" w:rsidRPr="002773B3" w:rsidRDefault="00F73E56" w:rsidP="000C0100">
            <w:pPr>
              <w:jc w:val="both"/>
              <w:rPr>
                <w:rFonts w:ascii="Verdana" w:hAnsi="Verdana" w:cs="Arial"/>
                <w:color w:val="333333"/>
                <w:sz w:val="20"/>
                <w:szCs w:val="20"/>
                <w:lang w:val="es-ES_tradnl"/>
              </w:rPr>
            </w:pPr>
            <w:r w:rsidRPr="002773B3">
              <w:rPr>
                <w:rFonts w:ascii="Verdana" w:hAnsi="Verdana" w:cs="Arial"/>
                <w:color w:val="333333"/>
                <w:sz w:val="20"/>
                <w:szCs w:val="20"/>
                <w:lang w:val="es-ES_tradnl"/>
              </w:rPr>
              <w:t xml:space="preserve">Total </w:t>
            </w:r>
          </w:p>
        </w:tc>
        <w:tc>
          <w:tcPr>
            <w:tcW w:w="1440" w:type="dxa"/>
            <w:noWrap/>
            <w:hideMark/>
          </w:tcPr>
          <w:p w14:paraId="281EA880" w14:textId="77777777" w:rsidR="00F73E56" w:rsidRPr="002773B3" w:rsidRDefault="00F73E56" w:rsidP="000C0100">
            <w:pPr>
              <w:jc w:val="both"/>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11761</w:t>
            </w:r>
          </w:p>
        </w:tc>
      </w:tr>
    </w:tbl>
    <w:p w14:paraId="309C5010" w14:textId="77777777" w:rsidR="00F73E56" w:rsidRPr="002773B3" w:rsidRDefault="00F73E56" w:rsidP="000C0100">
      <w:pPr>
        <w:jc w:val="both"/>
        <w:rPr>
          <w:rFonts w:ascii="Verdana" w:hAnsi="Verdana"/>
          <w:sz w:val="20"/>
          <w:szCs w:val="20"/>
          <w:lang w:val="es-ES_tradnl"/>
        </w:rPr>
      </w:pPr>
    </w:p>
    <w:p w14:paraId="0A7DB855" w14:textId="77777777" w:rsidR="000A69F3" w:rsidRDefault="000A69F3" w:rsidP="000C0100">
      <w:pPr>
        <w:pStyle w:val="Descripcin"/>
        <w:keepNext/>
        <w:jc w:val="both"/>
        <w:rPr>
          <w:rFonts w:ascii="Verdana" w:hAnsi="Verdana"/>
          <w:i w:val="0"/>
          <w:iCs w:val="0"/>
          <w:color w:val="000000" w:themeColor="text1"/>
          <w:sz w:val="20"/>
          <w:szCs w:val="20"/>
          <w:lang w:val="es-ES_tradnl"/>
        </w:rPr>
      </w:pPr>
    </w:p>
    <w:p w14:paraId="50297592" w14:textId="2E4A92A0" w:rsidR="00D351F8" w:rsidRPr="002773B3" w:rsidRDefault="00D351F8" w:rsidP="000C0100">
      <w:pPr>
        <w:pStyle w:val="Descripcin"/>
        <w:keepNext/>
        <w:jc w:val="both"/>
        <w:rPr>
          <w:rFonts w:ascii="Verdana" w:hAnsi="Verdana"/>
          <w:i w:val="0"/>
          <w:iCs w:val="0"/>
          <w:color w:val="000000" w:themeColor="text1"/>
          <w:sz w:val="20"/>
          <w:szCs w:val="20"/>
          <w:lang w:val="es-ES_tradnl"/>
        </w:rPr>
      </w:pPr>
      <w:bookmarkStart w:id="12" w:name="_Toc53650977"/>
      <w:r w:rsidRPr="002773B3">
        <w:rPr>
          <w:rFonts w:ascii="Verdana" w:hAnsi="Verdana"/>
          <w:i w:val="0"/>
          <w:iCs w:val="0"/>
          <w:color w:val="000000" w:themeColor="text1"/>
          <w:sz w:val="20"/>
          <w:szCs w:val="20"/>
          <w:lang w:val="es-ES_tradnl"/>
        </w:rPr>
        <w:t xml:space="preserve">Tabla </w:t>
      </w:r>
      <w:r w:rsidRPr="002773B3">
        <w:rPr>
          <w:rFonts w:ascii="Verdana" w:hAnsi="Verdana"/>
          <w:i w:val="0"/>
          <w:iCs w:val="0"/>
          <w:color w:val="000000" w:themeColor="text1"/>
          <w:sz w:val="20"/>
          <w:szCs w:val="20"/>
          <w:lang w:val="es-ES_tradnl"/>
        </w:rPr>
        <w:fldChar w:fldCharType="begin"/>
      </w:r>
      <w:r w:rsidRPr="002773B3">
        <w:rPr>
          <w:rFonts w:ascii="Verdana" w:hAnsi="Verdana"/>
          <w:i w:val="0"/>
          <w:iCs w:val="0"/>
          <w:color w:val="000000" w:themeColor="text1"/>
          <w:sz w:val="20"/>
          <w:szCs w:val="20"/>
          <w:lang w:val="es-ES_tradnl"/>
        </w:rPr>
        <w:instrText xml:space="preserve"> SEQ Tabla \* ARABIC </w:instrText>
      </w:r>
      <w:r w:rsidRPr="002773B3">
        <w:rPr>
          <w:rFonts w:ascii="Verdana" w:hAnsi="Verdana"/>
          <w:i w:val="0"/>
          <w:iCs w:val="0"/>
          <w:color w:val="000000" w:themeColor="text1"/>
          <w:sz w:val="20"/>
          <w:szCs w:val="20"/>
          <w:lang w:val="es-ES_tradnl"/>
        </w:rPr>
        <w:fldChar w:fldCharType="separate"/>
      </w:r>
      <w:r w:rsidR="006648B7">
        <w:rPr>
          <w:rFonts w:ascii="Verdana" w:hAnsi="Verdana"/>
          <w:i w:val="0"/>
          <w:iCs w:val="0"/>
          <w:noProof/>
          <w:color w:val="000000" w:themeColor="text1"/>
          <w:sz w:val="20"/>
          <w:szCs w:val="20"/>
          <w:lang w:val="es-ES_tradnl"/>
        </w:rPr>
        <w:t>4</w:t>
      </w:r>
      <w:r w:rsidRPr="002773B3">
        <w:rPr>
          <w:rFonts w:ascii="Verdana" w:hAnsi="Verdana"/>
          <w:i w:val="0"/>
          <w:iCs w:val="0"/>
          <w:color w:val="000000" w:themeColor="text1"/>
          <w:sz w:val="20"/>
          <w:szCs w:val="20"/>
          <w:lang w:val="es-ES_tradnl"/>
        </w:rPr>
        <w:fldChar w:fldCharType="end"/>
      </w:r>
      <w:r w:rsidRPr="002773B3">
        <w:rPr>
          <w:rFonts w:ascii="Verdana" w:hAnsi="Verdana"/>
          <w:i w:val="0"/>
          <w:iCs w:val="0"/>
          <w:color w:val="000000" w:themeColor="text1"/>
          <w:sz w:val="20"/>
          <w:szCs w:val="20"/>
          <w:lang w:val="es-ES_tradnl"/>
        </w:rPr>
        <w:t xml:space="preserve"> Distribución de estudiantes por dependencia del establecimiento</w:t>
      </w:r>
      <w:bookmarkEnd w:id="12"/>
    </w:p>
    <w:tbl>
      <w:tblPr>
        <w:tblStyle w:val="Tablanormal1"/>
        <w:tblW w:w="7852" w:type="dxa"/>
        <w:tblLook w:val="04A0" w:firstRow="1" w:lastRow="0" w:firstColumn="1" w:lastColumn="0" w:noHBand="0" w:noVBand="1"/>
      </w:tblPr>
      <w:tblGrid>
        <w:gridCol w:w="6360"/>
        <w:gridCol w:w="1523"/>
      </w:tblGrid>
      <w:tr w:rsidR="000C0FC5" w:rsidRPr="002773B3" w14:paraId="29FA197C" w14:textId="77777777" w:rsidTr="000C0FC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0" w:type="dxa"/>
            <w:noWrap/>
            <w:hideMark/>
          </w:tcPr>
          <w:p w14:paraId="69B88625" w14:textId="77777777" w:rsidR="000C0FC5" w:rsidRPr="002773B3" w:rsidRDefault="000C0FC5" w:rsidP="000C0100">
            <w:pPr>
              <w:jc w:val="both"/>
              <w:rPr>
                <w:rFonts w:ascii="Verdana" w:hAnsi="Verdana" w:cs="Arial"/>
                <w:color w:val="333333"/>
                <w:sz w:val="20"/>
                <w:szCs w:val="20"/>
                <w:lang w:val="es-ES_tradnl"/>
              </w:rPr>
            </w:pPr>
            <w:r w:rsidRPr="002773B3">
              <w:rPr>
                <w:rFonts w:ascii="Verdana" w:hAnsi="Verdana" w:cs="Arial"/>
                <w:color w:val="333333"/>
                <w:sz w:val="20"/>
                <w:szCs w:val="20"/>
                <w:lang w:val="es-ES_tradnl"/>
              </w:rPr>
              <w:t>Tipo de Establecimiento</w:t>
            </w:r>
            <w:r w:rsidRPr="002773B3">
              <w:rPr>
                <w:rStyle w:val="Refdenotaalpie"/>
                <w:rFonts w:ascii="Verdana" w:hAnsi="Verdana" w:cs="Arial"/>
                <w:color w:val="333333"/>
                <w:sz w:val="20"/>
                <w:szCs w:val="20"/>
                <w:lang w:val="es-ES_tradnl"/>
              </w:rPr>
              <w:footnoteReference w:id="5"/>
            </w:r>
          </w:p>
        </w:tc>
        <w:tc>
          <w:tcPr>
            <w:tcW w:w="1492" w:type="dxa"/>
            <w:noWrap/>
            <w:hideMark/>
          </w:tcPr>
          <w:p w14:paraId="66FF2DF4" w14:textId="6A9632E3" w:rsidR="000C0FC5" w:rsidRPr="002773B3" w:rsidRDefault="000C0FC5" w:rsidP="00975964">
            <w:pPr>
              <w:jc w:val="center"/>
              <w:cnfStyle w:val="100000000000" w:firstRow="1"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Porcentaje</w:t>
            </w:r>
            <w:r w:rsidRPr="002773B3">
              <w:rPr>
                <w:rStyle w:val="Refdenotaalpie"/>
                <w:rFonts w:ascii="Verdana" w:hAnsi="Verdana" w:cs="Arial"/>
                <w:color w:val="333333"/>
                <w:sz w:val="20"/>
                <w:szCs w:val="20"/>
                <w:lang w:val="es-ES_tradnl"/>
              </w:rPr>
              <w:footnoteReference w:id="6"/>
            </w:r>
          </w:p>
        </w:tc>
      </w:tr>
      <w:tr w:rsidR="000C0FC5" w:rsidRPr="002773B3" w14:paraId="07AC8123" w14:textId="77777777" w:rsidTr="000C0F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0" w:type="dxa"/>
            <w:noWrap/>
            <w:hideMark/>
          </w:tcPr>
          <w:p w14:paraId="7AB06430" w14:textId="77777777" w:rsidR="000C0FC5" w:rsidRPr="002773B3" w:rsidRDefault="000C0FC5" w:rsidP="000C0100">
            <w:pPr>
              <w:jc w:val="both"/>
              <w:rPr>
                <w:rFonts w:ascii="Verdana" w:hAnsi="Verdana" w:cs="Arial"/>
                <w:b w:val="0"/>
                <w:bCs w:val="0"/>
                <w:color w:val="333333"/>
                <w:sz w:val="20"/>
                <w:szCs w:val="20"/>
                <w:lang w:val="es-ES_tradnl"/>
              </w:rPr>
            </w:pPr>
            <w:r w:rsidRPr="002773B3">
              <w:rPr>
                <w:rFonts w:ascii="Verdana" w:hAnsi="Verdana" w:cs="Arial"/>
                <w:b w:val="0"/>
                <w:bCs w:val="0"/>
                <w:color w:val="333333"/>
                <w:sz w:val="20"/>
                <w:szCs w:val="20"/>
                <w:lang w:val="es-ES_tradnl"/>
              </w:rPr>
              <w:t>Escuela Básica Municipal</w:t>
            </w:r>
          </w:p>
        </w:tc>
        <w:tc>
          <w:tcPr>
            <w:tcW w:w="1492" w:type="dxa"/>
            <w:noWrap/>
            <w:hideMark/>
          </w:tcPr>
          <w:p w14:paraId="5C0083D7" w14:textId="77777777" w:rsidR="000C0FC5" w:rsidRPr="002773B3" w:rsidRDefault="000C0FC5"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76</w:t>
            </w:r>
          </w:p>
        </w:tc>
      </w:tr>
      <w:tr w:rsidR="000C0FC5" w:rsidRPr="002773B3" w14:paraId="711D9475" w14:textId="77777777" w:rsidTr="000C0FC5">
        <w:trPr>
          <w:trHeight w:val="300"/>
        </w:trPr>
        <w:tc>
          <w:tcPr>
            <w:cnfStyle w:val="001000000000" w:firstRow="0" w:lastRow="0" w:firstColumn="1" w:lastColumn="0" w:oddVBand="0" w:evenVBand="0" w:oddHBand="0" w:evenHBand="0" w:firstRowFirstColumn="0" w:firstRowLastColumn="0" w:lastRowFirstColumn="0" w:lastRowLastColumn="0"/>
            <w:tcW w:w="6360" w:type="dxa"/>
            <w:noWrap/>
            <w:hideMark/>
          </w:tcPr>
          <w:p w14:paraId="7FE2DCD3" w14:textId="77777777" w:rsidR="000C0FC5" w:rsidRPr="002773B3" w:rsidRDefault="000C0FC5" w:rsidP="000C0100">
            <w:pPr>
              <w:jc w:val="both"/>
              <w:rPr>
                <w:rFonts w:ascii="Verdana" w:hAnsi="Verdana" w:cs="Arial"/>
                <w:b w:val="0"/>
                <w:bCs w:val="0"/>
                <w:color w:val="333333"/>
                <w:sz w:val="20"/>
                <w:szCs w:val="20"/>
                <w:lang w:val="es-ES_tradnl"/>
              </w:rPr>
            </w:pPr>
            <w:r w:rsidRPr="002773B3">
              <w:rPr>
                <w:rFonts w:ascii="Verdana" w:hAnsi="Verdana" w:cs="Arial"/>
                <w:b w:val="0"/>
                <w:bCs w:val="0"/>
                <w:color w:val="333333"/>
                <w:sz w:val="20"/>
                <w:szCs w:val="20"/>
                <w:lang w:val="es-ES_tradnl"/>
              </w:rPr>
              <w:t>Escuela Básica Particular Subvencionada</w:t>
            </w:r>
          </w:p>
        </w:tc>
        <w:tc>
          <w:tcPr>
            <w:tcW w:w="1492" w:type="dxa"/>
            <w:noWrap/>
            <w:hideMark/>
          </w:tcPr>
          <w:p w14:paraId="3D3E84F0" w14:textId="77777777" w:rsidR="000C0FC5" w:rsidRPr="002773B3" w:rsidRDefault="000C0FC5"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6</w:t>
            </w:r>
          </w:p>
        </w:tc>
      </w:tr>
      <w:tr w:rsidR="000C0FC5" w:rsidRPr="002773B3" w14:paraId="1266A553" w14:textId="77777777" w:rsidTr="000C0F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0" w:type="dxa"/>
            <w:noWrap/>
            <w:hideMark/>
          </w:tcPr>
          <w:p w14:paraId="16D549DD" w14:textId="77777777" w:rsidR="000C0FC5" w:rsidRPr="002773B3" w:rsidRDefault="000C0FC5" w:rsidP="000C0100">
            <w:pPr>
              <w:jc w:val="both"/>
              <w:rPr>
                <w:rFonts w:ascii="Verdana" w:hAnsi="Verdana" w:cs="Arial"/>
                <w:b w:val="0"/>
                <w:bCs w:val="0"/>
                <w:color w:val="333333"/>
                <w:sz w:val="20"/>
                <w:szCs w:val="20"/>
                <w:lang w:val="es-ES_tradnl"/>
              </w:rPr>
            </w:pPr>
            <w:r w:rsidRPr="002773B3">
              <w:rPr>
                <w:rFonts w:ascii="Verdana" w:hAnsi="Verdana" w:cs="Arial"/>
                <w:b w:val="0"/>
                <w:bCs w:val="0"/>
                <w:color w:val="333333"/>
                <w:sz w:val="20"/>
                <w:szCs w:val="20"/>
                <w:lang w:val="es-ES_tradnl"/>
              </w:rPr>
              <w:t>Escuela Básica Servicio Local de Educación Pública</w:t>
            </w:r>
          </w:p>
        </w:tc>
        <w:tc>
          <w:tcPr>
            <w:tcW w:w="1492" w:type="dxa"/>
            <w:noWrap/>
            <w:hideMark/>
          </w:tcPr>
          <w:p w14:paraId="0F7F526B" w14:textId="77777777" w:rsidR="000C0FC5" w:rsidRPr="002773B3" w:rsidRDefault="000C0FC5"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4</w:t>
            </w:r>
          </w:p>
        </w:tc>
      </w:tr>
      <w:tr w:rsidR="000C0FC5" w:rsidRPr="002773B3" w14:paraId="3A5C6855" w14:textId="77777777" w:rsidTr="000C0FC5">
        <w:trPr>
          <w:trHeight w:val="300"/>
        </w:trPr>
        <w:tc>
          <w:tcPr>
            <w:cnfStyle w:val="001000000000" w:firstRow="0" w:lastRow="0" w:firstColumn="1" w:lastColumn="0" w:oddVBand="0" w:evenVBand="0" w:oddHBand="0" w:evenHBand="0" w:firstRowFirstColumn="0" w:firstRowLastColumn="0" w:lastRowFirstColumn="0" w:lastRowLastColumn="0"/>
            <w:tcW w:w="6360" w:type="dxa"/>
            <w:noWrap/>
            <w:hideMark/>
          </w:tcPr>
          <w:p w14:paraId="06E119A7" w14:textId="77777777" w:rsidR="000C0FC5" w:rsidRPr="002773B3" w:rsidRDefault="000C0FC5" w:rsidP="000C0100">
            <w:pPr>
              <w:jc w:val="both"/>
              <w:rPr>
                <w:rFonts w:ascii="Verdana" w:hAnsi="Verdana" w:cs="Arial"/>
                <w:b w:val="0"/>
                <w:bCs w:val="0"/>
                <w:color w:val="333333"/>
                <w:sz w:val="20"/>
                <w:szCs w:val="20"/>
                <w:lang w:val="es-ES_tradnl"/>
              </w:rPr>
            </w:pPr>
            <w:r w:rsidRPr="002773B3">
              <w:rPr>
                <w:rFonts w:ascii="Verdana" w:hAnsi="Verdana" w:cs="Arial"/>
                <w:b w:val="0"/>
                <w:bCs w:val="0"/>
                <w:color w:val="333333"/>
                <w:sz w:val="20"/>
                <w:szCs w:val="20"/>
                <w:lang w:val="es-ES_tradnl"/>
              </w:rPr>
              <w:t>Liceo Municipal</w:t>
            </w:r>
          </w:p>
        </w:tc>
        <w:tc>
          <w:tcPr>
            <w:tcW w:w="1492" w:type="dxa"/>
            <w:noWrap/>
            <w:hideMark/>
          </w:tcPr>
          <w:p w14:paraId="04A1CD80" w14:textId="77777777" w:rsidR="000C0FC5" w:rsidRPr="002773B3" w:rsidRDefault="000C0FC5"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23</w:t>
            </w:r>
          </w:p>
        </w:tc>
      </w:tr>
      <w:tr w:rsidR="000C0FC5" w:rsidRPr="002773B3" w14:paraId="1E5ECF77" w14:textId="77777777" w:rsidTr="000C0F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0" w:type="dxa"/>
            <w:noWrap/>
            <w:hideMark/>
          </w:tcPr>
          <w:p w14:paraId="061B4ADE" w14:textId="77777777" w:rsidR="000C0FC5" w:rsidRPr="002773B3" w:rsidRDefault="000C0FC5" w:rsidP="000C0100">
            <w:pPr>
              <w:jc w:val="both"/>
              <w:rPr>
                <w:rFonts w:ascii="Verdana" w:hAnsi="Verdana" w:cs="Arial"/>
                <w:b w:val="0"/>
                <w:bCs w:val="0"/>
                <w:color w:val="333333"/>
                <w:sz w:val="20"/>
                <w:szCs w:val="20"/>
                <w:lang w:val="es-ES_tradnl"/>
              </w:rPr>
            </w:pPr>
            <w:r w:rsidRPr="002773B3">
              <w:rPr>
                <w:rFonts w:ascii="Verdana" w:hAnsi="Verdana" w:cs="Arial"/>
                <w:b w:val="0"/>
                <w:bCs w:val="0"/>
                <w:color w:val="333333"/>
                <w:sz w:val="20"/>
                <w:szCs w:val="20"/>
                <w:lang w:val="es-ES_tradnl"/>
              </w:rPr>
              <w:t>Liceo Particular Subvencionado</w:t>
            </w:r>
          </w:p>
        </w:tc>
        <w:tc>
          <w:tcPr>
            <w:tcW w:w="1492" w:type="dxa"/>
            <w:noWrap/>
            <w:hideMark/>
          </w:tcPr>
          <w:p w14:paraId="6013CCC9" w14:textId="77777777" w:rsidR="000C0FC5" w:rsidRPr="002773B3" w:rsidRDefault="000C0FC5"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7</w:t>
            </w:r>
          </w:p>
        </w:tc>
      </w:tr>
      <w:tr w:rsidR="000C0FC5" w:rsidRPr="002773B3" w14:paraId="707C0A14" w14:textId="77777777" w:rsidTr="000C0FC5">
        <w:trPr>
          <w:trHeight w:val="300"/>
        </w:trPr>
        <w:tc>
          <w:tcPr>
            <w:cnfStyle w:val="001000000000" w:firstRow="0" w:lastRow="0" w:firstColumn="1" w:lastColumn="0" w:oddVBand="0" w:evenVBand="0" w:oddHBand="0" w:evenHBand="0" w:firstRowFirstColumn="0" w:firstRowLastColumn="0" w:lastRowFirstColumn="0" w:lastRowLastColumn="0"/>
            <w:tcW w:w="6360" w:type="dxa"/>
            <w:noWrap/>
            <w:hideMark/>
          </w:tcPr>
          <w:p w14:paraId="3649BA35" w14:textId="77777777" w:rsidR="000C0FC5" w:rsidRPr="002773B3" w:rsidRDefault="000C0FC5" w:rsidP="000C0100">
            <w:pPr>
              <w:jc w:val="both"/>
              <w:rPr>
                <w:rFonts w:ascii="Verdana" w:hAnsi="Verdana" w:cs="Arial"/>
                <w:b w:val="0"/>
                <w:bCs w:val="0"/>
                <w:color w:val="333333"/>
                <w:sz w:val="20"/>
                <w:szCs w:val="20"/>
                <w:lang w:val="es-ES_tradnl"/>
              </w:rPr>
            </w:pPr>
            <w:r w:rsidRPr="002773B3">
              <w:rPr>
                <w:rFonts w:ascii="Verdana" w:hAnsi="Verdana" w:cs="Arial"/>
                <w:b w:val="0"/>
                <w:bCs w:val="0"/>
                <w:color w:val="333333"/>
                <w:sz w:val="20"/>
                <w:szCs w:val="20"/>
                <w:lang w:val="es-ES_tradnl"/>
              </w:rPr>
              <w:t>Liceo del Servicio Local de Educación Pública</w:t>
            </w:r>
          </w:p>
        </w:tc>
        <w:tc>
          <w:tcPr>
            <w:tcW w:w="1492" w:type="dxa"/>
            <w:noWrap/>
            <w:hideMark/>
          </w:tcPr>
          <w:p w14:paraId="45796303" w14:textId="77777777" w:rsidR="000C0FC5" w:rsidRPr="002773B3" w:rsidRDefault="000C0FC5"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1</w:t>
            </w:r>
          </w:p>
        </w:tc>
      </w:tr>
      <w:tr w:rsidR="000C0FC5" w:rsidRPr="002773B3" w14:paraId="777655AE" w14:textId="77777777" w:rsidTr="000C0F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0" w:type="dxa"/>
            <w:noWrap/>
            <w:hideMark/>
          </w:tcPr>
          <w:p w14:paraId="619B8D16" w14:textId="77777777" w:rsidR="000C0FC5" w:rsidRPr="002773B3" w:rsidRDefault="000C0FC5" w:rsidP="000C0100">
            <w:pPr>
              <w:jc w:val="both"/>
              <w:rPr>
                <w:rFonts w:ascii="Verdana" w:hAnsi="Verdana" w:cs="Arial"/>
                <w:b w:val="0"/>
                <w:bCs w:val="0"/>
                <w:color w:val="333333"/>
                <w:sz w:val="20"/>
                <w:szCs w:val="20"/>
                <w:lang w:val="es-ES_tradnl"/>
              </w:rPr>
            </w:pPr>
            <w:r w:rsidRPr="002773B3">
              <w:rPr>
                <w:rFonts w:ascii="Verdana" w:hAnsi="Verdana" w:cs="Arial"/>
                <w:b w:val="0"/>
                <w:bCs w:val="0"/>
                <w:color w:val="333333"/>
                <w:sz w:val="20"/>
                <w:szCs w:val="20"/>
                <w:lang w:val="es-ES_tradnl"/>
              </w:rPr>
              <w:t>Colegio Particular Pagado ( Básica y/o Media)</w:t>
            </w:r>
          </w:p>
        </w:tc>
        <w:tc>
          <w:tcPr>
            <w:tcW w:w="1492" w:type="dxa"/>
            <w:noWrap/>
            <w:hideMark/>
          </w:tcPr>
          <w:p w14:paraId="27806D85" w14:textId="77777777" w:rsidR="000C0FC5" w:rsidRPr="002773B3" w:rsidRDefault="000C0FC5"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3</w:t>
            </w:r>
          </w:p>
        </w:tc>
      </w:tr>
      <w:tr w:rsidR="000C0FC5" w:rsidRPr="002773B3" w14:paraId="10F57953" w14:textId="77777777" w:rsidTr="000C0FC5">
        <w:trPr>
          <w:trHeight w:val="300"/>
        </w:trPr>
        <w:tc>
          <w:tcPr>
            <w:cnfStyle w:val="001000000000" w:firstRow="0" w:lastRow="0" w:firstColumn="1" w:lastColumn="0" w:oddVBand="0" w:evenVBand="0" w:oddHBand="0" w:evenHBand="0" w:firstRowFirstColumn="0" w:firstRowLastColumn="0" w:lastRowFirstColumn="0" w:lastRowLastColumn="0"/>
            <w:tcW w:w="6360" w:type="dxa"/>
            <w:noWrap/>
            <w:hideMark/>
          </w:tcPr>
          <w:p w14:paraId="11C1E581" w14:textId="77777777" w:rsidR="000C0FC5" w:rsidRPr="002773B3" w:rsidRDefault="000C0FC5" w:rsidP="000C0100">
            <w:pPr>
              <w:jc w:val="both"/>
              <w:rPr>
                <w:rFonts w:ascii="Verdana" w:hAnsi="Verdana" w:cs="Arial"/>
                <w:b w:val="0"/>
                <w:bCs w:val="0"/>
                <w:color w:val="333333"/>
                <w:sz w:val="20"/>
                <w:szCs w:val="20"/>
                <w:lang w:val="es-ES_tradnl"/>
              </w:rPr>
            </w:pPr>
            <w:r w:rsidRPr="002773B3">
              <w:rPr>
                <w:rFonts w:ascii="Verdana" w:hAnsi="Verdana" w:cs="Arial"/>
                <w:b w:val="0"/>
                <w:bCs w:val="0"/>
                <w:color w:val="333333"/>
                <w:sz w:val="20"/>
                <w:szCs w:val="20"/>
                <w:lang w:val="es-ES_tradnl"/>
              </w:rPr>
              <w:t>Escuela Especial Municipal o Particular Subvencionada</w:t>
            </w:r>
          </w:p>
        </w:tc>
        <w:tc>
          <w:tcPr>
            <w:tcW w:w="1492" w:type="dxa"/>
            <w:noWrap/>
            <w:hideMark/>
          </w:tcPr>
          <w:p w14:paraId="568E51EA" w14:textId="77777777" w:rsidR="000C0FC5" w:rsidRPr="002773B3" w:rsidRDefault="000C0FC5"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2</w:t>
            </w:r>
          </w:p>
        </w:tc>
      </w:tr>
      <w:tr w:rsidR="000C0FC5" w:rsidRPr="002773B3" w14:paraId="7F16848D" w14:textId="77777777" w:rsidTr="000C0F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6360" w:type="dxa"/>
            <w:noWrap/>
            <w:hideMark/>
          </w:tcPr>
          <w:p w14:paraId="343C14CF" w14:textId="77777777" w:rsidR="000C0FC5" w:rsidRPr="002773B3" w:rsidRDefault="000C0FC5" w:rsidP="000C0100">
            <w:pPr>
              <w:jc w:val="both"/>
              <w:rPr>
                <w:rFonts w:ascii="Verdana" w:hAnsi="Verdana" w:cs="Arial"/>
                <w:color w:val="333333"/>
                <w:sz w:val="20"/>
                <w:szCs w:val="20"/>
                <w:lang w:val="es-ES_tradnl"/>
              </w:rPr>
            </w:pPr>
            <w:r w:rsidRPr="002773B3">
              <w:rPr>
                <w:rFonts w:ascii="Verdana" w:hAnsi="Verdana" w:cs="Arial"/>
                <w:color w:val="333333"/>
                <w:sz w:val="20"/>
                <w:szCs w:val="20"/>
                <w:lang w:val="es-ES_tradnl"/>
              </w:rPr>
              <w:t>Total</w:t>
            </w:r>
          </w:p>
        </w:tc>
        <w:tc>
          <w:tcPr>
            <w:tcW w:w="1492" w:type="dxa"/>
            <w:noWrap/>
            <w:hideMark/>
          </w:tcPr>
          <w:p w14:paraId="7FF710C1" w14:textId="740FEB43" w:rsidR="000C0FC5" w:rsidRPr="002773B3" w:rsidRDefault="000C0FC5"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b/>
                <w:bCs/>
                <w:color w:val="333333"/>
                <w:sz w:val="20"/>
                <w:szCs w:val="20"/>
                <w:lang w:val="es-ES_tradnl"/>
              </w:rPr>
            </w:pPr>
          </w:p>
        </w:tc>
      </w:tr>
    </w:tbl>
    <w:p w14:paraId="1DE80910" w14:textId="2A5D2C56" w:rsidR="00F73E56" w:rsidRPr="002773B3" w:rsidRDefault="00F73E56" w:rsidP="000C0100">
      <w:pPr>
        <w:pStyle w:val="Ttulo2"/>
        <w:jc w:val="both"/>
        <w:rPr>
          <w:rFonts w:ascii="Verdana" w:hAnsi="Verdana"/>
          <w:sz w:val="20"/>
          <w:szCs w:val="20"/>
          <w:lang w:val="es-ES_tradnl"/>
        </w:rPr>
      </w:pPr>
      <w:bookmarkStart w:id="13" w:name="_Toc52817047"/>
      <w:bookmarkStart w:id="14" w:name="_Toc53650532"/>
      <w:r w:rsidRPr="002773B3">
        <w:rPr>
          <w:rFonts w:ascii="Verdana" w:hAnsi="Verdana"/>
          <w:sz w:val="20"/>
          <w:szCs w:val="20"/>
          <w:lang w:val="es-ES_tradnl"/>
        </w:rPr>
        <w:t>Presentación de resultados</w:t>
      </w:r>
      <w:bookmarkEnd w:id="13"/>
      <w:bookmarkEnd w:id="14"/>
    </w:p>
    <w:p w14:paraId="69B07DC2" w14:textId="77777777" w:rsidR="00F73E56" w:rsidRPr="002773B3" w:rsidRDefault="00F73E56" w:rsidP="000C0100">
      <w:pPr>
        <w:jc w:val="both"/>
        <w:rPr>
          <w:rFonts w:ascii="Verdana" w:hAnsi="Verdana"/>
          <w:sz w:val="20"/>
          <w:szCs w:val="20"/>
          <w:lang w:val="es-ES_tradnl"/>
        </w:rPr>
      </w:pPr>
    </w:p>
    <w:p w14:paraId="32D5583D" w14:textId="369D6DBE" w:rsidR="00F73E56" w:rsidRPr="002773B3" w:rsidRDefault="00F73E56" w:rsidP="000C0100">
      <w:pPr>
        <w:jc w:val="both"/>
        <w:rPr>
          <w:rFonts w:ascii="Verdana" w:hAnsi="Verdana"/>
          <w:sz w:val="20"/>
          <w:szCs w:val="20"/>
          <w:lang w:val="es-ES_tradnl"/>
        </w:rPr>
      </w:pPr>
      <w:r w:rsidRPr="002773B3">
        <w:rPr>
          <w:rFonts w:ascii="Verdana" w:hAnsi="Verdana"/>
          <w:sz w:val="20"/>
          <w:szCs w:val="20"/>
          <w:lang w:val="es-ES_tradnl"/>
        </w:rPr>
        <w:t>Los resultados se presentan en cinco secciones, cada una con sub</w:t>
      </w:r>
      <w:r w:rsidR="00902E20" w:rsidRPr="002773B3">
        <w:rPr>
          <w:rFonts w:ascii="Verdana" w:hAnsi="Verdana"/>
          <w:sz w:val="20"/>
          <w:szCs w:val="20"/>
          <w:lang w:val="es-ES_tradnl"/>
        </w:rPr>
        <w:t>-</w:t>
      </w:r>
      <w:r w:rsidRPr="002773B3">
        <w:rPr>
          <w:rFonts w:ascii="Verdana" w:hAnsi="Verdana"/>
          <w:sz w:val="20"/>
          <w:szCs w:val="20"/>
          <w:lang w:val="es-ES_tradnl"/>
        </w:rPr>
        <w:t>secciones:</w:t>
      </w:r>
    </w:p>
    <w:p w14:paraId="3DA6F10E" w14:textId="77777777" w:rsidR="00F73E56" w:rsidRPr="002773B3" w:rsidRDefault="00F73E56" w:rsidP="000C0100">
      <w:pPr>
        <w:jc w:val="both"/>
        <w:rPr>
          <w:rFonts w:ascii="Verdana" w:hAnsi="Verdana"/>
          <w:sz w:val="20"/>
          <w:szCs w:val="20"/>
          <w:lang w:val="es-ES_tradnl"/>
        </w:rPr>
      </w:pPr>
    </w:p>
    <w:p w14:paraId="487A7835" w14:textId="77777777" w:rsidR="00F73E56" w:rsidRPr="002773B3" w:rsidRDefault="00F73E56" w:rsidP="000C0100">
      <w:pPr>
        <w:pStyle w:val="Prrafodelista"/>
        <w:numPr>
          <w:ilvl w:val="0"/>
          <w:numId w:val="6"/>
        </w:numPr>
        <w:jc w:val="both"/>
        <w:rPr>
          <w:rFonts w:ascii="Verdana" w:hAnsi="Verdana"/>
          <w:sz w:val="20"/>
          <w:szCs w:val="20"/>
          <w:lang w:val="es-ES_tradnl"/>
        </w:rPr>
      </w:pPr>
      <w:r w:rsidRPr="002773B3">
        <w:rPr>
          <w:rFonts w:ascii="Verdana" w:hAnsi="Verdana"/>
          <w:sz w:val="20"/>
          <w:szCs w:val="20"/>
          <w:lang w:val="es-ES_tradnl"/>
        </w:rPr>
        <w:t>Experiencias educativas de los y las estudiantes.</w:t>
      </w:r>
    </w:p>
    <w:p w14:paraId="2D259E58" w14:textId="77777777" w:rsidR="00F73E56" w:rsidRPr="002773B3" w:rsidRDefault="00F73E56" w:rsidP="000C0100">
      <w:pPr>
        <w:pStyle w:val="Prrafodelista"/>
        <w:numPr>
          <w:ilvl w:val="0"/>
          <w:numId w:val="6"/>
        </w:numPr>
        <w:jc w:val="both"/>
        <w:rPr>
          <w:rFonts w:ascii="Verdana" w:hAnsi="Verdana"/>
          <w:sz w:val="20"/>
          <w:szCs w:val="20"/>
          <w:lang w:val="es-ES_tradnl"/>
        </w:rPr>
      </w:pPr>
      <w:r w:rsidRPr="002773B3">
        <w:rPr>
          <w:rFonts w:ascii="Verdana" w:hAnsi="Verdana"/>
          <w:sz w:val="20"/>
          <w:szCs w:val="20"/>
          <w:lang w:val="es-ES_tradnl"/>
        </w:rPr>
        <w:t>Análisis comparado entre hogares que reportan que uno o más de sus estudiantes no han continuado participando en la educación a distancia y hogares que informan que todos sus estudiantes han continuado: Una aproximación para comprender precursores de la deserción escolar.</w:t>
      </w:r>
    </w:p>
    <w:p w14:paraId="1738732F" w14:textId="659C77FC" w:rsidR="00F73E56" w:rsidRPr="002773B3" w:rsidRDefault="00F73E56" w:rsidP="000C0100">
      <w:pPr>
        <w:pStyle w:val="Prrafodelista"/>
        <w:numPr>
          <w:ilvl w:val="0"/>
          <w:numId w:val="6"/>
        </w:numPr>
        <w:jc w:val="both"/>
        <w:rPr>
          <w:rFonts w:ascii="Verdana" w:hAnsi="Verdana"/>
          <w:sz w:val="20"/>
          <w:szCs w:val="20"/>
          <w:lang w:val="es-ES_tradnl"/>
        </w:rPr>
      </w:pPr>
      <w:r w:rsidRPr="002773B3">
        <w:rPr>
          <w:rFonts w:ascii="Verdana" w:hAnsi="Verdana"/>
          <w:sz w:val="20"/>
          <w:szCs w:val="20"/>
          <w:lang w:val="es-ES_tradnl"/>
        </w:rPr>
        <w:t>Análisis comparado entre hogares que reportan que sus estudiantes participan en la educación a distancia utilizando computador o Tablet, utilizando solo un teléfono celular o que no tienen conectividad a internet.</w:t>
      </w:r>
    </w:p>
    <w:p w14:paraId="4D65BA04" w14:textId="77777777" w:rsidR="001F0368" w:rsidRPr="002773B3" w:rsidRDefault="00F73E56" w:rsidP="001F0368">
      <w:pPr>
        <w:pStyle w:val="Prrafodelista"/>
        <w:numPr>
          <w:ilvl w:val="0"/>
          <w:numId w:val="6"/>
        </w:numPr>
        <w:jc w:val="both"/>
        <w:rPr>
          <w:rFonts w:ascii="Verdana" w:hAnsi="Verdana"/>
          <w:sz w:val="20"/>
          <w:szCs w:val="20"/>
          <w:lang w:val="es-ES_tradnl"/>
        </w:rPr>
      </w:pPr>
      <w:r w:rsidRPr="002773B3">
        <w:rPr>
          <w:rFonts w:ascii="Verdana" w:hAnsi="Verdana"/>
          <w:sz w:val="20"/>
          <w:szCs w:val="20"/>
          <w:lang w:val="es-ES_tradnl"/>
        </w:rPr>
        <w:t>Participación y experiencias de los y las apoderadas en el proceso educativo de sus estudiantes.</w:t>
      </w:r>
    </w:p>
    <w:p w14:paraId="7391E79E" w14:textId="75DD7F33" w:rsidR="001F0368" w:rsidRPr="002773B3" w:rsidRDefault="001F0368" w:rsidP="001F0368">
      <w:pPr>
        <w:pStyle w:val="Prrafodelista"/>
        <w:numPr>
          <w:ilvl w:val="0"/>
          <w:numId w:val="6"/>
        </w:numPr>
        <w:jc w:val="both"/>
        <w:rPr>
          <w:rFonts w:ascii="Verdana" w:hAnsi="Verdana"/>
          <w:sz w:val="20"/>
          <w:szCs w:val="20"/>
          <w:lang w:val="es-ES_tradnl"/>
        </w:rPr>
      </w:pPr>
      <w:r w:rsidRPr="002773B3">
        <w:rPr>
          <w:rFonts w:ascii="Verdana" w:hAnsi="Verdana"/>
          <w:sz w:val="20"/>
          <w:szCs w:val="20"/>
          <w:lang w:val="es-ES_tradnl" w:eastAsia="es-ES"/>
        </w:rPr>
        <w:t xml:space="preserve">¿Cómo dar continuidad del proceso educativo el año 2020? Perspectivas de los y las apoderadas respecto de las políticas educacionales en el contexto del COVID-19 </w:t>
      </w:r>
    </w:p>
    <w:p w14:paraId="3EB3F3E3" w14:textId="77777777" w:rsidR="00F73E56" w:rsidRPr="002773B3" w:rsidRDefault="00F73E56" w:rsidP="000C0100">
      <w:pPr>
        <w:pStyle w:val="Prrafodelista"/>
        <w:ind w:left="502"/>
        <w:jc w:val="both"/>
        <w:rPr>
          <w:rFonts w:ascii="Verdana" w:hAnsi="Verdana"/>
          <w:sz w:val="20"/>
          <w:szCs w:val="20"/>
          <w:lang w:val="es-ES_tradnl"/>
        </w:rPr>
      </w:pPr>
    </w:p>
    <w:p w14:paraId="6BA7840D" w14:textId="77777777" w:rsidR="00F73E56" w:rsidRPr="002773B3" w:rsidRDefault="00F73E56" w:rsidP="000C0100">
      <w:pPr>
        <w:jc w:val="both"/>
        <w:rPr>
          <w:rFonts w:ascii="Verdana" w:hAnsi="Verdana"/>
          <w:sz w:val="20"/>
          <w:szCs w:val="20"/>
          <w:lang w:val="es-ES_tradnl"/>
        </w:rPr>
      </w:pPr>
      <w:r w:rsidRPr="002773B3">
        <w:rPr>
          <w:rFonts w:ascii="Verdana" w:hAnsi="Verdana"/>
          <w:sz w:val="20"/>
          <w:szCs w:val="20"/>
          <w:lang w:val="es-ES_tradnl"/>
        </w:rPr>
        <w:br w:type="page"/>
      </w:r>
    </w:p>
    <w:p w14:paraId="51A83BEB" w14:textId="2E332596" w:rsidR="00F73E56" w:rsidRPr="002773B3" w:rsidRDefault="00F73E56" w:rsidP="001F0368">
      <w:pPr>
        <w:pStyle w:val="Ttulo1"/>
        <w:rPr>
          <w:rFonts w:ascii="Verdana" w:hAnsi="Verdana"/>
          <w:sz w:val="20"/>
          <w:szCs w:val="20"/>
          <w:lang w:val="es-ES_tradnl"/>
        </w:rPr>
      </w:pPr>
      <w:bookmarkStart w:id="15" w:name="_Toc52817048"/>
      <w:bookmarkStart w:id="16" w:name="_Toc53650533"/>
      <w:r w:rsidRPr="002773B3">
        <w:rPr>
          <w:rFonts w:ascii="Verdana" w:hAnsi="Verdana"/>
          <w:sz w:val="20"/>
          <w:szCs w:val="20"/>
          <w:lang w:val="es-ES_tradnl"/>
        </w:rPr>
        <w:lastRenderedPageBreak/>
        <w:t>RESULTADOS</w:t>
      </w:r>
      <w:bookmarkEnd w:id="15"/>
      <w:bookmarkEnd w:id="16"/>
    </w:p>
    <w:p w14:paraId="3E0F7B0A" w14:textId="2999A587" w:rsidR="00F73E56" w:rsidRPr="002773B3" w:rsidRDefault="00F73E56" w:rsidP="000C0100">
      <w:pPr>
        <w:pStyle w:val="Ttulo2"/>
        <w:jc w:val="both"/>
        <w:rPr>
          <w:rFonts w:ascii="Verdana" w:hAnsi="Verdana"/>
          <w:sz w:val="20"/>
          <w:szCs w:val="20"/>
          <w:lang w:val="es-ES_tradnl"/>
        </w:rPr>
      </w:pPr>
      <w:bookmarkStart w:id="17" w:name="_Toc52817049"/>
      <w:bookmarkStart w:id="18" w:name="_Toc53650534"/>
      <w:r w:rsidRPr="002773B3">
        <w:rPr>
          <w:rFonts w:ascii="Verdana" w:hAnsi="Verdana"/>
          <w:sz w:val="20"/>
          <w:szCs w:val="20"/>
          <w:lang w:val="es-ES_tradnl"/>
        </w:rPr>
        <w:t>1. Experiencias educativas de los y las estudiantes</w:t>
      </w:r>
      <w:bookmarkEnd w:id="17"/>
      <w:bookmarkEnd w:id="18"/>
      <w:r w:rsidRPr="002773B3">
        <w:rPr>
          <w:rFonts w:ascii="Verdana" w:hAnsi="Verdana"/>
          <w:sz w:val="20"/>
          <w:szCs w:val="20"/>
          <w:lang w:val="es-ES_tradnl"/>
        </w:rPr>
        <w:t xml:space="preserve"> </w:t>
      </w:r>
    </w:p>
    <w:p w14:paraId="72F01236" w14:textId="77777777" w:rsidR="00F73E56" w:rsidRPr="002773B3" w:rsidRDefault="00F73E56" w:rsidP="000C0100">
      <w:pPr>
        <w:jc w:val="both"/>
        <w:rPr>
          <w:rFonts w:ascii="Verdana" w:hAnsi="Verdana"/>
          <w:sz w:val="20"/>
          <w:szCs w:val="20"/>
          <w:lang w:val="es-ES_tradnl"/>
        </w:rPr>
      </w:pPr>
    </w:p>
    <w:p w14:paraId="7EF78AD0" w14:textId="028B61C5" w:rsidR="00F73E56" w:rsidRPr="002773B3" w:rsidRDefault="00F73E56" w:rsidP="000C0100">
      <w:pPr>
        <w:pStyle w:val="Ttulo3"/>
        <w:jc w:val="both"/>
        <w:rPr>
          <w:rFonts w:ascii="Verdana" w:hAnsi="Verdana"/>
          <w:sz w:val="20"/>
          <w:szCs w:val="20"/>
          <w:lang w:val="es-ES_tradnl"/>
        </w:rPr>
      </w:pPr>
      <w:bookmarkStart w:id="19" w:name="_Toc52817050"/>
      <w:bookmarkStart w:id="20" w:name="_Toc53650535"/>
      <w:r w:rsidRPr="002773B3">
        <w:rPr>
          <w:rFonts w:ascii="Verdana" w:hAnsi="Verdana"/>
          <w:sz w:val="20"/>
          <w:szCs w:val="20"/>
          <w:lang w:val="es-ES_tradnl"/>
        </w:rPr>
        <w:t>1.1 Dispositivos y conectividad para participar en la educación a distancia</w:t>
      </w:r>
      <w:bookmarkEnd w:id="19"/>
      <w:bookmarkEnd w:id="20"/>
    </w:p>
    <w:p w14:paraId="79954EA9" w14:textId="77777777" w:rsidR="00F73E56" w:rsidRPr="002773B3" w:rsidRDefault="00F73E56" w:rsidP="000C0100">
      <w:pPr>
        <w:jc w:val="both"/>
        <w:rPr>
          <w:rFonts w:ascii="Verdana" w:hAnsi="Verdana"/>
          <w:sz w:val="20"/>
          <w:szCs w:val="20"/>
          <w:lang w:val="es-ES_tradnl"/>
        </w:rPr>
      </w:pPr>
    </w:p>
    <w:p w14:paraId="6FF7A865" w14:textId="0AC86E8B" w:rsidR="00F73E56" w:rsidRPr="002773B3" w:rsidRDefault="00F73E56" w:rsidP="000C0100">
      <w:pPr>
        <w:jc w:val="both"/>
        <w:rPr>
          <w:rFonts w:ascii="Verdana" w:hAnsi="Verdana"/>
          <w:color w:val="000000"/>
          <w:sz w:val="20"/>
          <w:szCs w:val="20"/>
          <w:lang w:val="es-ES_tradnl"/>
        </w:rPr>
      </w:pPr>
      <w:r w:rsidRPr="002773B3">
        <w:rPr>
          <w:rFonts w:ascii="Verdana" w:hAnsi="Verdana"/>
          <w:color w:val="000000"/>
          <w:sz w:val="20"/>
          <w:szCs w:val="20"/>
          <w:lang w:val="es-ES_tradnl"/>
        </w:rPr>
        <w:t>Para el grupo total que responde la encuesta parcial o totalmente</w:t>
      </w:r>
      <w:r w:rsidR="004B0EE6" w:rsidRPr="002773B3">
        <w:rPr>
          <w:rFonts w:ascii="Verdana" w:hAnsi="Verdana"/>
          <w:color w:val="000000"/>
          <w:sz w:val="20"/>
          <w:szCs w:val="20"/>
          <w:lang w:val="es-ES_tradnl"/>
        </w:rPr>
        <w:t xml:space="preserve">, </w:t>
      </w:r>
      <w:r w:rsidRPr="002773B3">
        <w:rPr>
          <w:rFonts w:ascii="Verdana" w:hAnsi="Verdana"/>
          <w:color w:val="000000"/>
          <w:sz w:val="20"/>
          <w:szCs w:val="20"/>
          <w:lang w:val="es-ES_tradnl"/>
        </w:rPr>
        <w:t>6658 personas entregan información respecto del tipo de conectividad disponible en sus hogares para la participación de los estudiantes en la educación a distancia:</w:t>
      </w:r>
    </w:p>
    <w:p w14:paraId="0B042667" w14:textId="77777777" w:rsidR="00F73E56" w:rsidRPr="002773B3" w:rsidRDefault="00F73E56" w:rsidP="000C0100">
      <w:pPr>
        <w:jc w:val="both"/>
        <w:rPr>
          <w:rFonts w:ascii="Verdana" w:hAnsi="Verdana"/>
          <w:color w:val="000000"/>
          <w:sz w:val="20"/>
          <w:szCs w:val="20"/>
          <w:lang w:val="es-ES_tradnl"/>
        </w:rPr>
      </w:pPr>
      <w:r w:rsidRPr="002773B3">
        <w:rPr>
          <w:rFonts w:ascii="Verdana" w:hAnsi="Verdana"/>
          <w:color w:val="000000"/>
          <w:sz w:val="20"/>
          <w:szCs w:val="20"/>
          <w:lang w:val="es-ES_tradnl"/>
        </w:rPr>
        <w:t xml:space="preserve"> </w:t>
      </w:r>
    </w:p>
    <w:p w14:paraId="3941ECB3" w14:textId="77777777" w:rsidR="00F73E56" w:rsidRPr="002773B3" w:rsidRDefault="00F73E56" w:rsidP="000C0100">
      <w:pPr>
        <w:pStyle w:val="Prrafodelista"/>
        <w:numPr>
          <w:ilvl w:val="0"/>
          <w:numId w:val="7"/>
        </w:numPr>
        <w:jc w:val="both"/>
        <w:rPr>
          <w:rFonts w:ascii="Verdana" w:hAnsi="Verdana"/>
          <w:color w:val="000000"/>
          <w:sz w:val="20"/>
          <w:szCs w:val="20"/>
          <w:lang w:val="es-ES_tradnl"/>
        </w:rPr>
      </w:pPr>
      <w:r w:rsidRPr="002773B3">
        <w:rPr>
          <w:rFonts w:ascii="Verdana" w:hAnsi="Verdana"/>
          <w:color w:val="000000"/>
          <w:sz w:val="20"/>
          <w:szCs w:val="20"/>
          <w:lang w:val="es-ES_tradnl"/>
        </w:rPr>
        <w:t>41% señala que sus estudiantes se contactan con sus profesores a través de un computador o Tablet</w:t>
      </w:r>
    </w:p>
    <w:p w14:paraId="31225A1B" w14:textId="77777777" w:rsidR="00F73E56" w:rsidRPr="002773B3" w:rsidRDefault="00F73E56" w:rsidP="000C0100">
      <w:pPr>
        <w:pStyle w:val="Prrafodelista"/>
        <w:numPr>
          <w:ilvl w:val="0"/>
          <w:numId w:val="7"/>
        </w:numPr>
        <w:jc w:val="both"/>
        <w:rPr>
          <w:rFonts w:ascii="Verdana" w:hAnsi="Verdana"/>
          <w:color w:val="000000"/>
          <w:sz w:val="20"/>
          <w:szCs w:val="20"/>
          <w:lang w:val="es-ES_tradnl"/>
        </w:rPr>
      </w:pPr>
      <w:r w:rsidRPr="002773B3">
        <w:rPr>
          <w:rFonts w:ascii="Verdana" w:hAnsi="Verdana"/>
          <w:color w:val="000000"/>
          <w:sz w:val="20"/>
          <w:szCs w:val="20"/>
          <w:lang w:val="es-ES_tradnl"/>
        </w:rPr>
        <w:t xml:space="preserve">51% se contacta solo por celular </w:t>
      </w:r>
    </w:p>
    <w:p w14:paraId="0DE797CD" w14:textId="77777777" w:rsidR="00F73E56" w:rsidRPr="002773B3" w:rsidRDefault="00F73E56" w:rsidP="000C0100">
      <w:pPr>
        <w:pStyle w:val="Prrafodelista"/>
        <w:numPr>
          <w:ilvl w:val="0"/>
          <w:numId w:val="7"/>
        </w:numPr>
        <w:jc w:val="both"/>
        <w:rPr>
          <w:rFonts w:ascii="Verdana" w:hAnsi="Verdana"/>
          <w:color w:val="000000"/>
          <w:sz w:val="20"/>
          <w:szCs w:val="20"/>
          <w:lang w:val="es-ES_tradnl"/>
        </w:rPr>
      </w:pPr>
      <w:r w:rsidRPr="002773B3">
        <w:rPr>
          <w:rFonts w:ascii="Verdana" w:hAnsi="Verdana"/>
          <w:color w:val="000000"/>
          <w:sz w:val="20"/>
          <w:szCs w:val="20"/>
          <w:lang w:val="es-ES_tradnl"/>
        </w:rPr>
        <w:t xml:space="preserve">8% señala no tener conexión a Internet en su hogar </w:t>
      </w:r>
    </w:p>
    <w:p w14:paraId="08B74CB9" w14:textId="77777777" w:rsidR="00F73E56" w:rsidRPr="002773B3" w:rsidRDefault="00F73E56" w:rsidP="000C0100">
      <w:pPr>
        <w:ind w:left="360"/>
        <w:jc w:val="both"/>
        <w:rPr>
          <w:rFonts w:ascii="Verdana" w:hAnsi="Verdana"/>
          <w:color w:val="000000"/>
          <w:sz w:val="20"/>
          <w:szCs w:val="20"/>
          <w:lang w:val="es-ES_tradnl"/>
        </w:rPr>
      </w:pPr>
    </w:p>
    <w:p w14:paraId="7B06FFFD" w14:textId="77777777" w:rsidR="00F73E56" w:rsidRPr="002773B3" w:rsidRDefault="00F73E56" w:rsidP="000C0100">
      <w:pPr>
        <w:jc w:val="both"/>
        <w:rPr>
          <w:rFonts w:ascii="Verdana" w:hAnsi="Verdana"/>
          <w:color w:val="000000"/>
          <w:sz w:val="20"/>
          <w:szCs w:val="20"/>
          <w:lang w:val="es-ES_tradnl"/>
        </w:rPr>
      </w:pPr>
      <w:r w:rsidRPr="002773B3">
        <w:rPr>
          <w:rFonts w:ascii="Verdana" w:hAnsi="Verdana"/>
          <w:color w:val="000000"/>
          <w:sz w:val="20"/>
          <w:szCs w:val="20"/>
          <w:lang w:val="es-ES_tradnl"/>
        </w:rPr>
        <w:t>La distribución de respuestas por comuna según modalidad de conectividad se presenta en la Tabla 1. Como se observa, en Caldera es donde se reporta mayor número de hogares sin conectividad (20,4%) y Copiapó es la comuna con mayor porcentaje de conectividad (95,8%).</w:t>
      </w:r>
    </w:p>
    <w:p w14:paraId="5697823F" w14:textId="77777777" w:rsidR="00F73E56" w:rsidRPr="002773B3" w:rsidRDefault="00F73E56" w:rsidP="000C0100">
      <w:pPr>
        <w:jc w:val="both"/>
        <w:rPr>
          <w:rFonts w:ascii="Verdana" w:hAnsi="Verdana"/>
          <w:color w:val="000000"/>
          <w:sz w:val="20"/>
          <w:szCs w:val="20"/>
          <w:lang w:val="es-ES_tradnl"/>
        </w:rPr>
      </w:pPr>
    </w:p>
    <w:p w14:paraId="0D6C961D" w14:textId="7672199B" w:rsidR="00F73E56" w:rsidRPr="002773B3" w:rsidRDefault="00D351F8" w:rsidP="000C0100">
      <w:pPr>
        <w:pStyle w:val="Descripcin"/>
        <w:jc w:val="both"/>
        <w:rPr>
          <w:rFonts w:ascii="Verdana" w:hAnsi="Verdana"/>
          <w:i w:val="0"/>
          <w:iCs w:val="0"/>
          <w:color w:val="000000" w:themeColor="text1"/>
          <w:sz w:val="20"/>
          <w:szCs w:val="20"/>
          <w:lang w:val="es-ES_tradnl"/>
        </w:rPr>
      </w:pPr>
      <w:bookmarkStart w:id="21" w:name="_Toc53650978"/>
      <w:r w:rsidRPr="002773B3">
        <w:rPr>
          <w:rFonts w:ascii="Verdana" w:hAnsi="Verdana"/>
          <w:i w:val="0"/>
          <w:iCs w:val="0"/>
          <w:color w:val="000000" w:themeColor="text1"/>
          <w:sz w:val="20"/>
          <w:szCs w:val="20"/>
          <w:lang w:val="es-ES_tradnl"/>
        </w:rPr>
        <w:t xml:space="preserve">Tabla </w:t>
      </w:r>
      <w:r w:rsidRPr="002773B3">
        <w:rPr>
          <w:rFonts w:ascii="Verdana" w:hAnsi="Verdana"/>
          <w:i w:val="0"/>
          <w:iCs w:val="0"/>
          <w:color w:val="000000" w:themeColor="text1"/>
          <w:sz w:val="20"/>
          <w:szCs w:val="20"/>
          <w:lang w:val="es-ES_tradnl"/>
        </w:rPr>
        <w:fldChar w:fldCharType="begin"/>
      </w:r>
      <w:r w:rsidRPr="002773B3">
        <w:rPr>
          <w:rFonts w:ascii="Verdana" w:hAnsi="Verdana"/>
          <w:i w:val="0"/>
          <w:iCs w:val="0"/>
          <w:color w:val="000000" w:themeColor="text1"/>
          <w:sz w:val="20"/>
          <w:szCs w:val="20"/>
          <w:lang w:val="es-ES_tradnl"/>
        </w:rPr>
        <w:instrText xml:space="preserve"> SEQ Tabla \* ARABIC </w:instrText>
      </w:r>
      <w:r w:rsidRPr="002773B3">
        <w:rPr>
          <w:rFonts w:ascii="Verdana" w:hAnsi="Verdana"/>
          <w:i w:val="0"/>
          <w:iCs w:val="0"/>
          <w:color w:val="000000" w:themeColor="text1"/>
          <w:sz w:val="20"/>
          <w:szCs w:val="20"/>
          <w:lang w:val="es-ES_tradnl"/>
        </w:rPr>
        <w:fldChar w:fldCharType="separate"/>
      </w:r>
      <w:r w:rsidR="006648B7">
        <w:rPr>
          <w:rFonts w:ascii="Verdana" w:hAnsi="Verdana"/>
          <w:i w:val="0"/>
          <w:iCs w:val="0"/>
          <w:noProof/>
          <w:color w:val="000000" w:themeColor="text1"/>
          <w:sz w:val="20"/>
          <w:szCs w:val="20"/>
          <w:lang w:val="es-ES_tradnl"/>
        </w:rPr>
        <w:t>5</w:t>
      </w:r>
      <w:r w:rsidRPr="002773B3">
        <w:rPr>
          <w:rFonts w:ascii="Verdana" w:hAnsi="Verdana"/>
          <w:i w:val="0"/>
          <w:iCs w:val="0"/>
          <w:color w:val="000000" w:themeColor="text1"/>
          <w:sz w:val="20"/>
          <w:szCs w:val="20"/>
          <w:lang w:val="es-ES_tradnl"/>
        </w:rPr>
        <w:fldChar w:fldCharType="end"/>
      </w:r>
      <w:r w:rsidRPr="002773B3">
        <w:rPr>
          <w:rFonts w:ascii="Verdana" w:hAnsi="Verdana"/>
          <w:i w:val="0"/>
          <w:iCs w:val="0"/>
          <w:color w:val="000000" w:themeColor="text1"/>
          <w:sz w:val="20"/>
          <w:szCs w:val="20"/>
          <w:lang w:val="es-ES_tradnl"/>
        </w:rPr>
        <w:t xml:space="preserve"> Porcentaje de hogares según dispositivo/conectividad y comuna (N= 6658)</w:t>
      </w:r>
      <w:bookmarkEnd w:id="21"/>
    </w:p>
    <w:tbl>
      <w:tblPr>
        <w:tblStyle w:val="Tablanormal1"/>
        <w:tblW w:w="7655" w:type="dxa"/>
        <w:tblLook w:val="04A0" w:firstRow="1" w:lastRow="0" w:firstColumn="1" w:lastColumn="0" w:noHBand="0" w:noVBand="1"/>
      </w:tblPr>
      <w:tblGrid>
        <w:gridCol w:w="2410"/>
        <w:gridCol w:w="1984"/>
        <w:gridCol w:w="1985"/>
        <w:gridCol w:w="1276"/>
      </w:tblGrid>
      <w:tr w:rsidR="00F73E56" w:rsidRPr="002773B3" w14:paraId="0C4796B8" w14:textId="77777777" w:rsidTr="00902E2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B73D245" w14:textId="77777777" w:rsidR="00F73E56" w:rsidRPr="002773B3" w:rsidRDefault="00F73E56" w:rsidP="000C0100">
            <w:pPr>
              <w:pStyle w:val="Sinespaciado"/>
              <w:jc w:val="both"/>
              <w:rPr>
                <w:rFonts w:ascii="Verdana" w:hAnsi="Verdana"/>
                <w:sz w:val="20"/>
                <w:szCs w:val="20"/>
                <w:lang w:val="es-ES_tradnl"/>
              </w:rPr>
            </w:pPr>
            <w:r w:rsidRPr="002773B3">
              <w:rPr>
                <w:rFonts w:ascii="Verdana" w:hAnsi="Verdana"/>
                <w:sz w:val="20"/>
                <w:szCs w:val="20"/>
                <w:lang w:val="es-ES_tradnl"/>
              </w:rPr>
              <w:t>Comuna</w:t>
            </w:r>
          </w:p>
        </w:tc>
        <w:tc>
          <w:tcPr>
            <w:tcW w:w="1984" w:type="dxa"/>
            <w:noWrap/>
            <w:hideMark/>
          </w:tcPr>
          <w:p w14:paraId="2556AE29" w14:textId="77777777" w:rsidR="00F73E56" w:rsidRPr="002773B3" w:rsidRDefault="00F73E56" w:rsidP="00975964">
            <w:pPr>
              <w:pStyle w:val="Sinespaciado"/>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A través de computador o Tablet</w:t>
            </w:r>
          </w:p>
        </w:tc>
        <w:tc>
          <w:tcPr>
            <w:tcW w:w="1985" w:type="dxa"/>
            <w:noWrap/>
            <w:hideMark/>
          </w:tcPr>
          <w:p w14:paraId="09640F93" w14:textId="77777777" w:rsidR="00F73E56" w:rsidRPr="002773B3" w:rsidRDefault="00F73E56" w:rsidP="00975964">
            <w:pPr>
              <w:pStyle w:val="Sinespaciado"/>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Sólo a través de un teléfono celular</w:t>
            </w:r>
          </w:p>
        </w:tc>
        <w:tc>
          <w:tcPr>
            <w:tcW w:w="1276" w:type="dxa"/>
            <w:noWrap/>
            <w:hideMark/>
          </w:tcPr>
          <w:p w14:paraId="5EB6221D" w14:textId="77777777" w:rsidR="00F73E56" w:rsidRPr="002773B3" w:rsidRDefault="00F73E56" w:rsidP="00975964">
            <w:pPr>
              <w:pStyle w:val="Sinespaciado"/>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No tienen conexión</w:t>
            </w:r>
          </w:p>
        </w:tc>
      </w:tr>
      <w:tr w:rsidR="00F73E56" w:rsidRPr="002773B3" w14:paraId="170F7B0C" w14:textId="77777777" w:rsidTr="00902E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316DBEB3" w14:textId="77777777" w:rsidR="00F73E56" w:rsidRPr="002773B3" w:rsidRDefault="00F73E56" w:rsidP="000C0100">
            <w:pPr>
              <w:pStyle w:val="Sinespaciado"/>
              <w:jc w:val="both"/>
              <w:rPr>
                <w:rFonts w:ascii="Verdana" w:hAnsi="Verdana"/>
                <w:b w:val="0"/>
                <w:bCs w:val="0"/>
                <w:sz w:val="20"/>
                <w:szCs w:val="20"/>
                <w:lang w:val="es-ES_tradnl"/>
              </w:rPr>
            </w:pPr>
            <w:proofErr w:type="spellStart"/>
            <w:r w:rsidRPr="002773B3">
              <w:rPr>
                <w:rFonts w:ascii="Verdana" w:hAnsi="Verdana"/>
                <w:b w:val="0"/>
                <w:bCs w:val="0"/>
                <w:sz w:val="20"/>
                <w:szCs w:val="20"/>
                <w:lang w:val="es-ES_tradnl"/>
              </w:rPr>
              <w:t>Freirina</w:t>
            </w:r>
            <w:proofErr w:type="spellEnd"/>
          </w:p>
        </w:tc>
        <w:tc>
          <w:tcPr>
            <w:tcW w:w="1984" w:type="dxa"/>
            <w:noWrap/>
            <w:hideMark/>
          </w:tcPr>
          <w:p w14:paraId="5A39B929" w14:textId="77777777" w:rsidR="00F73E56" w:rsidRPr="002773B3" w:rsidRDefault="00F73E56" w:rsidP="00975964">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42,4%</w:t>
            </w:r>
          </w:p>
        </w:tc>
        <w:tc>
          <w:tcPr>
            <w:tcW w:w="1985" w:type="dxa"/>
            <w:noWrap/>
            <w:hideMark/>
          </w:tcPr>
          <w:p w14:paraId="73813574" w14:textId="77777777" w:rsidR="00F73E56" w:rsidRPr="002773B3" w:rsidRDefault="00F73E56" w:rsidP="00975964">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48,5%</w:t>
            </w:r>
          </w:p>
        </w:tc>
        <w:tc>
          <w:tcPr>
            <w:tcW w:w="1276" w:type="dxa"/>
            <w:noWrap/>
            <w:hideMark/>
          </w:tcPr>
          <w:p w14:paraId="3EECA1FF" w14:textId="77777777" w:rsidR="00F73E56" w:rsidRPr="002773B3" w:rsidRDefault="00F73E56" w:rsidP="00975964">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9,1%</w:t>
            </w:r>
          </w:p>
        </w:tc>
      </w:tr>
      <w:tr w:rsidR="00F73E56" w:rsidRPr="002773B3" w14:paraId="334F3BF7" w14:textId="77777777" w:rsidTr="00902E20">
        <w:trPr>
          <w:trHeight w:val="34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7F032CE" w14:textId="77777777" w:rsidR="00F73E56" w:rsidRPr="002773B3" w:rsidRDefault="00F73E56" w:rsidP="000C0100">
            <w:pPr>
              <w:pStyle w:val="Sinespaciado"/>
              <w:jc w:val="both"/>
              <w:rPr>
                <w:rFonts w:ascii="Verdana" w:hAnsi="Verdana"/>
                <w:b w:val="0"/>
                <w:bCs w:val="0"/>
                <w:sz w:val="20"/>
                <w:szCs w:val="20"/>
                <w:lang w:val="es-ES_tradnl"/>
              </w:rPr>
            </w:pPr>
            <w:proofErr w:type="spellStart"/>
            <w:r w:rsidRPr="002773B3">
              <w:rPr>
                <w:rFonts w:ascii="Verdana" w:hAnsi="Verdana"/>
                <w:b w:val="0"/>
                <w:bCs w:val="0"/>
                <w:sz w:val="20"/>
                <w:szCs w:val="20"/>
                <w:lang w:val="es-ES_tradnl"/>
              </w:rPr>
              <w:t>Huasco</w:t>
            </w:r>
            <w:proofErr w:type="spellEnd"/>
          </w:p>
        </w:tc>
        <w:tc>
          <w:tcPr>
            <w:tcW w:w="1984" w:type="dxa"/>
            <w:noWrap/>
            <w:hideMark/>
          </w:tcPr>
          <w:p w14:paraId="64D9F28F" w14:textId="77777777" w:rsidR="00F73E56" w:rsidRPr="002773B3" w:rsidRDefault="00F73E56" w:rsidP="00975964">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32,6%</w:t>
            </w:r>
          </w:p>
        </w:tc>
        <w:tc>
          <w:tcPr>
            <w:tcW w:w="1985" w:type="dxa"/>
            <w:noWrap/>
            <w:hideMark/>
          </w:tcPr>
          <w:p w14:paraId="183B3D1B" w14:textId="77777777" w:rsidR="00F73E56" w:rsidRPr="002773B3" w:rsidRDefault="00F73E56" w:rsidP="00975964">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60,0%</w:t>
            </w:r>
          </w:p>
        </w:tc>
        <w:tc>
          <w:tcPr>
            <w:tcW w:w="1276" w:type="dxa"/>
            <w:noWrap/>
            <w:hideMark/>
          </w:tcPr>
          <w:p w14:paraId="33A3F087" w14:textId="77777777" w:rsidR="00F73E56" w:rsidRPr="002773B3" w:rsidRDefault="00F73E56" w:rsidP="00975964">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7,4%</w:t>
            </w:r>
          </w:p>
        </w:tc>
      </w:tr>
      <w:tr w:rsidR="00F73E56" w:rsidRPr="002773B3" w14:paraId="23DA10AA" w14:textId="77777777" w:rsidTr="00902E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1BC532B" w14:textId="77777777" w:rsidR="00F73E56" w:rsidRPr="002773B3" w:rsidRDefault="00F73E56" w:rsidP="000C0100">
            <w:pPr>
              <w:pStyle w:val="Sinespaciado"/>
              <w:jc w:val="both"/>
              <w:rPr>
                <w:rFonts w:ascii="Verdana" w:hAnsi="Verdana"/>
                <w:b w:val="0"/>
                <w:bCs w:val="0"/>
                <w:sz w:val="20"/>
                <w:szCs w:val="20"/>
                <w:lang w:val="es-ES_tradnl"/>
              </w:rPr>
            </w:pPr>
            <w:r w:rsidRPr="002773B3">
              <w:rPr>
                <w:rFonts w:ascii="Verdana" w:hAnsi="Verdana"/>
                <w:b w:val="0"/>
                <w:bCs w:val="0"/>
                <w:sz w:val="20"/>
                <w:szCs w:val="20"/>
                <w:lang w:val="es-ES_tradnl"/>
              </w:rPr>
              <w:t>Vallenar</w:t>
            </w:r>
          </w:p>
        </w:tc>
        <w:tc>
          <w:tcPr>
            <w:tcW w:w="1984" w:type="dxa"/>
            <w:noWrap/>
            <w:hideMark/>
          </w:tcPr>
          <w:p w14:paraId="30CF4355" w14:textId="77777777" w:rsidR="00F73E56" w:rsidRPr="002773B3" w:rsidRDefault="00F73E56" w:rsidP="00975964">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40,3%</w:t>
            </w:r>
          </w:p>
        </w:tc>
        <w:tc>
          <w:tcPr>
            <w:tcW w:w="1985" w:type="dxa"/>
            <w:noWrap/>
            <w:hideMark/>
          </w:tcPr>
          <w:p w14:paraId="1A56DBE4" w14:textId="77777777" w:rsidR="00F73E56" w:rsidRPr="002773B3" w:rsidRDefault="00F73E56" w:rsidP="00975964">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52,7%</w:t>
            </w:r>
          </w:p>
        </w:tc>
        <w:tc>
          <w:tcPr>
            <w:tcW w:w="1276" w:type="dxa"/>
            <w:noWrap/>
            <w:hideMark/>
          </w:tcPr>
          <w:p w14:paraId="113E734D" w14:textId="77777777" w:rsidR="00F73E56" w:rsidRPr="002773B3" w:rsidRDefault="00F73E56" w:rsidP="00975964">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7,0%</w:t>
            </w:r>
          </w:p>
        </w:tc>
      </w:tr>
      <w:tr w:rsidR="00F73E56" w:rsidRPr="002773B3" w14:paraId="7BBD2137" w14:textId="77777777" w:rsidTr="00902E20">
        <w:trPr>
          <w:trHeight w:val="34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FBE0C5E" w14:textId="77777777" w:rsidR="00F73E56" w:rsidRPr="002773B3" w:rsidRDefault="00F73E56" w:rsidP="000C0100">
            <w:pPr>
              <w:pStyle w:val="Sinespaciado"/>
              <w:jc w:val="both"/>
              <w:rPr>
                <w:rFonts w:ascii="Verdana" w:hAnsi="Verdana"/>
                <w:b w:val="0"/>
                <w:bCs w:val="0"/>
                <w:sz w:val="20"/>
                <w:szCs w:val="20"/>
                <w:lang w:val="es-ES_tradnl"/>
              </w:rPr>
            </w:pPr>
            <w:r w:rsidRPr="002773B3">
              <w:rPr>
                <w:rFonts w:ascii="Verdana" w:hAnsi="Verdana"/>
                <w:b w:val="0"/>
                <w:bCs w:val="0"/>
                <w:sz w:val="20"/>
                <w:szCs w:val="20"/>
                <w:lang w:val="es-ES_tradnl"/>
              </w:rPr>
              <w:t>Alto del Carmen</w:t>
            </w:r>
          </w:p>
        </w:tc>
        <w:tc>
          <w:tcPr>
            <w:tcW w:w="1984" w:type="dxa"/>
            <w:noWrap/>
            <w:hideMark/>
          </w:tcPr>
          <w:p w14:paraId="38ED5E58" w14:textId="77777777" w:rsidR="00F73E56" w:rsidRPr="002773B3" w:rsidRDefault="00F73E56" w:rsidP="00975964">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22,6%</w:t>
            </w:r>
          </w:p>
        </w:tc>
        <w:tc>
          <w:tcPr>
            <w:tcW w:w="1985" w:type="dxa"/>
            <w:noWrap/>
            <w:hideMark/>
          </w:tcPr>
          <w:p w14:paraId="05493AE7" w14:textId="77777777" w:rsidR="00F73E56" w:rsidRPr="002773B3" w:rsidRDefault="00F73E56" w:rsidP="00975964">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65,6%</w:t>
            </w:r>
          </w:p>
        </w:tc>
        <w:tc>
          <w:tcPr>
            <w:tcW w:w="1276" w:type="dxa"/>
            <w:noWrap/>
            <w:hideMark/>
          </w:tcPr>
          <w:p w14:paraId="656556BB" w14:textId="77777777" w:rsidR="00F73E56" w:rsidRPr="002773B3" w:rsidRDefault="00F73E56" w:rsidP="00975964">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11,8%</w:t>
            </w:r>
          </w:p>
        </w:tc>
      </w:tr>
      <w:tr w:rsidR="00F73E56" w:rsidRPr="002773B3" w14:paraId="52420A02" w14:textId="77777777" w:rsidTr="00902E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1B040A8" w14:textId="77777777" w:rsidR="00F73E56" w:rsidRPr="002773B3" w:rsidRDefault="00F73E56" w:rsidP="000C0100">
            <w:pPr>
              <w:pStyle w:val="Sinespaciado"/>
              <w:jc w:val="both"/>
              <w:rPr>
                <w:rFonts w:ascii="Verdana" w:hAnsi="Verdana"/>
                <w:b w:val="0"/>
                <w:bCs w:val="0"/>
                <w:sz w:val="20"/>
                <w:szCs w:val="20"/>
                <w:lang w:val="es-ES_tradnl"/>
              </w:rPr>
            </w:pPr>
            <w:r w:rsidRPr="002773B3">
              <w:rPr>
                <w:rFonts w:ascii="Verdana" w:hAnsi="Verdana"/>
                <w:b w:val="0"/>
                <w:bCs w:val="0"/>
                <w:sz w:val="20"/>
                <w:szCs w:val="20"/>
                <w:lang w:val="es-ES_tradnl"/>
              </w:rPr>
              <w:t>Copiapó</w:t>
            </w:r>
          </w:p>
        </w:tc>
        <w:tc>
          <w:tcPr>
            <w:tcW w:w="1984" w:type="dxa"/>
            <w:noWrap/>
            <w:hideMark/>
          </w:tcPr>
          <w:p w14:paraId="01AD224F" w14:textId="77777777" w:rsidR="00F73E56" w:rsidRPr="002773B3" w:rsidRDefault="00F73E56" w:rsidP="00975964">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43%</w:t>
            </w:r>
          </w:p>
        </w:tc>
        <w:tc>
          <w:tcPr>
            <w:tcW w:w="1985" w:type="dxa"/>
            <w:noWrap/>
            <w:hideMark/>
          </w:tcPr>
          <w:p w14:paraId="6A09E9CB" w14:textId="77777777" w:rsidR="00F73E56" w:rsidRPr="002773B3" w:rsidRDefault="00F73E56" w:rsidP="00975964">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50%</w:t>
            </w:r>
          </w:p>
        </w:tc>
        <w:tc>
          <w:tcPr>
            <w:tcW w:w="1276" w:type="dxa"/>
            <w:noWrap/>
            <w:hideMark/>
          </w:tcPr>
          <w:p w14:paraId="195AFA53" w14:textId="77777777" w:rsidR="00F73E56" w:rsidRPr="002773B3" w:rsidRDefault="00F73E56" w:rsidP="00975964">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6,7%</w:t>
            </w:r>
          </w:p>
        </w:tc>
      </w:tr>
      <w:tr w:rsidR="00F73E56" w:rsidRPr="002773B3" w14:paraId="35E3ADAF" w14:textId="77777777" w:rsidTr="00902E20">
        <w:trPr>
          <w:trHeight w:val="34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A86CFFC" w14:textId="77777777" w:rsidR="00F73E56" w:rsidRPr="002773B3" w:rsidRDefault="00F73E56" w:rsidP="000C0100">
            <w:pPr>
              <w:pStyle w:val="Sinespaciado"/>
              <w:jc w:val="both"/>
              <w:rPr>
                <w:rFonts w:ascii="Verdana" w:hAnsi="Verdana"/>
                <w:b w:val="0"/>
                <w:bCs w:val="0"/>
                <w:sz w:val="20"/>
                <w:szCs w:val="20"/>
                <w:lang w:val="es-ES_tradnl"/>
              </w:rPr>
            </w:pPr>
            <w:r w:rsidRPr="002773B3">
              <w:rPr>
                <w:rFonts w:ascii="Verdana" w:hAnsi="Verdana"/>
                <w:b w:val="0"/>
                <w:bCs w:val="0"/>
                <w:sz w:val="20"/>
                <w:szCs w:val="20"/>
                <w:lang w:val="es-ES_tradnl"/>
              </w:rPr>
              <w:t>Tierra Amarilla</w:t>
            </w:r>
          </w:p>
        </w:tc>
        <w:tc>
          <w:tcPr>
            <w:tcW w:w="1984" w:type="dxa"/>
            <w:noWrap/>
            <w:hideMark/>
          </w:tcPr>
          <w:p w14:paraId="30E5C78C" w14:textId="77777777" w:rsidR="00F73E56" w:rsidRPr="002773B3" w:rsidRDefault="00F73E56" w:rsidP="00975964">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22,6%</w:t>
            </w:r>
          </w:p>
        </w:tc>
        <w:tc>
          <w:tcPr>
            <w:tcW w:w="1985" w:type="dxa"/>
            <w:noWrap/>
            <w:hideMark/>
          </w:tcPr>
          <w:p w14:paraId="7A2506E5" w14:textId="77777777" w:rsidR="00F73E56" w:rsidRPr="002773B3" w:rsidRDefault="00F73E56" w:rsidP="00975964">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65,1%</w:t>
            </w:r>
          </w:p>
        </w:tc>
        <w:tc>
          <w:tcPr>
            <w:tcW w:w="1276" w:type="dxa"/>
            <w:noWrap/>
            <w:hideMark/>
          </w:tcPr>
          <w:p w14:paraId="79867281" w14:textId="77777777" w:rsidR="00F73E56" w:rsidRPr="002773B3" w:rsidRDefault="00F73E56" w:rsidP="00975964">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12,3%</w:t>
            </w:r>
          </w:p>
        </w:tc>
      </w:tr>
      <w:tr w:rsidR="00F73E56" w:rsidRPr="002773B3" w14:paraId="76935C99" w14:textId="77777777" w:rsidTr="00902E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A8ADEEC" w14:textId="77777777" w:rsidR="00F73E56" w:rsidRPr="002773B3" w:rsidRDefault="00F73E56" w:rsidP="000C0100">
            <w:pPr>
              <w:pStyle w:val="Sinespaciado"/>
              <w:jc w:val="both"/>
              <w:rPr>
                <w:rFonts w:ascii="Verdana" w:hAnsi="Verdana"/>
                <w:b w:val="0"/>
                <w:bCs w:val="0"/>
                <w:sz w:val="20"/>
                <w:szCs w:val="20"/>
                <w:lang w:val="es-ES_tradnl"/>
              </w:rPr>
            </w:pPr>
            <w:r w:rsidRPr="002773B3">
              <w:rPr>
                <w:rFonts w:ascii="Verdana" w:hAnsi="Verdana"/>
                <w:b w:val="0"/>
                <w:bCs w:val="0"/>
                <w:sz w:val="20"/>
                <w:szCs w:val="20"/>
                <w:lang w:val="es-ES_tradnl"/>
              </w:rPr>
              <w:t>Caldera</w:t>
            </w:r>
          </w:p>
        </w:tc>
        <w:tc>
          <w:tcPr>
            <w:tcW w:w="1984" w:type="dxa"/>
            <w:noWrap/>
            <w:hideMark/>
          </w:tcPr>
          <w:p w14:paraId="3C970775" w14:textId="77777777" w:rsidR="00F73E56" w:rsidRPr="002773B3" w:rsidRDefault="00F73E56" w:rsidP="00975964">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29,6%</w:t>
            </w:r>
          </w:p>
        </w:tc>
        <w:tc>
          <w:tcPr>
            <w:tcW w:w="1985" w:type="dxa"/>
            <w:noWrap/>
            <w:hideMark/>
          </w:tcPr>
          <w:p w14:paraId="0905F9EF" w14:textId="77777777" w:rsidR="00F73E56" w:rsidRPr="002773B3" w:rsidRDefault="00F73E56" w:rsidP="00975964">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50,0%</w:t>
            </w:r>
          </w:p>
        </w:tc>
        <w:tc>
          <w:tcPr>
            <w:tcW w:w="1276" w:type="dxa"/>
            <w:noWrap/>
            <w:hideMark/>
          </w:tcPr>
          <w:p w14:paraId="455204EA" w14:textId="77777777" w:rsidR="00F73E56" w:rsidRPr="002773B3" w:rsidRDefault="00F73E56" w:rsidP="00975964">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20,4%</w:t>
            </w:r>
          </w:p>
        </w:tc>
      </w:tr>
      <w:tr w:rsidR="00F73E56" w:rsidRPr="002773B3" w14:paraId="71F448B4" w14:textId="77777777" w:rsidTr="00902E20">
        <w:trPr>
          <w:trHeight w:val="34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E544063" w14:textId="77777777" w:rsidR="00F73E56" w:rsidRPr="002773B3" w:rsidRDefault="00F73E56" w:rsidP="000C0100">
            <w:pPr>
              <w:pStyle w:val="Sinespaciado"/>
              <w:jc w:val="both"/>
              <w:rPr>
                <w:rFonts w:ascii="Verdana" w:hAnsi="Verdana"/>
                <w:b w:val="0"/>
                <w:bCs w:val="0"/>
                <w:sz w:val="20"/>
                <w:szCs w:val="20"/>
                <w:lang w:val="es-ES_tradnl"/>
              </w:rPr>
            </w:pPr>
            <w:proofErr w:type="spellStart"/>
            <w:r w:rsidRPr="002773B3">
              <w:rPr>
                <w:rFonts w:ascii="Verdana" w:hAnsi="Verdana"/>
                <w:b w:val="0"/>
                <w:bCs w:val="0"/>
                <w:sz w:val="20"/>
                <w:szCs w:val="20"/>
                <w:lang w:val="es-ES_tradnl"/>
              </w:rPr>
              <w:t>Chañaral</w:t>
            </w:r>
            <w:proofErr w:type="spellEnd"/>
          </w:p>
        </w:tc>
        <w:tc>
          <w:tcPr>
            <w:tcW w:w="1984" w:type="dxa"/>
            <w:noWrap/>
            <w:hideMark/>
          </w:tcPr>
          <w:p w14:paraId="5136D188" w14:textId="77777777" w:rsidR="00F73E56" w:rsidRPr="002773B3" w:rsidRDefault="00F73E56" w:rsidP="00975964">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46,1%</w:t>
            </w:r>
          </w:p>
        </w:tc>
        <w:tc>
          <w:tcPr>
            <w:tcW w:w="1985" w:type="dxa"/>
            <w:noWrap/>
            <w:hideMark/>
          </w:tcPr>
          <w:p w14:paraId="3F1137C1" w14:textId="77777777" w:rsidR="00F73E56" w:rsidRPr="002773B3" w:rsidRDefault="00F73E56" w:rsidP="00975964">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46,6%</w:t>
            </w:r>
          </w:p>
        </w:tc>
        <w:tc>
          <w:tcPr>
            <w:tcW w:w="1276" w:type="dxa"/>
            <w:noWrap/>
            <w:hideMark/>
          </w:tcPr>
          <w:p w14:paraId="1294CFCB" w14:textId="77777777" w:rsidR="00F73E56" w:rsidRPr="002773B3" w:rsidRDefault="00F73E56" w:rsidP="00975964">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7,4%</w:t>
            </w:r>
          </w:p>
        </w:tc>
      </w:tr>
      <w:tr w:rsidR="00F73E56" w:rsidRPr="002773B3" w14:paraId="3D42CE9A" w14:textId="77777777" w:rsidTr="00902E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noWrap/>
          </w:tcPr>
          <w:p w14:paraId="439616CE" w14:textId="77777777" w:rsidR="00F73E56" w:rsidRPr="002773B3" w:rsidRDefault="00F73E56" w:rsidP="000C0100">
            <w:pPr>
              <w:pStyle w:val="Sinespaciado"/>
              <w:jc w:val="both"/>
              <w:rPr>
                <w:rFonts w:ascii="Verdana" w:hAnsi="Verdana"/>
                <w:b w:val="0"/>
                <w:bCs w:val="0"/>
                <w:sz w:val="20"/>
                <w:szCs w:val="20"/>
                <w:lang w:val="es-ES_tradnl"/>
              </w:rPr>
            </w:pPr>
            <w:r w:rsidRPr="002773B3">
              <w:rPr>
                <w:rFonts w:ascii="Verdana" w:hAnsi="Verdana"/>
                <w:b w:val="0"/>
                <w:bCs w:val="0"/>
                <w:sz w:val="20"/>
                <w:szCs w:val="20"/>
                <w:lang w:val="es-ES_tradnl"/>
              </w:rPr>
              <w:t>Diego de Almagro</w:t>
            </w:r>
          </w:p>
        </w:tc>
        <w:tc>
          <w:tcPr>
            <w:tcW w:w="1984" w:type="dxa"/>
            <w:noWrap/>
          </w:tcPr>
          <w:p w14:paraId="6FF5A896" w14:textId="77777777" w:rsidR="00F73E56" w:rsidRPr="002773B3" w:rsidRDefault="00F73E56" w:rsidP="00975964">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30,8%</w:t>
            </w:r>
          </w:p>
        </w:tc>
        <w:tc>
          <w:tcPr>
            <w:tcW w:w="1985" w:type="dxa"/>
            <w:noWrap/>
          </w:tcPr>
          <w:p w14:paraId="3E5174D5" w14:textId="77777777" w:rsidR="00F73E56" w:rsidRPr="002773B3" w:rsidRDefault="00F73E56" w:rsidP="00975964">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59,0%</w:t>
            </w:r>
          </w:p>
        </w:tc>
        <w:tc>
          <w:tcPr>
            <w:tcW w:w="1276" w:type="dxa"/>
            <w:noWrap/>
          </w:tcPr>
          <w:p w14:paraId="55FBF069" w14:textId="77777777" w:rsidR="00F73E56" w:rsidRPr="002773B3" w:rsidRDefault="00F73E56" w:rsidP="00975964">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10,,3%</w:t>
            </w:r>
          </w:p>
        </w:tc>
      </w:tr>
      <w:tr w:rsidR="00F73E56" w:rsidRPr="002773B3" w14:paraId="30CA5D8B" w14:textId="77777777" w:rsidTr="00902E20">
        <w:trPr>
          <w:trHeight w:val="340"/>
        </w:trPr>
        <w:tc>
          <w:tcPr>
            <w:cnfStyle w:val="001000000000" w:firstRow="0" w:lastRow="0" w:firstColumn="1" w:lastColumn="0" w:oddVBand="0" w:evenVBand="0" w:oddHBand="0" w:evenHBand="0" w:firstRowFirstColumn="0" w:firstRowLastColumn="0" w:lastRowFirstColumn="0" w:lastRowLastColumn="0"/>
            <w:tcW w:w="2410" w:type="dxa"/>
            <w:noWrap/>
          </w:tcPr>
          <w:p w14:paraId="46FCB759" w14:textId="77777777" w:rsidR="00F73E56" w:rsidRPr="002773B3" w:rsidRDefault="00F73E56" w:rsidP="000C0100">
            <w:pPr>
              <w:pStyle w:val="Sinespaciado"/>
              <w:jc w:val="both"/>
              <w:rPr>
                <w:rFonts w:ascii="Verdana" w:hAnsi="Verdana"/>
                <w:b w:val="0"/>
                <w:bCs w:val="0"/>
                <w:sz w:val="20"/>
                <w:szCs w:val="20"/>
                <w:lang w:val="es-ES_tradnl"/>
              </w:rPr>
            </w:pPr>
            <w:r w:rsidRPr="002773B3">
              <w:rPr>
                <w:rFonts w:ascii="Verdana" w:hAnsi="Verdana"/>
                <w:b w:val="0"/>
                <w:bCs w:val="0"/>
                <w:sz w:val="20"/>
                <w:szCs w:val="20"/>
                <w:lang w:val="es-ES_tradnl"/>
              </w:rPr>
              <w:t>Total</w:t>
            </w:r>
          </w:p>
        </w:tc>
        <w:tc>
          <w:tcPr>
            <w:tcW w:w="1984" w:type="dxa"/>
            <w:noWrap/>
          </w:tcPr>
          <w:p w14:paraId="68129D28" w14:textId="77777777" w:rsidR="00F73E56" w:rsidRPr="002773B3" w:rsidRDefault="00F73E56" w:rsidP="00975964">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41%</w:t>
            </w:r>
          </w:p>
        </w:tc>
        <w:tc>
          <w:tcPr>
            <w:tcW w:w="1985" w:type="dxa"/>
            <w:noWrap/>
          </w:tcPr>
          <w:p w14:paraId="2D2400D7" w14:textId="77777777" w:rsidR="00F73E56" w:rsidRPr="002773B3" w:rsidRDefault="00F73E56" w:rsidP="00975964">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51%</w:t>
            </w:r>
          </w:p>
        </w:tc>
        <w:tc>
          <w:tcPr>
            <w:tcW w:w="1276" w:type="dxa"/>
            <w:noWrap/>
          </w:tcPr>
          <w:p w14:paraId="594114DE" w14:textId="77777777" w:rsidR="00F73E56" w:rsidRPr="002773B3" w:rsidRDefault="00F73E56" w:rsidP="00975964">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8%</w:t>
            </w:r>
          </w:p>
        </w:tc>
      </w:tr>
      <w:tr w:rsidR="00F73E56" w:rsidRPr="002773B3" w14:paraId="2CA5AEE7" w14:textId="77777777" w:rsidTr="00902E20">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410" w:type="dxa"/>
            <w:noWrap/>
          </w:tcPr>
          <w:p w14:paraId="5E736F9E" w14:textId="77777777" w:rsidR="00F73E56" w:rsidRPr="002773B3" w:rsidRDefault="00F73E56" w:rsidP="000C0100">
            <w:pPr>
              <w:pStyle w:val="Sinespaciado"/>
              <w:jc w:val="both"/>
              <w:rPr>
                <w:rFonts w:ascii="Verdana" w:hAnsi="Verdana"/>
                <w:sz w:val="20"/>
                <w:szCs w:val="20"/>
                <w:lang w:val="es-ES_tradnl"/>
              </w:rPr>
            </w:pPr>
            <w:r w:rsidRPr="002773B3">
              <w:rPr>
                <w:rFonts w:ascii="Verdana" w:hAnsi="Verdana"/>
                <w:sz w:val="20"/>
                <w:szCs w:val="20"/>
                <w:lang w:val="es-ES_tradnl"/>
              </w:rPr>
              <w:t>Total frecuencia</w:t>
            </w:r>
          </w:p>
        </w:tc>
        <w:tc>
          <w:tcPr>
            <w:tcW w:w="1984" w:type="dxa"/>
            <w:noWrap/>
          </w:tcPr>
          <w:p w14:paraId="0D8DDD3D" w14:textId="77777777" w:rsidR="00F73E56" w:rsidRPr="002773B3" w:rsidRDefault="00F73E56" w:rsidP="00975964">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b/>
                <w:bCs/>
                <w:sz w:val="20"/>
                <w:szCs w:val="20"/>
                <w:lang w:val="es-ES_tradnl"/>
              </w:rPr>
            </w:pPr>
            <w:r w:rsidRPr="002773B3">
              <w:rPr>
                <w:rFonts w:ascii="Verdana" w:hAnsi="Verdana"/>
                <w:b/>
                <w:bCs/>
                <w:sz w:val="20"/>
                <w:szCs w:val="20"/>
                <w:lang w:val="es-ES_tradnl"/>
              </w:rPr>
              <w:t>2784</w:t>
            </w:r>
          </w:p>
        </w:tc>
        <w:tc>
          <w:tcPr>
            <w:tcW w:w="1985" w:type="dxa"/>
            <w:noWrap/>
          </w:tcPr>
          <w:p w14:paraId="166D22A9" w14:textId="77777777" w:rsidR="00F73E56" w:rsidRPr="002773B3" w:rsidRDefault="00F73E56" w:rsidP="00975964">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b/>
                <w:bCs/>
                <w:sz w:val="20"/>
                <w:szCs w:val="20"/>
                <w:lang w:val="es-ES_tradnl"/>
              </w:rPr>
            </w:pPr>
            <w:r w:rsidRPr="002773B3">
              <w:rPr>
                <w:rFonts w:ascii="Verdana" w:hAnsi="Verdana"/>
                <w:b/>
                <w:bCs/>
                <w:sz w:val="20"/>
                <w:szCs w:val="20"/>
                <w:lang w:val="es-ES_tradnl"/>
              </w:rPr>
              <w:t>3479</w:t>
            </w:r>
          </w:p>
        </w:tc>
        <w:tc>
          <w:tcPr>
            <w:tcW w:w="1276" w:type="dxa"/>
            <w:noWrap/>
          </w:tcPr>
          <w:p w14:paraId="73D77B64" w14:textId="77777777" w:rsidR="00F73E56" w:rsidRPr="002773B3" w:rsidRDefault="00F73E56" w:rsidP="00975964">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b/>
                <w:bCs/>
                <w:sz w:val="20"/>
                <w:szCs w:val="20"/>
                <w:lang w:val="es-ES_tradnl"/>
              </w:rPr>
            </w:pPr>
            <w:r w:rsidRPr="002773B3">
              <w:rPr>
                <w:rFonts w:ascii="Verdana" w:hAnsi="Verdana"/>
                <w:b/>
                <w:bCs/>
                <w:sz w:val="20"/>
                <w:szCs w:val="20"/>
                <w:lang w:val="es-ES_tradnl"/>
              </w:rPr>
              <w:t>395</w:t>
            </w:r>
          </w:p>
        </w:tc>
      </w:tr>
    </w:tbl>
    <w:p w14:paraId="6B33AC42" w14:textId="77777777" w:rsidR="00F73E56" w:rsidRPr="002773B3" w:rsidRDefault="00F73E56" w:rsidP="000C0100">
      <w:pPr>
        <w:pStyle w:val="Ttulo3"/>
        <w:jc w:val="both"/>
        <w:rPr>
          <w:rFonts w:ascii="Verdana" w:hAnsi="Verdana"/>
          <w:sz w:val="20"/>
          <w:szCs w:val="20"/>
          <w:lang w:val="es-ES_tradnl" w:eastAsia="es-ES"/>
        </w:rPr>
      </w:pPr>
    </w:p>
    <w:p w14:paraId="38643FBC" w14:textId="66A582A9" w:rsidR="00F73E56" w:rsidRPr="002773B3" w:rsidRDefault="00F73E56" w:rsidP="000C0100">
      <w:pPr>
        <w:pStyle w:val="Ttulo3"/>
        <w:jc w:val="both"/>
        <w:rPr>
          <w:rFonts w:ascii="Verdana" w:hAnsi="Verdana"/>
          <w:sz w:val="20"/>
          <w:szCs w:val="20"/>
          <w:lang w:val="es-ES_tradnl"/>
        </w:rPr>
      </w:pPr>
      <w:bookmarkStart w:id="22" w:name="_Toc52817051"/>
      <w:bookmarkStart w:id="23" w:name="_Toc53650536"/>
      <w:r w:rsidRPr="002773B3">
        <w:rPr>
          <w:rFonts w:ascii="Verdana" w:hAnsi="Verdana"/>
          <w:sz w:val="20"/>
          <w:szCs w:val="20"/>
          <w:lang w:val="es-ES_tradnl"/>
        </w:rPr>
        <w:t>1.2 Financiamiento</w:t>
      </w:r>
      <w:bookmarkEnd w:id="22"/>
      <w:bookmarkEnd w:id="23"/>
    </w:p>
    <w:p w14:paraId="78EDEE87" w14:textId="77777777" w:rsidR="00F73E56" w:rsidRPr="002773B3" w:rsidRDefault="00F73E56" w:rsidP="000C0100">
      <w:pPr>
        <w:jc w:val="both"/>
        <w:rPr>
          <w:rFonts w:ascii="Verdana" w:hAnsi="Verdana"/>
          <w:sz w:val="20"/>
          <w:szCs w:val="20"/>
          <w:lang w:val="es-ES_tradnl"/>
        </w:rPr>
      </w:pPr>
    </w:p>
    <w:p w14:paraId="5AE4AC13" w14:textId="77777777" w:rsidR="00F73E56" w:rsidRPr="002773B3" w:rsidRDefault="00F73E56" w:rsidP="000C0100">
      <w:pPr>
        <w:jc w:val="both"/>
        <w:rPr>
          <w:rFonts w:ascii="Verdana" w:hAnsi="Verdana" w:cs="Arial"/>
          <w:color w:val="333333"/>
          <w:sz w:val="20"/>
          <w:szCs w:val="20"/>
          <w:lang w:val="es-ES_tradnl"/>
        </w:rPr>
      </w:pPr>
      <w:r w:rsidRPr="002773B3">
        <w:rPr>
          <w:rFonts w:ascii="Verdana" w:hAnsi="Verdana"/>
          <w:sz w:val="20"/>
          <w:szCs w:val="20"/>
          <w:lang w:val="es-ES_tradnl"/>
        </w:rPr>
        <w:t xml:space="preserve">Al consultar sobre el financiamiento de estos dispositivos y conectividad </w:t>
      </w:r>
      <w:r w:rsidRPr="002773B3">
        <w:rPr>
          <w:rFonts w:ascii="Verdana" w:hAnsi="Verdana" w:cs="Arial"/>
          <w:color w:val="333333"/>
          <w:sz w:val="20"/>
          <w:szCs w:val="20"/>
          <w:lang w:val="es-ES_tradnl"/>
        </w:rPr>
        <w:t>se observa que algunos casos respondieron a más de una de estas alternativas. Indicando, así, un modelo mixto con uno o más computadores financiado por la familia y el otro(s) con apoyo externo.</w:t>
      </w:r>
    </w:p>
    <w:p w14:paraId="11AA38A3" w14:textId="77777777" w:rsidR="00F73E56" w:rsidRPr="002773B3" w:rsidRDefault="00F73E56" w:rsidP="000C0100">
      <w:pPr>
        <w:jc w:val="both"/>
        <w:rPr>
          <w:rFonts w:ascii="Verdana" w:hAnsi="Verdana" w:cs="Arial"/>
          <w:color w:val="333333"/>
          <w:sz w:val="20"/>
          <w:szCs w:val="20"/>
          <w:lang w:val="es-ES_tradnl"/>
        </w:rPr>
      </w:pPr>
    </w:p>
    <w:p w14:paraId="4A4B6FA0" w14:textId="77777777" w:rsidR="00F73E56" w:rsidRPr="002773B3" w:rsidRDefault="00F73E56" w:rsidP="000C0100">
      <w:pPr>
        <w:pStyle w:val="Prrafodelista"/>
        <w:numPr>
          <w:ilvl w:val="0"/>
          <w:numId w:val="8"/>
        </w:numPr>
        <w:jc w:val="both"/>
        <w:rPr>
          <w:rFonts w:ascii="Verdana" w:hAnsi="Verdana" w:cs="Arial"/>
          <w:color w:val="333333"/>
          <w:sz w:val="20"/>
          <w:szCs w:val="20"/>
          <w:lang w:val="es-ES_tradnl"/>
        </w:rPr>
      </w:pPr>
      <w:r w:rsidRPr="002773B3">
        <w:rPr>
          <w:rFonts w:ascii="Verdana" w:hAnsi="Verdana"/>
          <w:sz w:val="20"/>
          <w:szCs w:val="20"/>
          <w:lang w:val="es-ES_tradnl"/>
        </w:rPr>
        <w:t>68% financia</w:t>
      </w:r>
      <w:r w:rsidRPr="002773B3">
        <w:rPr>
          <w:rFonts w:ascii="Verdana" w:hAnsi="Verdana"/>
          <w:sz w:val="20"/>
          <w:szCs w:val="20"/>
          <w:lang w:val="es-ES_tradnl" w:eastAsia="es-ES"/>
        </w:rPr>
        <w:t xml:space="preserve"> el computador y la conectividad solo con recursos familiares</w:t>
      </w:r>
    </w:p>
    <w:p w14:paraId="4B061F9F" w14:textId="77777777" w:rsidR="00F73E56" w:rsidRPr="002773B3" w:rsidRDefault="00F73E56" w:rsidP="000C0100">
      <w:pPr>
        <w:pStyle w:val="Prrafodelista"/>
        <w:numPr>
          <w:ilvl w:val="0"/>
          <w:numId w:val="8"/>
        </w:numPr>
        <w:jc w:val="both"/>
        <w:rPr>
          <w:rFonts w:ascii="Verdana" w:hAnsi="Verdana" w:cs="Arial"/>
          <w:color w:val="333333"/>
          <w:sz w:val="20"/>
          <w:szCs w:val="20"/>
          <w:lang w:val="es-ES_tradnl"/>
        </w:rPr>
      </w:pPr>
      <w:r w:rsidRPr="002773B3">
        <w:rPr>
          <w:rFonts w:ascii="Verdana" w:hAnsi="Verdana"/>
          <w:sz w:val="20"/>
          <w:szCs w:val="20"/>
          <w:lang w:val="es-ES_tradnl" w:eastAsia="es-ES"/>
        </w:rPr>
        <w:t xml:space="preserve">25% señala que </w:t>
      </w:r>
      <w:r w:rsidRPr="002773B3">
        <w:rPr>
          <w:rFonts w:ascii="Verdana" w:hAnsi="Verdana" w:cs="Arial"/>
          <w:color w:val="333333"/>
          <w:sz w:val="20"/>
          <w:szCs w:val="20"/>
          <w:lang w:val="es-ES_tradnl"/>
        </w:rPr>
        <w:t>el computador lo entregó el colegio/municipio/</w:t>
      </w:r>
      <w:proofErr w:type="spellStart"/>
      <w:r w:rsidRPr="002773B3">
        <w:rPr>
          <w:rFonts w:ascii="Verdana" w:hAnsi="Verdana" w:cs="Arial"/>
          <w:color w:val="333333"/>
          <w:sz w:val="20"/>
          <w:szCs w:val="20"/>
          <w:lang w:val="es-ES_tradnl"/>
        </w:rPr>
        <w:t>Junaeb</w:t>
      </w:r>
      <w:proofErr w:type="spellEnd"/>
      <w:r w:rsidRPr="002773B3">
        <w:rPr>
          <w:rFonts w:ascii="Verdana" w:hAnsi="Verdana" w:cs="Arial"/>
          <w:color w:val="333333"/>
          <w:sz w:val="20"/>
          <w:szCs w:val="20"/>
          <w:lang w:val="es-ES_tradnl"/>
        </w:rPr>
        <w:t xml:space="preserve"> y la familia paga el acceso a Internet</w:t>
      </w:r>
    </w:p>
    <w:p w14:paraId="44F7F014" w14:textId="77777777" w:rsidR="00F73E56" w:rsidRPr="002773B3" w:rsidRDefault="00F73E56" w:rsidP="000C0100">
      <w:pPr>
        <w:pStyle w:val="Prrafodelista"/>
        <w:numPr>
          <w:ilvl w:val="0"/>
          <w:numId w:val="8"/>
        </w:numPr>
        <w:jc w:val="both"/>
        <w:rPr>
          <w:rFonts w:ascii="Verdana" w:hAnsi="Verdana" w:cs="Arial"/>
          <w:color w:val="333333"/>
          <w:sz w:val="20"/>
          <w:szCs w:val="20"/>
          <w:lang w:val="es-ES_tradnl"/>
        </w:rPr>
      </w:pPr>
      <w:r w:rsidRPr="002773B3">
        <w:rPr>
          <w:rFonts w:ascii="Verdana" w:hAnsi="Verdana" w:cs="Arial"/>
          <w:color w:val="333333"/>
          <w:sz w:val="20"/>
          <w:szCs w:val="20"/>
          <w:lang w:val="es-ES_tradnl"/>
        </w:rPr>
        <w:t>6% señala que el computador o Tablet y el pago de Internet se financian con aportes que entrega el colegio/municipio/</w:t>
      </w:r>
      <w:proofErr w:type="spellStart"/>
      <w:r w:rsidRPr="002773B3">
        <w:rPr>
          <w:rFonts w:ascii="Verdana" w:hAnsi="Verdana" w:cs="Arial"/>
          <w:color w:val="333333"/>
          <w:sz w:val="20"/>
          <w:szCs w:val="20"/>
          <w:lang w:val="es-ES_tradnl"/>
        </w:rPr>
        <w:t>Junaeb</w:t>
      </w:r>
      <w:proofErr w:type="spellEnd"/>
      <w:r w:rsidRPr="002773B3">
        <w:rPr>
          <w:rFonts w:ascii="Verdana" w:hAnsi="Verdana" w:cs="Arial"/>
          <w:color w:val="333333"/>
          <w:sz w:val="20"/>
          <w:szCs w:val="20"/>
          <w:lang w:val="es-ES_tradnl"/>
        </w:rPr>
        <w:t xml:space="preserve"> u otra institución</w:t>
      </w:r>
    </w:p>
    <w:p w14:paraId="76C1F685" w14:textId="77777777" w:rsidR="00F73E56" w:rsidRPr="002773B3" w:rsidRDefault="00F73E56" w:rsidP="000C0100">
      <w:pPr>
        <w:pStyle w:val="Prrafodelista"/>
        <w:numPr>
          <w:ilvl w:val="0"/>
          <w:numId w:val="8"/>
        </w:numPr>
        <w:jc w:val="both"/>
        <w:rPr>
          <w:rFonts w:ascii="Verdana" w:hAnsi="Verdana" w:cs="Arial"/>
          <w:color w:val="333333"/>
          <w:sz w:val="20"/>
          <w:szCs w:val="20"/>
          <w:lang w:val="es-ES_tradnl"/>
        </w:rPr>
      </w:pPr>
      <w:r w:rsidRPr="002773B3">
        <w:rPr>
          <w:rFonts w:ascii="Verdana" w:hAnsi="Verdana" w:cs="Arial"/>
          <w:color w:val="333333"/>
          <w:sz w:val="20"/>
          <w:szCs w:val="20"/>
          <w:lang w:val="es-ES_tradnl"/>
        </w:rPr>
        <w:t>Menos de 1% indica que la familia compró computador y el pago de Internet lo financia el colegio/municipio/</w:t>
      </w:r>
      <w:proofErr w:type="spellStart"/>
      <w:r w:rsidRPr="002773B3">
        <w:rPr>
          <w:rFonts w:ascii="Verdana" w:hAnsi="Verdana" w:cs="Arial"/>
          <w:color w:val="333333"/>
          <w:sz w:val="20"/>
          <w:szCs w:val="20"/>
          <w:lang w:val="es-ES_tradnl"/>
        </w:rPr>
        <w:t>Junaeb</w:t>
      </w:r>
      <w:proofErr w:type="spellEnd"/>
      <w:r w:rsidRPr="002773B3">
        <w:rPr>
          <w:rFonts w:ascii="Verdana" w:hAnsi="Verdana" w:cs="Arial"/>
          <w:color w:val="333333"/>
          <w:sz w:val="20"/>
          <w:szCs w:val="20"/>
          <w:lang w:val="es-ES_tradnl"/>
        </w:rPr>
        <w:t xml:space="preserve"> u otra institución.</w:t>
      </w:r>
    </w:p>
    <w:p w14:paraId="0A1B428F" w14:textId="77777777" w:rsidR="00F73E56" w:rsidRPr="002773B3" w:rsidRDefault="00F73E56" w:rsidP="000C0100">
      <w:pPr>
        <w:jc w:val="both"/>
        <w:rPr>
          <w:rFonts w:ascii="Verdana" w:hAnsi="Verdana"/>
          <w:sz w:val="20"/>
          <w:szCs w:val="20"/>
          <w:lang w:val="es-ES_tradnl" w:eastAsia="es-ES"/>
        </w:rPr>
      </w:pPr>
    </w:p>
    <w:p w14:paraId="52D50D56" w14:textId="109FFFFF" w:rsidR="00F73E56" w:rsidRPr="002773B3" w:rsidRDefault="00902E20" w:rsidP="000C0100">
      <w:pPr>
        <w:pStyle w:val="Ttulo3"/>
        <w:jc w:val="both"/>
        <w:rPr>
          <w:rFonts w:ascii="Verdana" w:hAnsi="Verdana"/>
          <w:sz w:val="20"/>
          <w:szCs w:val="20"/>
          <w:lang w:val="es-ES_tradnl" w:eastAsia="es-ES"/>
        </w:rPr>
      </w:pPr>
      <w:bookmarkStart w:id="24" w:name="_Toc52817052"/>
      <w:bookmarkStart w:id="25" w:name="_Toc53650537"/>
      <w:r w:rsidRPr="002773B3">
        <w:rPr>
          <w:rFonts w:ascii="Verdana" w:hAnsi="Verdana"/>
          <w:sz w:val="20"/>
          <w:szCs w:val="20"/>
          <w:lang w:val="es-ES_tradnl" w:eastAsia="es-ES"/>
        </w:rPr>
        <w:lastRenderedPageBreak/>
        <w:t xml:space="preserve">1.3 </w:t>
      </w:r>
      <w:r w:rsidR="00F73E56" w:rsidRPr="002773B3">
        <w:rPr>
          <w:rFonts w:ascii="Verdana" w:hAnsi="Verdana"/>
          <w:sz w:val="20"/>
          <w:szCs w:val="20"/>
          <w:lang w:val="es-ES_tradnl" w:eastAsia="es-ES"/>
        </w:rPr>
        <w:t>Situación de continuidad de estudios</w:t>
      </w:r>
      <w:bookmarkEnd w:id="24"/>
      <w:bookmarkEnd w:id="25"/>
    </w:p>
    <w:p w14:paraId="526D8E95" w14:textId="77777777" w:rsidR="00F73E56" w:rsidRPr="002773B3" w:rsidRDefault="00F73E56" w:rsidP="000C0100">
      <w:pPr>
        <w:jc w:val="both"/>
        <w:rPr>
          <w:rFonts w:ascii="Verdana" w:hAnsi="Verdana"/>
          <w:sz w:val="20"/>
          <w:szCs w:val="20"/>
          <w:lang w:val="es-ES_tradnl" w:eastAsia="es-ES"/>
        </w:rPr>
      </w:pPr>
    </w:p>
    <w:p w14:paraId="5003CB03" w14:textId="77777777" w:rsidR="00F73E56" w:rsidRPr="002773B3" w:rsidRDefault="00F73E56" w:rsidP="000C0100">
      <w:pPr>
        <w:jc w:val="both"/>
        <w:rPr>
          <w:rFonts w:ascii="Verdana" w:hAnsi="Verdana"/>
          <w:color w:val="000000" w:themeColor="text1"/>
          <w:sz w:val="20"/>
          <w:szCs w:val="20"/>
          <w:lang w:val="es-ES_tradnl" w:eastAsia="es-ES"/>
        </w:rPr>
      </w:pPr>
      <w:r w:rsidRPr="002773B3">
        <w:rPr>
          <w:rFonts w:ascii="Verdana" w:hAnsi="Verdana"/>
          <w:sz w:val="20"/>
          <w:szCs w:val="20"/>
          <w:lang w:val="es-ES_tradnl" w:eastAsia="es-ES"/>
        </w:rPr>
        <w:t xml:space="preserve">Los apoderados debían indicar cuál era la situación de continuidad de estudios de sus estudiantes durante el período de clases presenciales. Considerando que en el grupo familiar se podrían dar distintas situaciones, cada encuestado podía escoger mas de una alternativa, obteniendo así 7079  respuestas (Ver Tabla 6).  Esto nos permite estimar que en un 7% de los hogares de la muestra hay uno o más estudiantes fuera del sistema y en situación de abandono de las actividades escolares </w:t>
      </w:r>
      <w:r w:rsidRPr="002773B3">
        <w:rPr>
          <w:rFonts w:ascii="Verdana" w:hAnsi="Verdana"/>
          <w:color w:val="000000" w:themeColor="text1"/>
          <w:sz w:val="20"/>
          <w:szCs w:val="20"/>
          <w:lang w:val="es-ES_tradnl" w:eastAsia="es-ES"/>
        </w:rPr>
        <w:t xml:space="preserve">(ver sección 3 de este informe para más detalles).  </w:t>
      </w:r>
      <w:r w:rsidRPr="002773B3">
        <w:rPr>
          <w:rFonts w:ascii="Verdana" w:hAnsi="Verdana" w:cs="Arial"/>
          <w:color w:val="000000" w:themeColor="text1"/>
          <w:sz w:val="20"/>
          <w:szCs w:val="20"/>
          <w:lang w:val="es-ES_tradnl"/>
        </w:rPr>
        <w:t>Entre los estudiantes, sin embargo, un porcentaje mayor ha expresado a sus apoderados el deseo de no seguir estudiando el resto de este año (35%).</w:t>
      </w:r>
    </w:p>
    <w:p w14:paraId="7C5A6450" w14:textId="77777777" w:rsidR="00F73E56" w:rsidRPr="002773B3" w:rsidRDefault="00F73E56" w:rsidP="000C0100">
      <w:pPr>
        <w:jc w:val="both"/>
        <w:rPr>
          <w:rFonts w:ascii="Verdana" w:hAnsi="Verdana" w:cs="Arial"/>
          <w:color w:val="333333"/>
          <w:sz w:val="20"/>
          <w:szCs w:val="20"/>
          <w:lang w:val="es-ES_tradnl"/>
        </w:rPr>
      </w:pPr>
    </w:p>
    <w:p w14:paraId="2A964BD3" w14:textId="5574558E" w:rsidR="00D351F8" w:rsidRPr="002773B3" w:rsidRDefault="00D351F8" w:rsidP="000C0100">
      <w:pPr>
        <w:pStyle w:val="Descripcin"/>
        <w:keepNext/>
        <w:jc w:val="both"/>
        <w:rPr>
          <w:rFonts w:ascii="Verdana" w:hAnsi="Verdana"/>
          <w:i w:val="0"/>
          <w:iCs w:val="0"/>
          <w:color w:val="000000" w:themeColor="text1"/>
          <w:sz w:val="20"/>
          <w:szCs w:val="20"/>
          <w:lang w:val="es-ES_tradnl"/>
        </w:rPr>
      </w:pPr>
      <w:bookmarkStart w:id="26" w:name="_Toc53650979"/>
      <w:r w:rsidRPr="002773B3">
        <w:rPr>
          <w:rFonts w:ascii="Verdana" w:hAnsi="Verdana"/>
          <w:i w:val="0"/>
          <w:iCs w:val="0"/>
          <w:color w:val="000000" w:themeColor="text1"/>
          <w:sz w:val="20"/>
          <w:szCs w:val="20"/>
          <w:lang w:val="es-ES_tradnl"/>
        </w:rPr>
        <w:t xml:space="preserve">Tabla </w:t>
      </w:r>
      <w:r w:rsidRPr="002773B3">
        <w:rPr>
          <w:rFonts w:ascii="Verdana" w:hAnsi="Verdana"/>
          <w:i w:val="0"/>
          <w:iCs w:val="0"/>
          <w:color w:val="000000" w:themeColor="text1"/>
          <w:sz w:val="20"/>
          <w:szCs w:val="20"/>
          <w:lang w:val="es-ES_tradnl"/>
        </w:rPr>
        <w:fldChar w:fldCharType="begin"/>
      </w:r>
      <w:r w:rsidRPr="002773B3">
        <w:rPr>
          <w:rFonts w:ascii="Verdana" w:hAnsi="Verdana"/>
          <w:i w:val="0"/>
          <w:iCs w:val="0"/>
          <w:color w:val="000000" w:themeColor="text1"/>
          <w:sz w:val="20"/>
          <w:szCs w:val="20"/>
          <w:lang w:val="es-ES_tradnl"/>
        </w:rPr>
        <w:instrText xml:space="preserve"> SEQ Tabla \* ARABIC </w:instrText>
      </w:r>
      <w:r w:rsidRPr="002773B3">
        <w:rPr>
          <w:rFonts w:ascii="Verdana" w:hAnsi="Verdana"/>
          <w:i w:val="0"/>
          <w:iCs w:val="0"/>
          <w:color w:val="000000" w:themeColor="text1"/>
          <w:sz w:val="20"/>
          <w:szCs w:val="20"/>
          <w:lang w:val="es-ES_tradnl"/>
        </w:rPr>
        <w:fldChar w:fldCharType="separate"/>
      </w:r>
      <w:r w:rsidR="006648B7">
        <w:rPr>
          <w:rFonts w:ascii="Verdana" w:hAnsi="Verdana"/>
          <w:i w:val="0"/>
          <w:iCs w:val="0"/>
          <w:noProof/>
          <w:color w:val="000000" w:themeColor="text1"/>
          <w:sz w:val="20"/>
          <w:szCs w:val="20"/>
          <w:lang w:val="es-ES_tradnl"/>
        </w:rPr>
        <w:t>6</w:t>
      </w:r>
      <w:r w:rsidRPr="002773B3">
        <w:rPr>
          <w:rFonts w:ascii="Verdana" w:hAnsi="Verdana"/>
          <w:i w:val="0"/>
          <w:iCs w:val="0"/>
          <w:color w:val="000000" w:themeColor="text1"/>
          <w:sz w:val="20"/>
          <w:szCs w:val="20"/>
          <w:lang w:val="es-ES_tradnl"/>
        </w:rPr>
        <w:fldChar w:fldCharType="end"/>
      </w:r>
      <w:r w:rsidRPr="002773B3">
        <w:rPr>
          <w:rFonts w:ascii="Verdana" w:hAnsi="Verdana"/>
          <w:i w:val="0"/>
          <w:iCs w:val="0"/>
          <w:color w:val="000000" w:themeColor="text1"/>
          <w:sz w:val="20"/>
          <w:szCs w:val="20"/>
          <w:lang w:val="es-ES_tradnl"/>
        </w:rPr>
        <w:t xml:space="preserve"> Continuidad de estudios de los y las estudiantes</w:t>
      </w:r>
      <w:bookmarkEnd w:id="26"/>
    </w:p>
    <w:tbl>
      <w:tblPr>
        <w:tblStyle w:val="Tablanormal1"/>
        <w:tblW w:w="8964" w:type="dxa"/>
        <w:tblLayout w:type="fixed"/>
        <w:tblLook w:val="04A0" w:firstRow="1" w:lastRow="0" w:firstColumn="1" w:lastColumn="0" w:noHBand="0" w:noVBand="1"/>
      </w:tblPr>
      <w:tblGrid>
        <w:gridCol w:w="4673"/>
        <w:gridCol w:w="1843"/>
        <w:gridCol w:w="2448"/>
      </w:tblGrid>
      <w:tr w:rsidR="00F73E56" w:rsidRPr="002773B3" w14:paraId="5E12E800" w14:textId="77777777" w:rsidTr="00727F84">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4673" w:type="dxa"/>
            <w:noWrap/>
          </w:tcPr>
          <w:p w14:paraId="214F2901" w14:textId="77777777" w:rsidR="00F73E56" w:rsidRPr="002773B3" w:rsidRDefault="00F73E56" w:rsidP="000C0100">
            <w:pPr>
              <w:jc w:val="both"/>
              <w:rPr>
                <w:rFonts w:ascii="Verdana" w:hAnsi="Verdana" w:cs="Arial"/>
                <w:color w:val="333333"/>
                <w:sz w:val="20"/>
                <w:szCs w:val="20"/>
                <w:lang w:val="es-ES_tradnl"/>
              </w:rPr>
            </w:pPr>
            <w:r w:rsidRPr="002773B3">
              <w:rPr>
                <w:rFonts w:ascii="Verdana" w:hAnsi="Verdana" w:cs="Arial"/>
                <w:color w:val="333333"/>
                <w:sz w:val="20"/>
                <w:szCs w:val="20"/>
                <w:lang w:val="es-ES_tradnl"/>
              </w:rPr>
              <w:t>Modalidad</w:t>
            </w:r>
          </w:p>
        </w:tc>
        <w:tc>
          <w:tcPr>
            <w:tcW w:w="1843" w:type="dxa"/>
          </w:tcPr>
          <w:p w14:paraId="74E4D28B" w14:textId="5537B124" w:rsidR="00F73E56" w:rsidRPr="002773B3" w:rsidRDefault="00F73E56" w:rsidP="00975964">
            <w:pPr>
              <w:jc w:val="center"/>
              <w:cnfStyle w:val="100000000000" w:firstRow="1"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Frecuencia</w:t>
            </w:r>
            <w:r w:rsidR="00DC2FCD" w:rsidRPr="002773B3">
              <w:rPr>
                <w:rStyle w:val="Refdenotaalpie"/>
                <w:rFonts w:ascii="Verdana" w:hAnsi="Verdana" w:cs="Arial"/>
                <w:color w:val="333333"/>
                <w:sz w:val="20"/>
                <w:szCs w:val="20"/>
                <w:lang w:val="es-ES_tradnl"/>
              </w:rPr>
              <w:footnoteReference w:id="7"/>
            </w:r>
          </w:p>
        </w:tc>
        <w:tc>
          <w:tcPr>
            <w:tcW w:w="2448" w:type="dxa"/>
          </w:tcPr>
          <w:p w14:paraId="096E0DC5" w14:textId="77777777" w:rsidR="00F73E56" w:rsidRPr="002773B3" w:rsidRDefault="00F73E56" w:rsidP="00975964">
            <w:pPr>
              <w:jc w:val="center"/>
              <w:cnfStyle w:val="100000000000" w:firstRow="1"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Arial"/>
                <w:color w:val="333333"/>
                <w:sz w:val="20"/>
                <w:szCs w:val="20"/>
                <w:lang w:val="es-ES_tradnl"/>
              </w:rPr>
              <w:t>Porcentaje</w:t>
            </w:r>
          </w:p>
        </w:tc>
      </w:tr>
      <w:tr w:rsidR="00F73E56" w:rsidRPr="002773B3" w14:paraId="63DD9B3B" w14:textId="77777777" w:rsidTr="00902E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65B3300" w14:textId="77777777" w:rsidR="00F73E56" w:rsidRPr="002773B3" w:rsidRDefault="00F73E56" w:rsidP="000C0100">
            <w:pPr>
              <w:jc w:val="both"/>
              <w:rPr>
                <w:rFonts w:ascii="Verdana" w:hAnsi="Verdana" w:cs="Arial"/>
                <w:b w:val="0"/>
                <w:bCs w:val="0"/>
                <w:color w:val="333333"/>
                <w:sz w:val="20"/>
                <w:szCs w:val="20"/>
                <w:lang w:val="es-ES_tradnl"/>
              </w:rPr>
            </w:pPr>
            <w:r w:rsidRPr="002773B3">
              <w:rPr>
                <w:rFonts w:ascii="Verdana" w:hAnsi="Verdana" w:cs="Arial"/>
                <w:b w:val="0"/>
                <w:bCs w:val="0"/>
                <w:color w:val="333333"/>
                <w:sz w:val="20"/>
                <w:szCs w:val="20"/>
                <w:lang w:val="es-ES_tradnl"/>
              </w:rPr>
              <w:t>Han continuado trabajando solo a través de Internet (tareas que llegan por correo electrónico, clases online, entre otros).</w:t>
            </w:r>
          </w:p>
        </w:tc>
        <w:tc>
          <w:tcPr>
            <w:tcW w:w="1843" w:type="dxa"/>
          </w:tcPr>
          <w:p w14:paraId="43C04929"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Calibri"/>
                <w:color w:val="000000"/>
                <w:sz w:val="20"/>
                <w:szCs w:val="20"/>
                <w:lang w:val="es-ES_tradnl"/>
              </w:rPr>
              <w:t>3575</w:t>
            </w:r>
          </w:p>
        </w:tc>
        <w:tc>
          <w:tcPr>
            <w:tcW w:w="2448" w:type="dxa"/>
          </w:tcPr>
          <w:p w14:paraId="42C392A5"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Calibri"/>
                <w:color w:val="000000"/>
                <w:sz w:val="20"/>
                <w:szCs w:val="20"/>
                <w:lang w:val="es-ES_tradnl"/>
              </w:rPr>
              <w:t>51%</w:t>
            </w:r>
          </w:p>
        </w:tc>
      </w:tr>
      <w:tr w:rsidR="00F73E56" w:rsidRPr="002773B3" w14:paraId="4E60FC6F" w14:textId="77777777" w:rsidTr="00902E20">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79917BA" w14:textId="77777777" w:rsidR="00F73E56" w:rsidRPr="002773B3" w:rsidRDefault="00F73E56" w:rsidP="000C0100">
            <w:pPr>
              <w:jc w:val="both"/>
              <w:rPr>
                <w:rFonts w:ascii="Verdana" w:hAnsi="Verdana" w:cs="Arial"/>
                <w:b w:val="0"/>
                <w:bCs w:val="0"/>
                <w:color w:val="333333"/>
                <w:sz w:val="20"/>
                <w:szCs w:val="20"/>
                <w:lang w:val="es-ES_tradnl"/>
              </w:rPr>
            </w:pPr>
            <w:r w:rsidRPr="002773B3">
              <w:rPr>
                <w:rFonts w:ascii="Verdana" w:hAnsi="Verdana" w:cs="Arial"/>
                <w:b w:val="0"/>
                <w:bCs w:val="0"/>
                <w:color w:val="333333"/>
                <w:sz w:val="20"/>
                <w:szCs w:val="20"/>
                <w:lang w:val="es-ES_tradnl"/>
              </w:rPr>
              <w:t>Han continuado trabajando solo con material y guías impresas que entrega el colegio.</w:t>
            </w:r>
          </w:p>
        </w:tc>
        <w:tc>
          <w:tcPr>
            <w:tcW w:w="1843" w:type="dxa"/>
          </w:tcPr>
          <w:p w14:paraId="5730069F"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Calibri"/>
                <w:color w:val="000000"/>
                <w:sz w:val="20"/>
                <w:szCs w:val="20"/>
                <w:lang w:val="es-ES_tradnl"/>
              </w:rPr>
              <w:t>1441</w:t>
            </w:r>
          </w:p>
        </w:tc>
        <w:tc>
          <w:tcPr>
            <w:tcW w:w="2448" w:type="dxa"/>
          </w:tcPr>
          <w:p w14:paraId="687AE99C"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Calibri"/>
                <w:color w:val="000000"/>
                <w:sz w:val="20"/>
                <w:szCs w:val="20"/>
                <w:lang w:val="es-ES_tradnl"/>
              </w:rPr>
              <w:t>20%</w:t>
            </w:r>
          </w:p>
        </w:tc>
      </w:tr>
      <w:tr w:rsidR="00F73E56" w:rsidRPr="002773B3" w14:paraId="0FC01A07" w14:textId="77777777" w:rsidTr="00902E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9C10457" w14:textId="77777777" w:rsidR="00F73E56" w:rsidRPr="002773B3" w:rsidRDefault="00F73E56" w:rsidP="000C0100">
            <w:pPr>
              <w:jc w:val="both"/>
              <w:rPr>
                <w:rFonts w:ascii="Verdana" w:hAnsi="Verdana" w:cs="Arial"/>
                <w:b w:val="0"/>
                <w:bCs w:val="0"/>
                <w:color w:val="333333"/>
                <w:sz w:val="20"/>
                <w:szCs w:val="20"/>
                <w:lang w:val="es-ES_tradnl"/>
              </w:rPr>
            </w:pPr>
            <w:r w:rsidRPr="002773B3">
              <w:rPr>
                <w:rFonts w:ascii="Verdana" w:hAnsi="Verdana" w:cs="Arial"/>
                <w:b w:val="0"/>
                <w:bCs w:val="0"/>
                <w:color w:val="333333"/>
                <w:sz w:val="20"/>
                <w:szCs w:val="20"/>
                <w:lang w:val="es-ES_tradnl"/>
              </w:rPr>
              <w:t>Han continuado  a través de Internet y también con material impreso que entrega el colegio y/o que hemos comprado en casa.</w:t>
            </w:r>
          </w:p>
        </w:tc>
        <w:tc>
          <w:tcPr>
            <w:tcW w:w="1843" w:type="dxa"/>
          </w:tcPr>
          <w:p w14:paraId="7CD06B86"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Calibri"/>
                <w:color w:val="000000"/>
                <w:sz w:val="20"/>
                <w:szCs w:val="20"/>
                <w:lang w:val="es-ES_tradnl"/>
              </w:rPr>
              <w:t>1566</w:t>
            </w:r>
          </w:p>
        </w:tc>
        <w:tc>
          <w:tcPr>
            <w:tcW w:w="2448" w:type="dxa"/>
          </w:tcPr>
          <w:p w14:paraId="62B9DF80"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Calibri"/>
                <w:color w:val="000000"/>
                <w:sz w:val="20"/>
                <w:szCs w:val="20"/>
                <w:lang w:val="es-ES_tradnl"/>
              </w:rPr>
              <w:t>22%</w:t>
            </w:r>
          </w:p>
        </w:tc>
      </w:tr>
      <w:tr w:rsidR="00F73E56" w:rsidRPr="002773B3" w14:paraId="1232760D" w14:textId="77777777" w:rsidTr="00902E20">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7B340EE" w14:textId="4132F027" w:rsidR="00F73E56" w:rsidRPr="002773B3" w:rsidRDefault="00F73E56" w:rsidP="000C0100">
            <w:pPr>
              <w:jc w:val="both"/>
              <w:rPr>
                <w:rFonts w:ascii="Verdana" w:hAnsi="Verdana" w:cs="Arial"/>
                <w:b w:val="0"/>
                <w:bCs w:val="0"/>
                <w:color w:val="333333"/>
                <w:sz w:val="20"/>
                <w:szCs w:val="20"/>
                <w:lang w:val="es-ES_tradnl"/>
              </w:rPr>
            </w:pPr>
            <w:r w:rsidRPr="002773B3">
              <w:rPr>
                <w:rFonts w:ascii="Verdana" w:hAnsi="Verdana" w:cs="Arial"/>
                <w:b w:val="0"/>
                <w:bCs w:val="0"/>
                <w:color w:val="333333"/>
                <w:sz w:val="20"/>
                <w:szCs w:val="20"/>
                <w:lang w:val="es-ES_tradnl"/>
              </w:rPr>
              <w:t>Algunos estudiantes en mi hogar no han continuado sus estudios</w:t>
            </w:r>
            <w:r w:rsidR="00902E20" w:rsidRPr="002773B3">
              <w:rPr>
                <w:rFonts w:ascii="Verdana" w:hAnsi="Verdana" w:cs="Arial"/>
                <w:b w:val="0"/>
                <w:bCs w:val="0"/>
                <w:color w:val="333333"/>
                <w:sz w:val="20"/>
                <w:szCs w:val="20"/>
                <w:lang w:val="es-ES_tradnl"/>
              </w:rPr>
              <w:t>.</w:t>
            </w:r>
          </w:p>
        </w:tc>
        <w:tc>
          <w:tcPr>
            <w:tcW w:w="1843" w:type="dxa"/>
          </w:tcPr>
          <w:p w14:paraId="12CEC1C1"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Calibri"/>
                <w:color w:val="000000"/>
                <w:sz w:val="20"/>
                <w:szCs w:val="20"/>
                <w:lang w:val="es-ES_tradnl"/>
              </w:rPr>
              <w:t>367</w:t>
            </w:r>
          </w:p>
        </w:tc>
        <w:tc>
          <w:tcPr>
            <w:tcW w:w="2448" w:type="dxa"/>
          </w:tcPr>
          <w:p w14:paraId="20EBD40B"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Calibri"/>
                <w:color w:val="000000"/>
                <w:sz w:val="20"/>
                <w:szCs w:val="20"/>
                <w:lang w:val="es-ES_tradnl"/>
              </w:rPr>
              <w:t>5%</w:t>
            </w:r>
          </w:p>
        </w:tc>
      </w:tr>
      <w:tr w:rsidR="00F73E56" w:rsidRPr="002773B3" w14:paraId="00C23E85" w14:textId="77777777" w:rsidTr="00902E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4E79236" w14:textId="77777777" w:rsidR="00F73E56" w:rsidRPr="002773B3" w:rsidRDefault="00F73E56" w:rsidP="000C0100">
            <w:pPr>
              <w:jc w:val="both"/>
              <w:rPr>
                <w:rFonts w:ascii="Verdana" w:hAnsi="Verdana" w:cs="Arial"/>
                <w:b w:val="0"/>
                <w:bCs w:val="0"/>
                <w:color w:val="333333"/>
                <w:sz w:val="20"/>
                <w:szCs w:val="20"/>
                <w:lang w:val="es-ES_tradnl"/>
              </w:rPr>
            </w:pPr>
            <w:r w:rsidRPr="002773B3">
              <w:rPr>
                <w:rFonts w:ascii="Verdana" w:hAnsi="Verdana" w:cs="Arial"/>
                <w:b w:val="0"/>
                <w:bCs w:val="0"/>
                <w:color w:val="333333"/>
                <w:sz w:val="20"/>
                <w:szCs w:val="20"/>
                <w:lang w:val="es-ES_tradnl"/>
              </w:rPr>
              <w:t>Ningún estudiante de mi hogar continúa realizando actividades escolares (están desconectados del colegio).</w:t>
            </w:r>
          </w:p>
        </w:tc>
        <w:tc>
          <w:tcPr>
            <w:tcW w:w="1843" w:type="dxa"/>
          </w:tcPr>
          <w:p w14:paraId="32E0F204"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Calibri"/>
                <w:color w:val="000000"/>
                <w:sz w:val="20"/>
                <w:szCs w:val="20"/>
                <w:lang w:val="es-ES_tradnl"/>
              </w:rPr>
              <w:t>130</w:t>
            </w:r>
          </w:p>
        </w:tc>
        <w:tc>
          <w:tcPr>
            <w:tcW w:w="2448" w:type="dxa"/>
          </w:tcPr>
          <w:p w14:paraId="7AB15978"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2773B3">
              <w:rPr>
                <w:rFonts w:ascii="Verdana" w:hAnsi="Verdana" w:cs="Calibri"/>
                <w:color w:val="000000"/>
                <w:sz w:val="20"/>
                <w:szCs w:val="20"/>
                <w:lang w:val="es-ES_tradnl"/>
              </w:rPr>
              <w:t>2%</w:t>
            </w:r>
          </w:p>
        </w:tc>
      </w:tr>
    </w:tbl>
    <w:p w14:paraId="5C2BF1C6" w14:textId="77777777" w:rsidR="00902E20" w:rsidRPr="002773B3" w:rsidRDefault="00902E20" w:rsidP="000C0100">
      <w:pPr>
        <w:pStyle w:val="Ttulo3"/>
        <w:jc w:val="both"/>
        <w:rPr>
          <w:rFonts w:ascii="Verdana" w:hAnsi="Verdana"/>
          <w:sz w:val="20"/>
          <w:szCs w:val="20"/>
          <w:lang w:val="es-ES_tradnl"/>
        </w:rPr>
      </w:pPr>
      <w:bookmarkStart w:id="27" w:name="_Toc52817053"/>
    </w:p>
    <w:p w14:paraId="6ABB2D32" w14:textId="53C3F10E" w:rsidR="00FD4384" w:rsidRPr="002773B3" w:rsidRDefault="00FD4384" w:rsidP="000C0100">
      <w:pPr>
        <w:pStyle w:val="Ttulo3"/>
        <w:numPr>
          <w:ilvl w:val="1"/>
          <w:numId w:val="25"/>
        </w:numPr>
        <w:ind w:left="426" w:hanging="426"/>
        <w:jc w:val="both"/>
        <w:rPr>
          <w:rFonts w:ascii="Verdana" w:hAnsi="Verdana"/>
          <w:sz w:val="20"/>
          <w:szCs w:val="20"/>
          <w:lang w:val="es-ES_tradnl"/>
        </w:rPr>
      </w:pPr>
      <w:bookmarkStart w:id="28" w:name="_Toc53650538"/>
      <w:r w:rsidRPr="002773B3">
        <w:rPr>
          <w:rFonts w:ascii="Verdana" w:hAnsi="Verdana"/>
          <w:sz w:val="20"/>
          <w:szCs w:val="20"/>
          <w:lang w:val="es-ES_tradnl"/>
        </w:rPr>
        <w:t>Razones que ofrecen los apoderados para explicar porque sus están participando en la educación a distancia</w:t>
      </w:r>
      <w:bookmarkEnd w:id="28"/>
    </w:p>
    <w:p w14:paraId="1F03955B" w14:textId="678593C8" w:rsidR="00FD4384" w:rsidRPr="002773B3" w:rsidRDefault="00FD4384" w:rsidP="00FD4384">
      <w:pPr>
        <w:rPr>
          <w:rFonts w:ascii="Verdana" w:hAnsi="Verdana"/>
          <w:sz w:val="20"/>
          <w:szCs w:val="20"/>
          <w:lang w:val="es-ES_tradnl"/>
        </w:rPr>
      </w:pPr>
    </w:p>
    <w:p w14:paraId="047A499B" w14:textId="6AB3FDA7" w:rsidR="00FD4384" w:rsidRPr="002773B3" w:rsidRDefault="00FD4384" w:rsidP="00FD4384">
      <w:pPr>
        <w:rPr>
          <w:rFonts w:ascii="Verdana" w:hAnsi="Verdana"/>
          <w:sz w:val="20"/>
          <w:szCs w:val="20"/>
          <w:lang w:val="es-ES_tradnl"/>
        </w:rPr>
      </w:pPr>
      <w:r w:rsidRPr="002773B3">
        <w:rPr>
          <w:rFonts w:ascii="Verdana" w:hAnsi="Verdana"/>
          <w:sz w:val="20"/>
          <w:szCs w:val="20"/>
          <w:lang w:val="es-ES_tradnl"/>
        </w:rPr>
        <w:t>Entre quienes tiene estudiantes</w:t>
      </w:r>
      <w:r w:rsidR="00DC2FCD" w:rsidRPr="002773B3">
        <w:rPr>
          <w:rFonts w:ascii="Verdana" w:hAnsi="Verdana"/>
          <w:sz w:val="20"/>
          <w:szCs w:val="20"/>
          <w:lang w:val="es-ES_tradnl"/>
        </w:rPr>
        <w:t xml:space="preserve"> que ya no realizan tareas escolares</w:t>
      </w:r>
      <w:r w:rsidRPr="002773B3">
        <w:rPr>
          <w:rFonts w:ascii="Verdana" w:hAnsi="Verdana"/>
          <w:sz w:val="20"/>
          <w:szCs w:val="20"/>
          <w:lang w:val="es-ES_tradnl"/>
        </w:rPr>
        <w:t xml:space="preserve">, 206 personas responden a una pregunta abierta indagando la razón. En conjunto ofrecen 254 razones ya que varios </w:t>
      </w:r>
      <w:r w:rsidR="00DC2FCD" w:rsidRPr="002773B3">
        <w:rPr>
          <w:rFonts w:ascii="Verdana" w:hAnsi="Verdana"/>
          <w:sz w:val="20"/>
          <w:szCs w:val="20"/>
          <w:lang w:val="es-ES_tradnl"/>
        </w:rPr>
        <w:t>mencionan</w:t>
      </w:r>
      <w:r w:rsidRPr="002773B3">
        <w:rPr>
          <w:rFonts w:ascii="Verdana" w:hAnsi="Verdana"/>
          <w:sz w:val="20"/>
          <w:szCs w:val="20"/>
          <w:lang w:val="es-ES_tradnl"/>
        </w:rPr>
        <w:t xml:space="preserve"> más de un</w:t>
      </w:r>
      <w:r w:rsidR="00DC2FCD" w:rsidRPr="002773B3">
        <w:rPr>
          <w:rFonts w:ascii="Verdana" w:hAnsi="Verdana"/>
          <w:sz w:val="20"/>
          <w:szCs w:val="20"/>
          <w:lang w:val="es-ES_tradnl"/>
        </w:rPr>
        <w:t>a</w:t>
      </w:r>
      <w:r w:rsidR="006648B7">
        <w:rPr>
          <w:rFonts w:ascii="Verdana" w:hAnsi="Verdana"/>
          <w:sz w:val="20"/>
          <w:szCs w:val="20"/>
          <w:lang w:val="es-ES_tradnl"/>
        </w:rPr>
        <w:t>. En la Tabla 7 se resumen y ejemplifican con citas textuales cada uno de este conjunto de razones.</w:t>
      </w:r>
    </w:p>
    <w:p w14:paraId="0A8343B0" w14:textId="36A975B4" w:rsidR="00FD4384" w:rsidRDefault="00FD4384" w:rsidP="00FD4384">
      <w:pPr>
        <w:rPr>
          <w:rFonts w:ascii="Verdana" w:hAnsi="Verdana"/>
          <w:sz w:val="20"/>
          <w:szCs w:val="20"/>
          <w:lang w:val="es-ES_tradnl"/>
        </w:rPr>
      </w:pPr>
      <w:r w:rsidRPr="002773B3">
        <w:rPr>
          <w:rFonts w:ascii="Verdana" w:hAnsi="Verdana"/>
          <w:sz w:val="20"/>
          <w:szCs w:val="20"/>
          <w:lang w:val="es-ES_tradnl"/>
        </w:rPr>
        <w:t xml:space="preserve">  </w:t>
      </w:r>
    </w:p>
    <w:p w14:paraId="1E1556EE" w14:textId="7F4F9C5B" w:rsidR="006648B7" w:rsidRPr="006648B7" w:rsidRDefault="006648B7" w:rsidP="006648B7">
      <w:pPr>
        <w:pStyle w:val="Descripcin"/>
        <w:rPr>
          <w:rFonts w:ascii="Verdana" w:hAnsi="Verdana"/>
          <w:i w:val="0"/>
          <w:iCs w:val="0"/>
          <w:color w:val="000000" w:themeColor="text1"/>
          <w:sz w:val="20"/>
          <w:szCs w:val="20"/>
          <w:lang w:val="es-ES_tradnl"/>
        </w:rPr>
      </w:pPr>
      <w:bookmarkStart w:id="29" w:name="_Toc53650980"/>
      <w:r w:rsidRPr="006648B7">
        <w:rPr>
          <w:rFonts w:ascii="Verdana" w:hAnsi="Verdana"/>
          <w:i w:val="0"/>
          <w:iCs w:val="0"/>
          <w:color w:val="000000" w:themeColor="text1"/>
          <w:sz w:val="20"/>
          <w:szCs w:val="20"/>
        </w:rPr>
        <w:t xml:space="preserve">Tabla </w:t>
      </w:r>
      <w:r w:rsidRPr="006648B7">
        <w:rPr>
          <w:rFonts w:ascii="Verdana" w:hAnsi="Verdana"/>
          <w:i w:val="0"/>
          <w:iCs w:val="0"/>
          <w:color w:val="000000" w:themeColor="text1"/>
          <w:sz w:val="20"/>
          <w:szCs w:val="20"/>
        </w:rPr>
        <w:fldChar w:fldCharType="begin"/>
      </w:r>
      <w:r w:rsidRPr="006648B7">
        <w:rPr>
          <w:rFonts w:ascii="Verdana" w:hAnsi="Verdana"/>
          <w:i w:val="0"/>
          <w:iCs w:val="0"/>
          <w:color w:val="000000" w:themeColor="text1"/>
          <w:sz w:val="20"/>
          <w:szCs w:val="20"/>
        </w:rPr>
        <w:instrText xml:space="preserve"> SEQ Tabla \* ARABIC </w:instrText>
      </w:r>
      <w:r w:rsidRPr="006648B7">
        <w:rPr>
          <w:rFonts w:ascii="Verdana" w:hAnsi="Verdana"/>
          <w:i w:val="0"/>
          <w:iCs w:val="0"/>
          <w:color w:val="000000" w:themeColor="text1"/>
          <w:sz w:val="20"/>
          <w:szCs w:val="20"/>
        </w:rPr>
        <w:fldChar w:fldCharType="separate"/>
      </w:r>
      <w:r w:rsidRPr="006648B7">
        <w:rPr>
          <w:rFonts w:ascii="Verdana" w:hAnsi="Verdana"/>
          <w:i w:val="0"/>
          <w:iCs w:val="0"/>
          <w:noProof/>
          <w:color w:val="000000" w:themeColor="text1"/>
          <w:sz w:val="20"/>
          <w:szCs w:val="20"/>
        </w:rPr>
        <w:t>7</w:t>
      </w:r>
      <w:r w:rsidRPr="006648B7">
        <w:rPr>
          <w:rFonts w:ascii="Verdana" w:hAnsi="Verdana"/>
          <w:i w:val="0"/>
          <w:iCs w:val="0"/>
          <w:color w:val="000000" w:themeColor="text1"/>
          <w:sz w:val="20"/>
          <w:szCs w:val="20"/>
        </w:rPr>
        <w:fldChar w:fldCharType="end"/>
      </w:r>
      <w:r w:rsidRPr="006648B7">
        <w:rPr>
          <w:rFonts w:ascii="Verdana" w:hAnsi="Verdana"/>
          <w:i w:val="0"/>
          <w:iCs w:val="0"/>
          <w:color w:val="000000" w:themeColor="text1"/>
          <w:sz w:val="20"/>
          <w:szCs w:val="20"/>
        </w:rPr>
        <w:t xml:space="preserve">  Raz</w:t>
      </w:r>
      <w:r>
        <w:rPr>
          <w:rFonts w:ascii="Verdana" w:hAnsi="Verdana"/>
          <w:i w:val="0"/>
          <w:iCs w:val="0"/>
          <w:color w:val="000000" w:themeColor="text1"/>
          <w:sz w:val="20"/>
          <w:szCs w:val="20"/>
        </w:rPr>
        <w:t>o</w:t>
      </w:r>
      <w:r w:rsidRPr="006648B7">
        <w:rPr>
          <w:rFonts w:ascii="Verdana" w:hAnsi="Verdana"/>
          <w:i w:val="0"/>
          <w:iCs w:val="0"/>
          <w:color w:val="000000" w:themeColor="text1"/>
          <w:sz w:val="20"/>
          <w:szCs w:val="20"/>
        </w:rPr>
        <w:t>n</w:t>
      </w:r>
      <w:r>
        <w:rPr>
          <w:rFonts w:ascii="Verdana" w:hAnsi="Verdana"/>
          <w:i w:val="0"/>
          <w:iCs w:val="0"/>
          <w:color w:val="000000" w:themeColor="text1"/>
          <w:sz w:val="20"/>
          <w:szCs w:val="20"/>
        </w:rPr>
        <w:t>e</w:t>
      </w:r>
      <w:r w:rsidRPr="006648B7">
        <w:rPr>
          <w:rFonts w:ascii="Verdana" w:hAnsi="Verdana"/>
          <w:i w:val="0"/>
          <w:iCs w:val="0"/>
          <w:color w:val="000000" w:themeColor="text1"/>
          <w:sz w:val="20"/>
          <w:szCs w:val="20"/>
        </w:rPr>
        <w:t>s para la discon</w:t>
      </w:r>
      <w:r w:rsidR="00CF2E9A">
        <w:rPr>
          <w:rFonts w:ascii="Verdana" w:hAnsi="Verdana"/>
          <w:i w:val="0"/>
          <w:iCs w:val="0"/>
          <w:color w:val="000000" w:themeColor="text1"/>
          <w:sz w:val="20"/>
          <w:szCs w:val="20"/>
        </w:rPr>
        <w:t>t</w:t>
      </w:r>
      <w:r w:rsidRPr="006648B7">
        <w:rPr>
          <w:rFonts w:ascii="Verdana" w:hAnsi="Verdana"/>
          <w:i w:val="0"/>
          <w:iCs w:val="0"/>
          <w:color w:val="000000" w:themeColor="text1"/>
          <w:sz w:val="20"/>
          <w:szCs w:val="20"/>
        </w:rPr>
        <w:t>inuidad de estudios durante el período de clases a distancia</w:t>
      </w:r>
      <w:bookmarkEnd w:id="29"/>
    </w:p>
    <w:tbl>
      <w:tblPr>
        <w:tblStyle w:val="Tablanormal2"/>
        <w:tblW w:w="9826" w:type="dxa"/>
        <w:tblLayout w:type="fixed"/>
        <w:tblLook w:val="04A0" w:firstRow="1" w:lastRow="0" w:firstColumn="1" w:lastColumn="0" w:noHBand="0" w:noVBand="1"/>
      </w:tblPr>
      <w:tblGrid>
        <w:gridCol w:w="4820"/>
        <w:gridCol w:w="5006"/>
      </w:tblGrid>
      <w:tr w:rsidR="00104393" w:rsidRPr="002773B3" w14:paraId="1669B96D" w14:textId="77777777" w:rsidTr="00104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0C9F9ACE" w14:textId="6D1BB1D8" w:rsidR="00FD4384" w:rsidRPr="002773B3" w:rsidRDefault="00FD4384" w:rsidP="00FD4384">
            <w:pPr>
              <w:rPr>
                <w:rFonts w:ascii="Verdana" w:hAnsi="Verdana"/>
                <w:sz w:val="20"/>
                <w:szCs w:val="20"/>
                <w:lang w:val="es-ES_tradnl"/>
              </w:rPr>
            </w:pPr>
            <w:r w:rsidRPr="002773B3">
              <w:rPr>
                <w:rFonts w:ascii="Verdana" w:hAnsi="Verdana"/>
                <w:sz w:val="20"/>
                <w:szCs w:val="20"/>
                <w:lang w:val="es-ES_tradnl"/>
              </w:rPr>
              <w:t>Tipos de razones</w:t>
            </w:r>
          </w:p>
        </w:tc>
        <w:tc>
          <w:tcPr>
            <w:tcW w:w="5006" w:type="dxa"/>
          </w:tcPr>
          <w:p w14:paraId="620289B4" w14:textId="55C093C9" w:rsidR="00FD4384" w:rsidRPr="002773B3" w:rsidRDefault="00FD4384" w:rsidP="00FD4384">
            <w:pPr>
              <w:cnfStyle w:val="100000000000" w:firstRow="1" w:lastRow="0" w:firstColumn="0" w:lastColumn="0" w:oddVBand="0" w:evenVBand="0" w:oddHBand="0"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Ejemplos de respuestas</w:t>
            </w:r>
          </w:p>
        </w:tc>
      </w:tr>
      <w:tr w:rsidR="00104393" w:rsidRPr="002773B3" w14:paraId="36DB1694" w14:textId="77777777" w:rsidTr="00104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70FB47D0" w14:textId="7EB94D83" w:rsidR="00FD4384" w:rsidRPr="002773B3" w:rsidRDefault="00FD4384" w:rsidP="00FD4384">
            <w:pPr>
              <w:rPr>
                <w:rFonts w:ascii="Verdana" w:hAnsi="Verdana"/>
                <w:b w:val="0"/>
                <w:bCs w:val="0"/>
                <w:sz w:val="20"/>
                <w:szCs w:val="20"/>
                <w:lang w:val="es-ES_tradnl"/>
              </w:rPr>
            </w:pPr>
            <w:r w:rsidRPr="002773B3">
              <w:rPr>
                <w:rFonts w:ascii="Verdana" w:hAnsi="Verdana" w:cs="Arial"/>
                <w:b w:val="0"/>
                <w:bCs w:val="0"/>
                <w:color w:val="000000"/>
                <w:sz w:val="20"/>
                <w:szCs w:val="20"/>
                <w:lang w:val="es-ES_tradnl"/>
              </w:rPr>
              <w:t>Un 52% refiere a factores asociados a los estudiantes: falta de motivación (15%) no comprenden las tareas que deben realizar de manera autónoma y dificultades emocionales (10%).</w:t>
            </w:r>
          </w:p>
        </w:tc>
        <w:tc>
          <w:tcPr>
            <w:tcW w:w="5006" w:type="dxa"/>
          </w:tcPr>
          <w:p w14:paraId="220B61D8" w14:textId="6D8DFCC6" w:rsidR="00FD4384" w:rsidRPr="002773B3" w:rsidRDefault="00FD4384" w:rsidP="00DC2FCD">
            <w:pPr>
              <w:jc w:val="both"/>
              <w:cnfStyle w:val="000000100000" w:firstRow="0" w:lastRow="0" w:firstColumn="0" w:lastColumn="0" w:oddVBand="0" w:evenVBand="0" w:oddHBand="1" w:evenHBand="0" w:firstRowFirstColumn="0" w:firstRowLastColumn="0" w:lastRowFirstColumn="0" w:lastRowLastColumn="0"/>
              <w:rPr>
                <w:rFonts w:ascii="Verdana" w:hAnsi="Verdana"/>
                <w:i/>
                <w:iCs/>
                <w:sz w:val="20"/>
                <w:szCs w:val="20"/>
                <w:lang w:val="es-ES_tradnl"/>
              </w:rPr>
            </w:pPr>
            <w:r w:rsidRPr="002773B3">
              <w:rPr>
                <w:rFonts w:ascii="Verdana" w:hAnsi="Verdana"/>
                <w:i/>
                <w:iCs/>
                <w:sz w:val="20"/>
                <w:szCs w:val="20"/>
                <w:lang w:val="es-ES_tradnl"/>
              </w:rPr>
              <w:t>“Porque están muy estresado y si los obligó hacer las tareas más estresado estarán ya que no quieren.”</w:t>
            </w:r>
          </w:p>
          <w:p w14:paraId="72FEDFC2" w14:textId="7293075B" w:rsidR="00FD4384" w:rsidRPr="002773B3" w:rsidRDefault="00104393" w:rsidP="00DC2FCD">
            <w:pPr>
              <w:jc w:val="both"/>
              <w:cnfStyle w:val="000000100000" w:firstRow="0" w:lastRow="0" w:firstColumn="0" w:lastColumn="0" w:oddVBand="0" w:evenVBand="0" w:oddHBand="1" w:evenHBand="0" w:firstRowFirstColumn="0" w:firstRowLastColumn="0" w:lastRowFirstColumn="0" w:lastRowLastColumn="0"/>
              <w:rPr>
                <w:rFonts w:ascii="Verdana" w:hAnsi="Verdana"/>
                <w:i/>
                <w:iCs/>
                <w:sz w:val="20"/>
                <w:szCs w:val="20"/>
                <w:lang w:val="es-ES_tradnl"/>
              </w:rPr>
            </w:pPr>
            <w:r w:rsidRPr="002773B3">
              <w:rPr>
                <w:rFonts w:ascii="Verdana" w:hAnsi="Verdana"/>
                <w:i/>
                <w:iCs/>
                <w:sz w:val="20"/>
                <w:szCs w:val="20"/>
                <w:lang w:val="es-ES_tradnl"/>
              </w:rPr>
              <w:t>“Con este preocupante tema</w:t>
            </w:r>
            <w:r w:rsidR="00DC2FCD" w:rsidRPr="002773B3">
              <w:rPr>
                <w:rFonts w:ascii="Verdana" w:hAnsi="Verdana"/>
                <w:i/>
                <w:iCs/>
                <w:sz w:val="20"/>
                <w:szCs w:val="20"/>
                <w:lang w:val="es-ES_tradnl"/>
              </w:rPr>
              <w:t>,</w:t>
            </w:r>
            <w:r w:rsidRPr="002773B3">
              <w:rPr>
                <w:rFonts w:ascii="Verdana" w:hAnsi="Verdana"/>
                <w:i/>
                <w:iCs/>
                <w:sz w:val="20"/>
                <w:szCs w:val="20"/>
                <w:lang w:val="es-ES_tradnl"/>
              </w:rPr>
              <w:t xml:space="preserve"> </w:t>
            </w:r>
            <w:r w:rsidR="00DC2FCD" w:rsidRPr="002773B3">
              <w:rPr>
                <w:rFonts w:ascii="Verdana" w:hAnsi="Verdana"/>
                <w:i/>
                <w:iCs/>
                <w:sz w:val="20"/>
                <w:szCs w:val="20"/>
                <w:lang w:val="es-ES_tradnl"/>
              </w:rPr>
              <w:t>n</w:t>
            </w:r>
            <w:r w:rsidRPr="002773B3">
              <w:rPr>
                <w:rFonts w:ascii="Verdana" w:hAnsi="Verdana"/>
                <w:i/>
                <w:iCs/>
                <w:sz w:val="20"/>
                <w:szCs w:val="20"/>
                <w:lang w:val="es-ES_tradnl"/>
              </w:rPr>
              <w:t>o les interesa nada m</w:t>
            </w:r>
            <w:r w:rsidR="00DC2FCD" w:rsidRPr="002773B3">
              <w:rPr>
                <w:rFonts w:ascii="Verdana" w:hAnsi="Verdana"/>
                <w:i/>
                <w:iCs/>
                <w:sz w:val="20"/>
                <w:szCs w:val="20"/>
                <w:lang w:val="es-ES_tradnl"/>
              </w:rPr>
              <w:t>á</w:t>
            </w:r>
            <w:r w:rsidRPr="002773B3">
              <w:rPr>
                <w:rFonts w:ascii="Verdana" w:hAnsi="Verdana"/>
                <w:i/>
                <w:iCs/>
                <w:sz w:val="20"/>
                <w:szCs w:val="20"/>
                <w:lang w:val="es-ES_tradnl"/>
              </w:rPr>
              <w:t>s que cuidarse. Creo el encierro les ha afectado demasiado, como a todos.”</w:t>
            </w:r>
          </w:p>
        </w:tc>
      </w:tr>
      <w:tr w:rsidR="00104393" w:rsidRPr="002773B3" w14:paraId="2DA8C453" w14:textId="77777777" w:rsidTr="00104393">
        <w:tc>
          <w:tcPr>
            <w:cnfStyle w:val="001000000000" w:firstRow="0" w:lastRow="0" w:firstColumn="1" w:lastColumn="0" w:oddVBand="0" w:evenVBand="0" w:oddHBand="0" w:evenHBand="0" w:firstRowFirstColumn="0" w:firstRowLastColumn="0" w:lastRowFirstColumn="0" w:lastRowLastColumn="0"/>
            <w:tcW w:w="4820" w:type="dxa"/>
          </w:tcPr>
          <w:p w14:paraId="0DFE0469" w14:textId="19F29854" w:rsidR="00FD4384" w:rsidRPr="002773B3" w:rsidRDefault="00FD4384" w:rsidP="00FD4384">
            <w:pPr>
              <w:rPr>
                <w:rFonts w:ascii="Verdana" w:hAnsi="Verdana"/>
                <w:b w:val="0"/>
                <w:bCs w:val="0"/>
                <w:sz w:val="20"/>
                <w:szCs w:val="20"/>
                <w:lang w:val="es-ES_tradnl"/>
              </w:rPr>
            </w:pPr>
            <w:r w:rsidRPr="002773B3">
              <w:rPr>
                <w:rFonts w:ascii="Verdana" w:hAnsi="Verdana" w:cs="Arial"/>
                <w:b w:val="0"/>
                <w:bCs w:val="0"/>
                <w:color w:val="000000"/>
                <w:sz w:val="20"/>
                <w:szCs w:val="20"/>
                <w:lang w:val="es-ES_tradnl"/>
              </w:rPr>
              <w:t xml:space="preserve">En 26% de los casos la principal razón refiere a factores en el hogar, entre estos lo más frecuente es que </w:t>
            </w:r>
            <w:r w:rsidR="00104393" w:rsidRPr="002773B3">
              <w:rPr>
                <w:rFonts w:ascii="Verdana" w:hAnsi="Verdana" w:cs="Arial"/>
                <w:b w:val="0"/>
                <w:bCs w:val="0"/>
                <w:color w:val="000000"/>
                <w:sz w:val="20"/>
                <w:szCs w:val="20"/>
                <w:lang w:val="es-ES_tradnl"/>
              </w:rPr>
              <w:t xml:space="preserve">los apoderado/as </w:t>
            </w:r>
            <w:r w:rsidRPr="002773B3">
              <w:rPr>
                <w:rFonts w:ascii="Verdana" w:hAnsi="Verdana" w:cs="Arial"/>
                <w:b w:val="0"/>
                <w:bCs w:val="0"/>
                <w:color w:val="000000"/>
                <w:sz w:val="20"/>
                <w:szCs w:val="20"/>
                <w:lang w:val="es-ES_tradnl"/>
              </w:rPr>
              <w:t>no cuenten con los recursos personales (conocimientos, tiempo y salud) para dar apoyo pedagógico a sus estudiantes (12%) o el apoderado trabaja fuera del hogar (11%).</w:t>
            </w:r>
          </w:p>
        </w:tc>
        <w:tc>
          <w:tcPr>
            <w:tcW w:w="5006" w:type="dxa"/>
          </w:tcPr>
          <w:tbl>
            <w:tblPr>
              <w:tblW w:w="9540" w:type="dxa"/>
              <w:tblLayout w:type="fixed"/>
              <w:tblCellMar>
                <w:left w:w="0" w:type="dxa"/>
                <w:right w:w="0" w:type="dxa"/>
              </w:tblCellMar>
              <w:tblLook w:val="04A0" w:firstRow="1" w:lastRow="0" w:firstColumn="1" w:lastColumn="0" w:noHBand="0" w:noVBand="1"/>
            </w:tblPr>
            <w:tblGrid>
              <w:gridCol w:w="9540"/>
            </w:tblGrid>
            <w:tr w:rsidR="00FD4384" w:rsidRPr="002773B3" w14:paraId="492B0BB8" w14:textId="77777777" w:rsidTr="00FD4384">
              <w:trPr>
                <w:trHeight w:val="300"/>
              </w:trPr>
              <w:tc>
                <w:tcPr>
                  <w:tcW w:w="9540" w:type="dxa"/>
                  <w:tcBorders>
                    <w:top w:val="nil"/>
                    <w:left w:val="nil"/>
                    <w:bottom w:val="nil"/>
                    <w:right w:val="nil"/>
                  </w:tcBorders>
                  <w:noWrap/>
                  <w:tcMar>
                    <w:top w:w="15" w:type="dxa"/>
                    <w:left w:w="15" w:type="dxa"/>
                    <w:bottom w:w="0" w:type="dxa"/>
                    <w:right w:w="15" w:type="dxa"/>
                  </w:tcMar>
                  <w:vAlign w:val="bottom"/>
                  <w:hideMark/>
                </w:tcPr>
                <w:p w14:paraId="53D292A7" w14:textId="77777777" w:rsidR="00DC2FCD" w:rsidRPr="002773B3" w:rsidRDefault="00FD4384" w:rsidP="00DC2FCD">
                  <w:pPr>
                    <w:jc w:val="both"/>
                    <w:rPr>
                      <w:rFonts w:ascii="Verdana" w:hAnsi="Verdana"/>
                      <w:i/>
                      <w:iCs/>
                      <w:color w:val="000000"/>
                      <w:sz w:val="20"/>
                      <w:szCs w:val="20"/>
                      <w:lang w:val="es-ES_tradnl"/>
                    </w:rPr>
                  </w:pPr>
                  <w:r w:rsidRPr="002773B3">
                    <w:rPr>
                      <w:rFonts w:ascii="Verdana" w:hAnsi="Verdana"/>
                      <w:i/>
                      <w:iCs/>
                      <w:color w:val="000000"/>
                      <w:sz w:val="20"/>
                      <w:szCs w:val="20"/>
                      <w:lang w:val="es-ES_tradnl"/>
                    </w:rPr>
                    <w:t>“No tengo tiempo, ya que tengo que</w:t>
                  </w:r>
                </w:p>
                <w:p w14:paraId="79F77736" w14:textId="77777777" w:rsidR="00DC2FCD" w:rsidRPr="002773B3" w:rsidRDefault="00FD4384" w:rsidP="00DC2FCD">
                  <w:pPr>
                    <w:jc w:val="both"/>
                    <w:rPr>
                      <w:rFonts w:ascii="Verdana" w:hAnsi="Verdana"/>
                      <w:i/>
                      <w:iCs/>
                      <w:color w:val="000000"/>
                      <w:sz w:val="20"/>
                      <w:szCs w:val="20"/>
                      <w:lang w:val="es-ES_tradnl"/>
                    </w:rPr>
                  </w:pPr>
                  <w:r w:rsidRPr="002773B3">
                    <w:rPr>
                      <w:rFonts w:ascii="Verdana" w:hAnsi="Verdana"/>
                      <w:i/>
                      <w:iCs/>
                      <w:color w:val="000000"/>
                      <w:sz w:val="20"/>
                      <w:szCs w:val="20"/>
                      <w:lang w:val="es-ES_tradnl"/>
                    </w:rPr>
                    <w:t xml:space="preserve">encargarme de las labores de la casa y </w:t>
                  </w:r>
                </w:p>
                <w:p w14:paraId="7AEAAB8E" w14:textId="77777777" w:rsidR="00DC2FCD" w:rsidRPr="002773B3" w:rsidRDefault="00FD4384" w:rsidP="00DC2FCD">
                  <w:pPr>
                    <w:jc w:val="both"/>
                    <w:rPr>
                      <w:rFonts w:ascii="Verdana" w:hAnsi="Verdana"/>
                      <w:i/>
                      <w:iCs/>
                      <w:color w:val="000000"/>
                      <w:sz w:val="20"/>
                      <w:szCs w:val="20"/>
                      <w:lang w:val="es-ES_tradnl"/>
                    </w:rPr>
                  </w:pPr>
                  <w:r w:rsidRPr="002773B3">
                    <w:rPr>
                      <w:rFonts w:ascii="Verdana" w:hAnsi="Verdana"/>
                      <w:i/>
                      <w:iCs/>
                      <w:color w:val="000000"/>
                      <w:sz w:val="20"/>
                      <w:szCs w:val="20"/>
                      <w:lang w:val="es-ES_tradnl"/>
                    </w:rPr>
                    <w:t>adem</w:t>
                  </w:r>
                  <w:r w:rsidR="00DC2FCD" w:rsidRPr="002773B3">
                    <w:rPr>
                      <w:rFonts w:ascii="Verdana" w:hAnsi="Verdana"/>
                      <w:i/>
                      <w:iCs/>
                      <w:color w:val="000000"/>
                      <w:sz w:val="20"/>
                      <w:szCs w:val="20"/>
                      <w:lang w:val="es-ES_tradnl"/>
                    </w:rPr>
                    <w:t>á</w:t>
                  </w:r>
                  <w:r w:rsidRPr="002773B3">
                    <w:rPr>
                      <w:rFonts w:ascii="Verdana" w:hAnsi="Verdana"/>
                      <w:i/>
                      <w:iCs/>
                      <w:color w:val="000000"/>
                      <w:sz w:val="20"/>
                      <w:szCs w:val="20"/>
                      <w:lang w:val="es-ES_tradnl"/>
                    </w:rPr>
                    <w:t xml:space="preserve">s trabajar diariamente, ya que </w:t>
                  </w:r>
                </w:p>
                <w:p w14:paraId="638B91DB" w14:textId="77777777" w:rsidR="00DC2FCD" w:rsidRPr="002773B3" w:rsidRDefault="00FD4384" w:rsidP="00DC2FCD">
                  <w:pPr>
                    <w:jc w:val="both"/>
                    <w:rPr>
                      <w:rFonts w:ascii="Verdana" w:hAnsi="Verdana"/>
                      <w:i/>
                      <w:iCs/>
                      <w:color w:val="000000"/>
                      <w:sz w:val="20"/>
                      <w:szCs w:val="20"/>
                      <w:lang w:val="es-ES_tradnl"/>
                    </w:rPr>
                  </w:pPr>
                  <w:r w:rsidRPr="002773B3">
                    <w:rPr>
                      <w:rFonts w:ascii="Verdana" w:hAnsi="Verdana"/>
                      <w:i/>
                      <w:iCs/>
                      <w:color w:val="000000"/>
                      <w:sz w:val="20"/>
                      <w:szCs w:val="20"/>
                      <w:lang w:val="es-ES_tradnl"/>
                    </w:rPr>
                    <w:t xml:space="preserve">actualmente estamos viviendo con lo que </w:t>
                  </w:r>
                </w:p>
                <w:p w14:paraId="274C0979" w14:textId="77777777" w:rsidR="00DC2FCD" w:rsidRPr="002773B3" w:rsidRDefault="00FD4384" w:rsidP="00DC2FCD">
                  <w:pPr>
                    <w:jc w:val="both"/>
                    <w:rPr>
                      <w:rFonts w:ascii="Verdana" w:hAnsi="Verdana"/>
                      <w:i/>
                      <w:iCs/>
                      <w:color w:val="000000"/>
                      <w:sz w:val="20"/>
                      <w:szCs w:val="20"/>
                      <w:lang w:val="es-ES_tradnl"/>
                    </w:rPr>
                  </w:pPr>
                  <w:r w:rsidRPr="002773B3">
                    <w:rPr>
                      <w:rFonts w:ascii="Verdana" w:hAnsi="Verdana"/>
                      <w:i/>
                      <w:iCs/>
                      <w:color w:val="000000"/>
                      <w:sz w:val="20"/>
                      <w:szCs w:val="20"/>
                      <w:lang w:val="es-ES_tradnl"/>
                    </w:rPr>
                    <w:t>vendo a diario. Son 3 alumnos de los que</w:t>
                  </w:r>
                </w:p>
                <w:p w14:paraId="6DE36F20" w14:textId="53D82D6E" w:rsidR="00FD4384" w:rsidRPr="002773B3" w:rsidRDefault="00FD4384" w:rsidP="00DC2FCD">
                  <w:pPr>
                    <w:jc w:val="both"/>
                    <w:rPr>
                      <w:rFonts w:ascii="Verdana" w:hAnsi="Verdana"/>
                      <w:i/>
                      <w:iCs/>
                      <w:color w:val="000000"/>
                      <w:sz w:val="20"/>
                      <w:szCs w:val="20"/>
                      <w:lang w:val="es-ES_tradnl"/>
                    </w:rPr>
                  </w:pPr>
                  <w:r w:rsidRPr="002773B3">
                    <w:rPr>
                      <w:rFonts w:ascii="Verdana" w:hAnsi="Verdana"/>
                      <w:i/>
                      <w:iCs/>
                      <w:color w:val="000000"/>
                      <w:sz w:val="20"/>
                      <w:szCs w:val="20"/>
                      <w:lang w:val="es-ES_tradnl"/>
                    </w:rPr>
                    <w:t>me tengo que encargar.”</w:t>
                  </w:r>
                </w:p>
              </w:tc>
            </w:tr>
          </w:tbl>
          <w:p w14:paraId="64FBDF0C" w14:textId="77777777" w:rsidR="00FD4384" w:rsidRPr="002773B3" w:rsidRDefault="00FD4384" w:rsidP="00DC2FCD">
            <w:pPr>
              <w:jc w:val="both"/>
              <w:cnfStyle w:val="000000000000" w:firstRow="0" w:lastRow="0" w:firstColumn="0" w:lastColumn="0" w:oddVBand="0" w:evenVBand="0" w:oddHBand="0" w:evenHBand="0" w:firstRowFirstColumn="0" w:firstRowLastColumn="0" w:lastRowFirstColumn="0" w:lastRowLastColumn="0"/>
              <w:rPr>
                <w:rFonts w:ascii="Verdana" w:hAnsi="Verdana"/>
                <w:i/>
                <w:iCs/>
                <w:sz w:val="20"/>
                <w:szCs w:val="20"/>
                <w:lang w:val="es-ES_tradnl"/>
              </w:rPr>
            </w:pPr>
          </w:p>
        </w:tc>
      </w:tr>
      <w:tr w:rsidR="00104393" w:rsidRPr="002773B3" w14:paraId="019ACB00" w14:textId="77777777" w:rsidTr="00104393">
        <w:trPr>
          <w:cnfStyle w:val="000000100000" w:firstRow="0" w:lastRow="0" w:firstColumn="0" w:lastColumn="0" w:oddVBand="0" w:evenVBand="0" w:oddHBand="1" w:evenHBand="0" w:firstRowFirstColumn="0" w:firstRowLastColumn="0" w:lastRowFirstColumn="0" w:lastRowLastColumn="0"/>
          <w:trHeight w:val="1546"/>
        </w:trPr>
        <w:tc>
          <w:tcPr>
            <w:cnfStyle w:val="001000000000" w:firstRow="0" w:lastRow="0" w:firstColumn="1" w:lastColumn="0" w:oddVBand="0" w:evenVBand="0" w:oddHBand="0" w:evenHBand="0" w:firstRowFirstColumn="0" w:firstRowLastColumn="0" w:lastRowFirstColumn="0" w:lastRowLastColumn="0"/>
            <w:tcW w:w="4820" w:type="dxa"/>
          </w:tcPr>
          <w:p w14:paraId="3E806C62" w14:textId="3FF824D9" w:rsidR="00FD4384" w:rsidRPr="002773B3" w:rsidRDefault="00FD4384" w:rsidP="00FD4384">
            <w:pPr>
              <w:rPr>
                <w:rFonts w:ascii="Verdana" w:hAnsi="Verdana"/>
                <w:b w:val="0"/>
                <w:bCs w:val="0"/>
                <w:sz w:val="20"/>
                <w:szCs w:val="20"/>
                <w:lang w:val="es-ES_tradnl"/>
              </w:rPr>
            </w:pPr>
            <w:r w:rsidRPr="002773B3">
              <w:rPr>
                <w:rFonts w:ascii="Verdana" w:hAnsi="Verdana"/>
                <w:b w:val="0"/>
                <w:bCs w:val="0"/>
                <w:sz w:val="20"/>
                <w:szCs w:val="20"/>
                <w:lang w:val="es-ES_tradnl"/>
              </w:rPr>
              <w:lastRenderedPageBreak/>
              <w:t>En 23% de lo casos, los y las apoderadas explican que la razón es la falta de acceso a Internet o la ausencia de dispositivos o tener que compartir los dispositivos con integrantes del grupo familiar</w:t>
            </w:r>
            <w:r w:rsidR="00104393" w:rsidRPr="002773B3">
              <w:rPr>
                <w:rFonts w:ascii="Verdana" w:hAnsi="Verdana"/>
                <w:b w:val="0"/>
                <w:bCs w:val="0"/>
                <w:sz w:val="20"/>
                <w:szCs w:val="20"/>
                <w:lang w:val="es-ES_tradnl"/>
              </w:rPr>
              <w:t>.</w:t>
            </w:r>
          </w:p>
        </w:tc>
        <w:tc>
          <w:tcPr>
            <w:tcW w:w="5006" w:type="dxa"/>
          </w:tcPr>
          <w:p w14:paraId="27DC1CC5" w14:textId="125877B9" w:rsidR="00FD4384" w:rsidRPr="002773B3" w:rsidRDefault="00FD4384" w:rsidP="00FD4384">
            <w:pPr>
              <w:cnfStyle w:val="000000100000" w:firstRow="0" w:lastRow="0" w:firstColumn="0" w:lastColumn="0" w:oddVBand="0" w:evenVBand="0" w:oddHBand="1" w:evenHBand="0" w:firstRowFirstColumn="0" w:firstRowLastColumn="0" w:lastRowFirstColumn="0" w:lastRowLastColumn="0"/>
              <w:rPr>
                <w:rFonts w:ascii="Verdana" w:hAnsi="Verdana"/>
                <w:i/>
                <w:iCs/>
                <w:sz w:val="20"/>
                <w:szCs w:val="20"/>
                <w:lang w:val="es-ES_tradnl"/>
              </w:rPr>
            </w:pPr>
            <w:r w:rsidRPr="002773B3">
              <w:rPr>
                <w:rFonts w:ascii="Verdana" w:hAnsi="Verdana"/>
                <w:i/>
                <w:iCs/>
                <w:sz w:val="20"/>
                <w:szCs w:val="20"/>
                <w:lang w:val="es-ES_tradnl"/>
              </w:rPr>
              <w:t xml:space="preserve">“Familia de 4 integrantes en </w:t>
            </w:r>
            <w:r w:rsidR="000A69F3">
              <w:rPr>
                <w:rFonts w:ascii="Verdana" w:hAnsi="Verdana"/>
                <w:i/>
                <w:iCs/>
                <w:sz w:val="20"/>
                <w:szCs w:val="20"/>
                <w:lang w:val="es-ES_tradnl"/>
              </w:rPr>
              <w:t>la</w:t>
            </w:r>
            <w:r w:rsidRPr="002773B3">
              <w:rPr>
                <w:rFonts w:ascii="Verdana" w:hAnsi="Verdana"/>
                <w:i/>
                <w:iCs/>
                <w:sz w:val="20"/>
                <w:szCs w:val="20"/>
                <w:lang w:val="es-ES_tradnl"/>
              </w:rPr>
              <w:t xml:space="preserve"> que todos son estudiantes, el papa estudia y trabaja </w:t>
            </w:r>
            <w:r w:rsidR="00104393" w:rsidRPr="002773B3">
              <w:rPr>
                <w:rFonts w:ascii="Verdana" w:hAnsi="Verdana"/>
                <w:i/>
                <w:iCs/>
                <w:sz w:val="20"/>
                <w:szCs w:val="20"/>
                <w:lang w:val="es-ES_tradnl"/>
              </w:rPr>
              <w:t xml:space="preserve">(…) </w:t>
            </w:r>
            <w:r w:rsidRPr="002773B3">
              <w:rPr>
                <w:rFonts w:ascii="Verdana" w:hAnsi="Verdana"/>
                <w:i/>
                <w:iCs/>
                <w:sz w:val="20"/>
                <w:szCs w:val="20"/>
                <w:lang w:val="es-ES_tradnl"/>
              </w:rPr>
              <w:t>adem</w:t>
            </w:r>
            <w:r w:rsidR="00104393" w:rsidRPr="002773B3">
              <w:rPr>
                <w:rFonts w:ascii="Verdana" w:hAnsi="Verdana"/>
                <w:i/>
                <w:iCs/>
                <w:sz w:val="20"/>
                <w:szCs w:val="20"/>
                <w:lang w:val="es-ES_tradnl"/>
              </w:rPr>
              <w:t>á</w:t>
            </w:r>
            <w:r w:rsidRPr="002773B3">
              <w:rPr>
                <w:rFonts w:ascii="Verdana" w:hAnsi="Verdana"/>
                <w:i/>
                <w:iCs/>
                <w:sz w:val="20"/>
                <w:szCs w:val="20"/>
                <w:lang w:val="es-ES_tradnl"/>
              </w:rPr>
              <w:t>s de que no se cuenta con los recursos para estar todo conectados en el horario q</w:t>
            </w:r>
            <w:r w:rsidR="00104393" w:rsidRPr="002773B3">
              <w:rPr>
                <w:rFonts w:ascii="Verdana" w:hAnsi="Verdana"/>
                <w:i/>
                <w:iCs/>
                <w:sz w:val="20"/>
                <w:szCs w:val="20"/>
                <w:lang w:val="es-ES_tradnl"/>
              </w:rPr>
              <w:t>u</w:t>
            </w:r>
            <w:r w:rsidRPr="002773B3">
              <w:rPr>
                <w:rFonts w:ascii="Verdana" w:hAnsi="Verdana"/>
                <w:i/>
                <w:iCs/>
                <w:sz w:val="20"/>
                <w:szCs w:val="20"/>
                <w:lang w:val="es-ES_tradnl"/>
              </w:rPr>
              <w:t>e corresponde</w:t>
            </w:r>
            <w:r w:rsidR="00104393" w:rsidRPr="002773B3">
              <w:rPr>
                <w:rFonts w:ascii="Verdana" w:hAnsi="Verdana"/>
                <w:i/>
                <w:iCs/>
                <w:sz w:val="20"/>
                <w:szCs w:val="20"/>
                <w:lang w:val="es-ES_tradnl"/>
              </w:rPr>
              <w:t>.”</w:t>
            </w:r>
          </w:p>
          <w:p w14:paraId="5FCAC956" w14:textId="77777777" w:rsidR="00FD4384" w:rsidRPr="002773B3" w:rsidRDefault="00FD4384" w:rsidP="00FD4384">
            <w:pPr>
              <w:cnfStyle w:val="000000100000" w:firstRow="0" w:lastRow="0" w:firstColumn="0" w:lastColumn="0" w:oddVBand="0" w:evenVBand="0" w:oddHBand="1" w:evenHBand="0" w:firstRowFirstColumn="0" w:firstRowLastColumn="0" w:lastRowFirstColumn="0" w:lastRowLastColumn="0"/>
              <w:rPr>
                <w:rFonts w:ascii="Verdana" w:hAnsi="Verdana"/>
                <w:i/>
                <w:iCs/>
                <w:sz w:val="20"/>
                <w:szCs w:val="20"/>
                <w:lang w:val="es-ES_tradnl"/>
              </w:rPr>
            </w:pPr>
          </w:p>
        </w:tc>
      </w:tr>
      <w:tr w:rsidR="00104393" w:rsidRPr="002773B3" w14:paraId="419BC1A4" w14:textId="77777777" w:rsidTr="00104393">
        <w:tc>
          <w:tcPr>
            <w:cnfStyle w:val="001000000000" w:firstRow="0" w:lastRow="0" w:firstColumn="1" w:lastColumn="0" w:oddVBand="0" w:evenVBand="0" w:oddHBand="0" w:evenHBand="0" w:firstRowFirstColumn="0" w:firstRowLastColumn="0" w:lastRowFirstColumn="0" w:lastRowLastColumn="0"/>
            <w:tcW w:w="4820" w:type="dxa"/>
          </w:tcPr>
          <w:p w14:paraId="2A6A81EA" w14:textId="357CDB5E" w:rsidR="00FD4384" w:rsidRPr="002773B3" w:rsidRDefault="00FD4384" w:rsidP="00FD4384">
            <w:pPr>
              <w:rPr>
                <w:rFonts w:ascii="Verdana" w:hAnsi="Verdana"/>
                <w:b w:val="0"/>
                <w:bCs w:val="0"/>
                <w:sz w:val="20"/>
                <w:szCs w:val="20"/>
                <w:lang w:val="es-ES_tradnl"/>
              </w:rPr>
            </w:pPr>
            <w:r w:rsidRPr="002773B3">
              <w:rPr>
                <w:rFonts w:ascii="Verdana" w:hAnsi="Verdana"/>
                <w:b w:val="0"/>
                <w:bCs w:val="0"/>
                <w:sz w:val="20"/>
                <w:szCs w:val="20"/>
                <w:lang w:val="es-ES_tradnl"/>
              </w:rPr>
              <w:t xml:space="preserve">Un 12% identifica razones asociadas al colegio, entre estas que desde el colegio no se estarían impartiendo clases o entregando el apoyo pedagógico que requiere el estudiante. </w:t>
            </w:r>
          </w:p>
        </w:tc>
        <w:tc>
          <w:tcPr>
            <w:tcW w:w="5006" w:type="dxa"/>
          </w:tcPr>
          <w:p w14:paraId="1600E3EB" w14:textId="6437D2D8" w:rsidR="00FD4384" w:rsidRPr="002773B3" w:rsidRDefault="00104393" w:rsidP="00FD4384">
            <w:pPr>
              <w:cnfStyle w:val="000000000000" w:firstRow="0" w:lastRow="0" w:firstColumn="0" w:lastColumn="0" w:oddVBand="0" w:evenVBand="0" w:oddHBand="0" w:evenHBand="0" w:firstRowFirstColumn="0" w:firstRowLastColumn="0" w:lastRowFirstColumn="0" w:lastRowLastColumn="0"/>
              <w:rPr>
                <w:rFonts w:ascii="Verdana" w:hAnsi="Verdana"/>
                <w:i/>
                <w:iCs/>
                <w:sz w:val="20"/>
                <w:szCs w:val="20"/>
                <w:lang w:val="es-ES_tradnl"/>
              </w:rPr>
            </w:pPr>
            <w:r w:rsidRPr="002773B3">
              <w:rPr>
                <w:rFonts w:ascii="Verdana" w:hAnsi="Verdana"/>
                <w:i/>
                <w:iCs/>
                <w:sz w:val="20"/>
                <w:szCs w:val="20"/>
                <w:lang w:val="es-ES_tradnl"/>
              </w:rPr>
              <w:t>“</w:t>
            </w:r>
            <w:r w:rsidR="00FD4384" w:rsidRPr="002773B3">
              <w:rPr>
                <w:rFonts w:ascii="Verdana" w:hAnsi="Verdana"/>
                <w:i/>
                <w:iCs/>
                <w:sz w:val="20"/>
                <w:szCs w:val="20"/>
                <w:lang w:val="es-ES_tradnl"/>
              </w:rPr>
              <w:t>No entiende las materias por si sola,</w:t>
            </w:r>
            <w:r w:rsidRPr="002773B3">
              <w:rPr>
                <w:rFonts w:ascii="Verdana" w:hAnsi="Verdana"/>
                <w:i/>
                <w:iCs/>
                <w:sz w:val="20"/>
                <w:szCs w:val="20"/>
                <w:lang w:val="es-ES_tradnl"/>
              </w:rPr>
              <w:t xml:space="preserve"> </w:t>
            </w:r>
            <w:r w:rsidR="00FD4384" w:rsidRPr="002773B3">
              <w:rPr>
                <w:rFonts w:ascii="Verdana" w:hAnsi="Verdana"/>
                <w:i/>
                <w:iCs/>
                <w:sz w:val="20"/>
                <w:szCs w:val="20"/>
                <w:lang w:val="es-ES_tradnl"/>
              </w:rPr>
              <w:t>necesita presencia de profesor para ir consultando lo que le cuesta m</w:t>
            </w:r>
            <w:r w:rsidR="00DC2FCD" w:rsidRPr="002773B3">
              <w:rPr>
                <w:rFonts w:ascii="Verdana" w:hAnsi="Verdana"/>
                <w:i/>
                <w:iCs/>
                <w:sz w:val="20"/>
                <w:szCs w:val="20"/>
                <w:lang w:val="es-ES_tradnl"/>
              </w:rPr>
              <w:t>á</w:t>
            </w:r>
            <w:r w:rsidR="00FD4384" w:rsidRPr="002773B3">
              <w:rPr>
                <w:rFonts w:ascii="Verdana" w:hAnsi="Verdana"/>
                <w:i/>
                <w:iCs/>
                <w:sz w:val="20"/>
                <w:szCs w:val="20"/>
                <w:lang w:val="es-ES_tradnl"/>
              </w:rPr>
              <w:t>s</w:t>
            </w:r>
            <w:r w:rsidRPr="002773B3">
              <w:rPr>
                <w:rFonts w:ascii="Verdana" w:hAnsi="Verdana"/>
                <w:i/>
                <w:iCs/>
                <w:sz w:val="20"/>
                <w:szCs w:val="20"/>
                <w:lang w:val="es-ES_tradnl"/>
              </w:rPr>
              <w:t>.”</w:t>
            </w:r>
          </w:p>
          <w:p w14:paraId="5306A95A" w14:textId="77777777" w:rsidR="00FD4384" w:rsidRPr="002773B3" w:rsidRDefault="00FD4384" w:rsidP="00FD4384">
            <w:pPr>
              <w:cnfStyle w:val="000000000000" w:firstRow="0" w:lastRow="0" w:firstColumn="0" w:lastColumn="0" w:oddVBand="0" w:evenVBand="0" w:oddHBand="0" w:evenHBand="0" w:firstRowFirstColumn="0" w:firstRowLastColumn="0" w:lastRowFirstColumn="0" w:lastRowLastColumn="0"/>
              <w:rPr>
                <w:rFonts w:ascii="Verdana" w:hAnsi="Verdana"/>
                <w:i/>
                <w:iCs/>
                <w:sz w:val="20"/>
                <w:szCs w:val="20"/>
                <w:lang w:val="es-ES_tradnl"/>
              </w:rPr>
            </w:pPr>
          </w:p>
        </w:tc>
      </w:tr>
    </w:tbl>
    <w:p w14:paraId="0DEC8751" w14:textId="77777777" w:rsidR="00FD4384" w:rsidRPr="002773B3" w:rsidRDefault="00FD4384" w:rsidP="00FD4384">
      <w:pPr>
        <w:rPr>
          <w:rFonts w:ascii="Verdana" w:hAnsi="Verdana"/>
          <w:sz w:val="20"/>
          <w:szCs w:val="20"/>
          <w:lang w:val="es-ES_tradnl"/>
        </w:rPr>
      </w:pPr>
    </w:p>
    <w:p w14:paraId="5FA18741" w14:textId="77777777" w:rsidR="00FD4384" w:rsidRPr="002773B3" w:rsidRDefault="00FD4384" w:rsidP="00FD4384">
      <w:pPr>
        <w:pStyle w:val="Ttulo3"/>
        <w:ind w:left="426"/>
        <w:jc w:val="both"/>
        <w:rPr>
          <w:rFonts w:ascii="Verdana" w:hAnsi="Verdana"/>
          <w:sz w:val="20"/>
          <w:szCs w:val="20"/>
          <w:lang w:val="es-ES_tradnl"/>
        </w:rPr>
      </w:pPr>
    </w:p>
    <w:p w14:paraId="1AC63377" w14:textId="46986683" w:rsidR="00F73E56" w:rsidRPr="002773B3" w:rsidRDefault="00F73E56" w:rsidP="000C0100">
      <w:pPr>
        <w:pStyle w:val="Ttulo3"/>
        <w:numPr>
          <w:ilvl w:val="1"/>
          <w:numId w:val="25"/>
        </w:numPr>
        <w:ind w:left="426" w:hanging="426"/>
        <w:jc w:val="both"/>
        <w:rPr>
          <w:rFonts w:ascii="Verdana" w:hAnsi="Verdana"/>
          <w:sz w:val="20"/>
          <w:szCs w:val="20"/>
          <w:lang w:val="es-ES_tradnl"/>
        </w:rPr>
      </w:pPr>
      <w:bookmarkStart w:id="30" w:name="_Toc53650539"/>
      <w:r w:rsidRPr="002773B3">
        <w:rPr>
          <w:rFonts w:ascii="Verdana" w:hAnsi="Verdana"/>
          <w:sz w:val="20"/>
          <w:szCs w:val="20"/>
          <w:lang w:val="es-ES_tradnl"/>
        </w:rPr>
        <w:t>Sentimientos y aprendizajes de los y las estudiantes</w:t>
      </w:r>
      <w:bookmarkEnd w:id="27"/>
      <w:bookmarkEnd w:id="30"/>
      <w:r w:rsidRPr="002773B3">
        <w:rPr>
          <w:rFonts w:ascii="Verdana" w:hAnsi="Verdana"/>
          <w:sz w:val="20"/>
          <w:szCs w:val="20"/>
          <w:lang w:val="es-ES_tradnl"/>
        </w:rPr>
        <w:t xml:space="preserve"> </w:t>
      </w:r>
    </w:p>
    <w:p w14:paraId="40B12FA0" w14:textId="77777777" w:rsidR="00F73E56" w:rsidRPr="002773B3" w:rsidRDefault="00F73E56" w:rsidP="000C0100">
      <w:pPr>
        <w:jc w:val="both"/>
        <w:rPr>
          <w:rFonts w:ascii="Verdana" w:hAnsi="Verdana" w:cs="Arial"/>
          <w:b/>
          <w:bCs/>
          <w:color w:val="333333"/>
          <w:sz w:val="20"/>
          <w:szCs w:val="20"/>
          <w:lang w:val="es-ES_tradnl"/>
        </w:rPr>
      </w:pPr>
    </w:p>
    <w:p w14:paraId="687CED55" w14:textId="10A64C5A" w:rsidR="00F73E56" w:rsidRPr="002773B3" w:rsidRDefault="00F73E56" w:rsidP="000C0100">
      <w:pPr>
        <w:jc w:val="both"/>
        <w:rPr>
          <w:rFonts w:ascii="Verdana" w:hAnsi="Verdana"/>
          <w:color w:val="000000" w:themeColor="text1"/>
          <w:sz w:val="20"/>
          <w:szCs w:val="20"/>
          <w:lang w:val="es-ES_tradnl"/>
        </w:rPr>
      </w:pPr>
      <w:r w:rsidRPr="002773B3">
        <w:rPr>
          <w:rFonts w:ascii="Verdana" w:hAnsi="Verdana"/>
          <w:color w:val="000000" w:themeColor="text1"/>
          <w:sz w:val="20"/>
          <w:szCs w:val="20"/>
          <w:lang w:val="es-ES_tradnl"/>
        </w:rPr>
        <w:t>Durante el período de educación a distancia una mayoría destaca que durante este tiempo los y las estudiantes han tenido oportunidad</w:t>
      </w:r>
      <w:r w:rsidR="00205FDF" w:rsidRPr="002773B3">
        <w:rPr>
          <w:rFonts w:ascii="Verdana" w:hAnsi="Verdana"/>
          <w:color w:val="000000" w:themeColor="text1"/>
          <w:sz w:val="20"/>
          <w:szCs w:val="20"/>
          <w:lang w:val="es-ES_tradnl"/>
        </w:rPr>
        <w:t>es</w:t>
      </w:r>
      <w:r w:rsidRPr="002773B3">
        <w:rPr>
          <w:rFonts w:ascii="Verdana" w:hAnsi="Verdana"/>
          <w:color w:val="000000" w:themeColor="text1"/>
          <w:sz w:val="20"/>
          <w:szCs w:val="20"/>
          <w:lang w:val="es-ES_tradnl"/>
        </w:rPr>
        <w:t xml:space="preserve"> de aprender sobre otros temas de su interés (62%) y que han</w:t>
      </w:r>
      <w:r w:rsidRPr="002773B3">
        <w:rPr>
          <w:rFonts w:ascii="Verdana" w:hAnsi="Verdana" w:cs="Arial"/>
          <w:color w:val="000000" w:themeColor="text1"/>
          <w:sz w:val="20"/>
          <w:szCs w:val="20"/>
          <w:lang w:val="es-ES_tradnl"/>
        </w:rPr>
        <w:t xml:space="preserve"> aprendido a ser más independientes para completar sus tareas escolares (51%). Sin embargo, solo uno de cada tres encuestados señala que durante este período los y las estudiantes han aprendido bastante a partir de las tareas escolares que han realizado (ver Gráfico 1)</w:t>
      </w:r>
      <w:r w:rsidRPr="002773B3">
        <w:rPr>
          <w:rFonts w:ascii="Verdana" w:hAnsi="Verdana"/>
          <w:color w:val="000000" w:themeColor="text1"/>
          <w:sz w:val="20"/>
          <w:szCs w:val="20"/>
          <w:lang w:val="es-ES_tradnl"/>
        </w:rPr>
        <w:t>.</w:t>
      </w:r>
    </w:p>
    <w:p w14:paraId="1BA9B86A" w14:textId="77777777" w:rsidR="00F73E56" w:rsidRPr="002773B3" w:rsidRDefault="00F73E56" w:rsidP="000C0100">
      <w:pPr>
        <w:jc w:val="both"/>
        <w:rPr>
          <w:rFonts w:ascii="Verdana" w:hAnsi="Verdana"/>
          <w:color w:val="000000" w:themeColor="text1"/>
          <w:sz w:val="20"/>
          <w:szCs w:val="20"/>
          <w:lang w:val="es-ES_tradnl"/>
        </w:rPr>
      </w:pPr>
    </w:p>
    <w:p w14:paraId="0E6639D3" w14:textId="64742386" w:rsidR="00F73E56" w:rsidRPr="002773B3" w:rsidRDefault="00F73E56" w:rsidP="000C0100">
      <w:pPr>
        <w:jc w:val="both"/>
        <w:rPr>
          <w:rFonts w:ascii="Verdana" w:hAnsi="Verdana"/>
          <w:sz w:val="20"/>
          <w:szCs w:val="20"/>
          <w:lang w:val="es-ES_tradnl"/>
        </w:rPr>
      </w:pPr>
      <w:r w:rsidRPr="002773B3">
        <w:rPr>
          <w:rFonts w:ascii="Verdana" w:hAnsi="Verdana"/>
          <w:sz w:val="20"/>
          <w:szCs w:val="20"/>
          <w:lang w:val="es-ES_tradnl"/>
        </w:rPr>
        <w:t>Una mayoría de los y las apoderadas indica que sus estudiantes necesitan más apoyo pedagógico para realizar las tareas escolares (66%), junto con más apoyo sicológico desde sus colegios (57%). No obstante, el 54% señala que sus estudiantes no quieren volver las clases presenciales. Esto, sugiere que la expectativa para estos estudiantes es recibir este apoyo a distancia (ver Gráfico 1).</w:t>
      </w:r>
    </w:p>
    <w:p w14:paraId="2B1455E8" w14:textId="77777777" w:rsidR="00975964" w:rsidRPr="002773B3" w:rsidRDefault="00975964" w:rsidP="000C0100">
      <w:pPr>
        <w:jc w:val="both"/>
        <w:rPr>
          <w:rFonts w:ascii="Verdana" w:hAnsi="Verdana"/>
          <w:color w:val="000000" w:themeColor="text1"/>
          <w:sz w:val="20"/>
          <w:szCs w:val="20"/>
          <w:lang w:val="es-ES_tradnl"/>
        </w:rPr>
      </w:pPr>
    </w:p>
    <w:p w14:paraId="15B8FBE7" w14:textId="6F8C5311" w:rsidR="00D351F8" w:rsidRPr="002773B3" w:rsidRDefault="00D351F8" w:rsidP="000C0100">
      <w:pPr>
        <w:jc w:val="both"/>
        <w:rPr>
          <w:rFonts w:ascii="Verdana" w:hAnsi="Verdana" w:cs="Arial"/>
          <w:color w:val="333333"/>
          <w:sz w:val="20"/>
          <w:szCs w:val="20"/>
          <w:lang w:val="es-ES_tradnl"/>
        </w:rPr>
      </w:pPr>
      <w:bookmarkStart w:id="31" w:name="_Toc53559296"/>
      <w:r w:rsidRPr="002773B3">
        <w:rPr>
          <w:rFonts w:ascii="Verdana" w:hAnsi="Verdana"/>
          <w:color w:val="000000" w:themeColor="text1"/>
          <w:sz w:val="20"/>
          <w:szCs w:val="20"/>
          <w:lang w:val="es-ES_tradnl"/>
        </w:rPr>
        <w:t xml:space="preserve">Gráfico </w:t>
      </w:r>
      <w:r w:rsidR="009166BE" w:rsidRPr="002773B3">
        <w:rPr>
          <w:rFonts w:ascii="Verdana" w:hAnsi="Verdana"/>
          <w:color w:val="000000" w:themeColor="text1"/>
          <w:sz w:val="20"/>
          <w:szCs w:val="20"/>
          <w:lang w:val="es-ES_tradnl"/>
        </w:rPr>
        <w:fldChar w:fldCharType="begin"/>
      </w:r>
      <w:r w:rsidR="009166BE" w:rsidRPr="002773B3">
        <w:rPr>
          <w:rFonts w:ascii="Verdana" w:hAnsi="Verdana"/>
          <w:color w:val="000000" w:themeColor="text1"/>
          <w:sz w:val="20"/>
          <w:szCs w:val="20"/>
          <w:lang w:val="es-ES_tradnl"/>
        </w:rPr>
        <w:instrText xml:space="preserve"> SEQ Gráfico \* ARABIC </w:instrText>
      </w:r>
      <w:r w:rsidR="009166BE" w:rsidRPr="002773B3">
        <w:rPr>
          <w:rFonts w:ascii="Verdana" w:hAnsi="Verdana"/>
          <w:color w:val="000000" w:themeColor="text1"/>
          <w:sz w:val="20"/>
          <w:szCs w:val="20"/>
          <w:lang w:val="es-ES_tradnl"/>
        </w:rPr>
        <w:fldChar w:fldCharType="separate"/>
      </w:r>
      <w:r w:rsidR="00F768AD" w:rsidRPr="002773B3">
        <w:rPr>
          <w:rFonts w:ascii="Verdana" w:hAnsi="Verdana"/>
          <w:noProof/>
          <w:color w:val="000000" w:themeColor="text1"/>
          <w:sz w:val="20"/>
          <w:szCs w:val="20"/>
          <w:lang w:val="es-ES_tradnl"/>
        </w:rPr>
        <w:t>1</w:t>
      </w:r>
      <w:r w:rsidR="009166BE" w:rsidRPr="002773B3">
        <w:rPr>
          <w:rFonts w:ascii="Verdana" w:hAnsi="Verdana"/>
          <w:color w:val="000000" w:themeColor="text1"/>
          <w:sz w:val="20"/>
          <w:szCs w:val="20"/>
          <w:lang w:val="es-ES_tradnl"/>
        </w:rPr>
        <w:fldChar w:fldCharType="end"/>
      </w:r>
      <w:r w:rsidRPr="002773B3">
        <w:rPr>
          <w:rFonts w:ascii="Verdana" w:hAnsi="Verdana" w:cs="Arial"/>
          <w:color w:val="000000" w:themeColor="text1"/>
          <w:sz w:val="20"/>
          <w:szCs w:val="20"/>
          <w:lang w:val="es-ES_tradnl"/>
        </w:rPr>
        <w:t xml:space="preserve"> Reporte de </w:t>
      </w:r>
      <w:r w:rsidR="00CE3C76">
        <w:rPr>
          <w:rFonts w:ascii="Verdana" w:hAnsi="Verdana" w:cs="Arial"/>
          <w:color w:val="000000" w:themeColor="text1"/>
          <w:sz w:val="20"/>
          <w:szCs w:val="20"/>
          <w:lang w:val="es-ES_tradnl"/>
        </w:rPr>
        <w:t xml:space="preserve">las y </w:t>
      </w:r>
      <w:r w:rsidRPr="002773B3">
        <w:rPr>
          <w:rFonts w:ascii="Verdana" w:hAnsi="Verdana" w:cs="Arial"/>
          <w:color w:val="000000" w:themeColor="text1"/>
          <w:sz w:val="20"/>
          <w:szCs w:val="20"/>
          <w:lang w:val="es-ES_tradnl"/>
        </w:rPr>
        <w:t>los apoderados respecto de los sentimientos y experiencias de los y las estudiantes en su hogar.</w:t>
      </w:r>
      <w:bookmarkEnd w:id="31"/>
    </w:p>
    <w:p w14:paraId="79BB4B9D" w14:textId="74A497EB" w:rsidR="00D351F8" w:rsidRPr="002773B3" w:rsidRDefault="00D351F8" w:rsidP="000C0100">
      <w:pPr>
        <w:pStyle w:val="Descripcin"/>
        <w:jc w:val="both"/>
        <w:rPr>
          <w:rFonts w:ascii="Verdana" w:hAnsi="Verdana"/>
          <w:lang w:val="es-ES_tradnl"/>
        </w:rPr>
      </w:pPr>
    </w:p>
    <w:p w14:paraId="33CD65A0" w14:textId="77777777" w:rsidR="00F73E56" w:rsidRPr="002773B3" w:rsidRDefault="00F73E56" w:rsidP="000C0100">
      <w:pPr>
        <w:jc w:val="both"/>
        <w:rPr>
          <w:rFonts w:ascii="Verdana" w:hAnsi="Verdana"/>
          <w:sz w:val="20"/>
          <w:szCs w:val="20"/>
          <w:lang w:val="es-ES_tradnl"/>
        </w:rPr>
      </w:pPr>
      <w:r w:rsidRPr="002773B3">
        <w:rPr>
          <w:rFonts w:ascii="Verdana" w:hAnsi="Verdana"/>
          <w:noProof/>
          <w:sz w:val="20"/>
          <w:szCs w:val="20"/>
          <w:lang w:val="es-ES_tradnl" w:eastAsia="es-CL"/>
        </w:rPr>
        <w:drawing>
          <wp:inline distT="0" distB="0" distL="0" distR="0" wp14:anchorId="0B845A82" wp14:editId="6F90F2AF">
            <wp:extent cx="5795796" cy="3536412"/>
            <wp:effectExtent l="12700" t="12700" r="8255" b="6985"/>
            <wp:docPr id="4" name="Gráfico 4">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9C08809" w14:textId="77777777" w:rsidR="00F73E56" w:rsidRPr="002773B3" w:rsidRDefault="00F73E56" w:rsidP="000C0100">
      <w:pPr>
        <w:jc w:val="both"/>
        <w:rPr>
          <w:rFonts w:ascii="Verdana" w:hAnsi="Verdana"/>
          <w:sz w:val="20"/>
          <w:szCs w:val="20"/>
          <w:lang w:val="es-ES_tradnl"/>
        </w:rPr>
      </w:pPr>
    </w:p>
    <w:p w14:paraId="1A2FA41A" w14:textId="77777777" w:rsidR="00F73E56" w:rsidRPr="002773B3" w:rsidRDefault="00F73E56" w:rsidP="000C0100">
      <w:pPr>
        <w:jc w:val="both"/>
        <w:rPr>
          <w:rFonts w:ascii="Verdana" w:hAnsi="Verdana"/>
          <w:sz w:val="20"/>
          <w:szCs w:val="20"/>
          <w:lang w:val="es-ES_tradnl"/>
        </w:rPr>
      </w:pPr>
    </w:p>
    <w:p w14:paraId="30B74353" w14:textId="77777777" w:rsidR="00F73E56" w:rsidRPr="002773B3" w:rsidRDefault="00F73E56" w:rsidP="000C0100">
      <w:pPr>
        <w:pStyle w:val="Ttulo4"/>
        <w:jc w:val="both"/>
        <w:rPr>
          <w:rFonts w:ascii="Verdana" w:hAnsi="Verdana"/>
          <w:sz w:val="20"/>
          <w:szCs w:val="20"/>
          <w:lang w:val="es-ES_tradnl" w:eastAsia="es-ES"/>
        </w:rPr>
      </w:pPr>
      <w:r w:rsidRPr="002773B3">
        <w:rPr>
          <w:rFonts w:ascii="Verdana" w:hAnsi="Verdana"/>
          <w:sz w:val="20"/>
          <w:szCs w:val="20"/>
          <w:lang w:val="es-ES_tradnl" w:eastAsia="es-ES"/>
        </w:rPr>
        <w:t>1.4.1  Sub muestra de estudiantes</w:t>
      </w:r>
    </w:p>
    <w:p w14:paraId="019EA4BE" w14:textId="77777777" w:rsidR="00F73E56" w:rsidRPr="002773B3" w:rsidRDefault="00F73E56" w:rsidP="000C0100">
      <w:pPr>
        <w:jc w:val="both"/>
        <w:rPr>
          <w:rFonts w:ascii="Verdana" w:hAnsi="Verdana"/>
          <w:sz w:val="20"/>
          <w:szCs w:val="20"/>
          <w:lang w:val="es-ES_tradnl" w:eastAsia="es-ES"/>
        </w:rPr>
      </w:pPr>
    </w:p>
    <w:p w14:paraId="3E22BB7B" w14:textId="77777777" w:rsidR="00F73E56" w:rsidRPr="002773B3" w:rsidRDefault="00F73E56" w:rsidP="000C0100">
      <w:pPr>
        <w:jc w:val="both"/>
        <w:rPr>
          <w:rFonts w:ascii="Verdana" w:hAnsi="Verdana"/>
          <w:color w:val="000000"/>
          <w:sz w:val="20"/>
          <w:szCs w:val="20"/>
          <w:lang w:val="es-ES_tradnl"/>
        </w:rPr>
      </w:pPr>
      <w:r w:rsidRPr="002773B3">
        <w:rPr>
          <w:rFonts w:ascii="Verdana" w:hAnsi="Verdana"/>
          <w:sz w:val="20"/>
          <w:szCs w:val="20"/>
          <w:lang w:val="es-ES_tradnl" w:eastAsia="es-ES"/>
        </w:rPr>
        <w:t>A los apoderada/os se les solicitó seleccionar un/a estudiante de su grupo familiar para profundizar nuestra comprensión acerca de las experiencias educativas de los niños, niñas y adolescentes de la región durante este período de educación a distancia. En la Tabla 7 se presenta la distribución de estudiantes por grupos de cursos. Entre ellos 21% participan en el Programa de Integración Escolar. En términos de género, 48% son niñas, 51% niños, 0,19% “Otro” y 0,54% opta por no informar este dato.</w:t>
      </w:r>
    </w:p>
    <w:p w14:paraId="557F28D6" w14:textId="77777777" w:rsidR="00F73E56" w:rsidRPr="002773B3" w:rsidRDefault="00F73E56" w:rsidP="000C0100">
      <w:pPr>
        <w:jc w:val="both"/>
        <w:rPr>
          <w:rFonts w:ascii="Verdana" w:hAnsi="Verdana"/>
          <w:sz w:val="20"/>
          <w:szCs w:val="20"/>
          <w:lang w:val="es-ES_tradnl" w:eastAsia="es-ES"/>
        </w:rPr>
      </w:pPr>
    </w:p>
    <w:p w14:paraId="00CCDB4D" w14:textId="61F53C79" w:rsidR="00D351F8" w:rsidRPr="002773B3" w:rsidRDefault="00D351F8" w:rsidP="000C0100">
      <w:pPr>
        <w:pStyle w:val="Descripcin"/>
        <w:keepNext/>
        <w:jc w:val="both"/>
        <w:rPr>
          <w:rFonts w:ascii="Verdana" w:hAnsi="Verdana"/>
          <w:i w:val="0"/>
          <w:iCs w:val="0"/>
          <w:color w:val="000000" w:themeColor="text1"/>
          <w:sz w:val="20"/>
          <w:szCs w:val="20"/>
          <w:lang w:val="es-ES_tradnl"/>
        </w:rPr>
      </w:pPr>
      <w:bookmarkStart w:id="32" w:name="_Toc53650981"/>
      <w:r w:rsidRPr="002773B3">
        <w:rPr>
          <w:rFonts w:ascii="Verdana" w:hAnsi="Verdana"/>
          <w:i w:val="0"/>
          <w:iCs w:val="0"/>
          <w:color w:val="000000" w:themeColor="text1"/>
          <w:sz w:val="20"/>
          <w:szCs w:val="20"/>
          <w:lang w:val="es-ES_tradnl"/>
        </w:rPr>
        <w:t xml:space="preserve">Tabla </w:t>
      </w:r>
      <w:r w:rsidRPr="002773B3">
        <w:rPr>
          <w:rFonts w:ascii="Verdana" w:hAnsi="Verdana"/>
          <w:i w:val="0"/>
          <w:iCs w:val="0"/>
          <w:color w:val="000000" w:themeColor="text1"/>
          <w:sz w:val="20"/>
          <w:szCs w:val="20"/>
          <w:lang w:val="es-ES_tradnl"/>
        </w:rPr>
        <w:fldChar w:fldCharType="begin"/>
      </w:r>
      <w:r w:rsidRPr="002773B3">
        <w:rPr>
          <w:rFonts w:ascii="Verdana" w:hAnsi="Verdana"/>
          <w:i w:val="0"/>
          <w:iCs w:val="0"/>
          <w:color w:val="000000" w:themeColor="text1"/>
          <w:sz w:val="20"/>
          <w:szCs w:val="20"/>
          <w:lang w:val="es-ES_tradnl"/>
        </w:rPr>
        <w:instrText xml:space="preserve"> SEQ Tabla \* ARABIC </w:instrText>
      </w:r>
      <w:r w:rsidRPr="002773B3">
        <w:rPr>
          <w:rFonts w:ascii="Verdana" w:hAnsi="Verdana"/>
          <w:i w:val="0"/>
          <w:iCs w:val="0"/>
          <w:color w:val="000000" w:themeColor="text1"/>
          <w:sz w:val="20"/>
          <w:szCs w:val="20"/>
          <w:lang w:val="es-ES_tradnl"/>
        </w:rPr>
        <w:fldChar w:fldCharType="separate"/>
      </w:r>
      <w:r w:rsidR="006648B7">
        <w:rPr>
          <w:rFonts w:ascii="Verdana" w:hAnsi="Verdana"/>
          <w:i w:val="0"/>
          <w:iCs w:val="0"/>
          <w:noProof/>
          <w:color w:val="000000" w:themeColor="text1"/>
          <w:sz w:val="20"/>
          <w:szCs w:val="20"/>
          <w:lang w:val="es-ES_tradnl"/>
        </w:rPr>
        <w:t>8</w:t>
      </w:r>
      <w:r w:rsidRPr="002773B3">
        <w:rPr>
          <w:rFonts w:ascii="Verdana" w:hAnsi="Verdana"/>
          <w:i w:val="0"/>
          <w:iCs w:val="0"/>
          <w:color w:val="000000" w:themeColor="text1"/>
          <w:sz w:val="20"/>
          <w:szCs w:val="20"/>
          <w:lang w:val="es-ES_tradnl"/>
        </w:rPr>
        <w:fldChar w:fldCharType="end"/>
      </w:r>
      <w:r w:rsidRPr="002773B3">
        <w:rPr>
          <w:rFonts w:ascii="Verdana" w:hAnsi="Verdana"/>
          <w:i w:val="0"/>
          <w:iCs w:val="0"/>
          <w:color w:val="000000" w:themeColor="text1"/>
          <w:sz w:val="20"/>
          <w:szCs w:val="20"/>
          <w:lang w:val="es-ES_tradnl"/>
        </w:rPr>
        <w:t xml:space="preserve"> Distribución de estudiantes por dispositivos para la conectividad y grupos de cursos (N=4797)</w:t>
      </w:r>
      <w:bookmarkEnd w:id="32"/>
    </w:p>
    <w:tbl>
      <w:tblPr>
        <w:tblStyle w:val="Tablanormal1"/>
        <w:tblW w:w="6380" w:type="dxa"/>
        <w:tblLook w:val="04A0" w:firstRow="1" w:lastRow="0" w:firstColumn="1" w:lastColumn="0" w:noHBand="0" w:noVBand="1"/>
      </w:tblPr>
      <w:tblGrid>
        <w:gridCol w:w="4786"/>
        <w:gridCol w:w="1594"/>
      </w:tblGrid>
      <w:tr w:rsidR="00F73E56" w:rsidRPr="002773B3" w14:paraId="3BD24D51" w14:textId="77777777" w:rsidTr="00902E20">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4786" w:type="dxa"/>
            <w:hideMark/>
          </w:tcPr>
          <w:p w14:paraId="5223E2BF" w14:textId="77777777" w:rsidR="00F73E56" w:rsidRPr="002773B3" w:rsidRDefault="00F73E56" w:rsidP="000C0100">
            <w:pPr>
              <w:jc w:val="both"/>
              <w:rPr>
                <w:rFonts w:ascii="Verdana" w:hAnsi="Verdana" w:cs="Arial"/>
                <w:color w:val="000000"/>
                <w:sz w:val="20"/>
                <w:szCs w:val="20"/>
                <w:lang w:val="es-ES_tradnl"/>
              </w:rPr>
            </w:pPr>
            <w:r w:rsidRPr="002773B3">
              <w:rPr>
                <w:rFonts w:ascii="Verdana" w:hAnsi="Verdana" w:cs="Arial"/>
                <w:b w:val="0"/>
                <w:bCs w:val="0"/>
                <w:color w:val="000000"/>
                <w:sz w:val="20"/>
                <w:szCs w:val="20"/>
                <w:lang w:val="es-ES_tradnl"/>
              </w:rPr>
              <w:t> </w:t>
            </w:r>
            <w:r w:rsidRPr="002773B3">
              <w:rPr>
                <w:rFonts w:ascii="Verdana" w:hAnsi="Verdana" w:cs="Arial"/>
                <w:color w:val="000000"/>
                <w:sz w:val="20"/>
                <w:szCs w:val="20"/>
                <w:lang w:val="es-ES_tradnl"/>
              </w:rPr>
              <w:t>Cursos</w:t>
            </w:r>
          </w:p>
        </w:tc>
        <w:tc>
          <w:tcPr>
            <w:tcW w:w="1594" w:type="dxa"/>
            <w:hideMark/>
          </w:tcPr>
          <w:p w14:paraId="45BE97CC" w14:textId="77777777" w:rsidR="00F73E56" w:rsidRPr="002773B3" w:rsidRDefault="00F73E56" w:rsidP="00975964">
            <w:pPr>
              <w:jc w:val="center"/>
              <w:cnfStyle w:val="100000000000" w:firstRow="1" w:lastRow="0" w:firstColumn="0" w:lastColumn="0" w:oddVBand="0" w:evenVBand="0" w:oddHBand="0"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Número de estudiantes</w:t>
            </w:r>
          </w:p>
        </w:tc>
      </w:tr>
      <w:tr w:rsidR="00F73E56" w:rsidRPr="002773B3" w14:paraId="3F561795" w14:textId="77777777" w:rsidTr="00902E20">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786" w:type="dxa"/>
            <w:hideMark/>
          </w:tcPr>
          <w:p w14:paraId="0DECFEF6" w14:textId="77777777" w:rsidR="00F73E56" w:rsidRPr="002773B3" w:rsidRDefault="00F73E56" w:rsidP="000C0100">
            <w:pPr>
              <w:jc w:val="both"/>
              <w:rPr>
                <w:rFonts w:ascii="Verdana" w:hAnsi="Verdana" w:cs="Arial"/>
                <w:b w:val="0"/>
                <w:bCs w:val="0"/>
                <w:color w:val="000000"/>
                <w:sz w:val="20"/>
                <w:szCs w:val="20"/>
                <w:lang w:val="es-ES_tradnl"/>
              </w:rPr>
            </w:pPr>
            <w:r w:rsidRPr="002773B3">
              <w:rPr>
                <w:rFonts w:ascii="Verdana" w:hAnsi="Verdana" w:cs="Arial"/>
                <w:b w:val="0"/>
                <w:bCs w:val="0"/>
                <w:color w:val="000000"/>
                <w:sz w:val="20"/>
                <w:szCs w:val="20"/>
                <w:lang w:val="es-ES_tradnl"/>
              </w:rPr>
              <w:t>Pre-Kínder o Kínder</w:t>
            </w:r>
          </w:p>
        </w:tc>
        <w:tc>
          <w:tcPr>
            <w:tcW w:w="1594" w:type="dxa"/>
            <w:noWrap/>
            <w:hideMark/>
          </w:tcPr>
          <w:p w14:paraId="57FDD15F"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521</w:t>
            </w:r>
          </w:p>
        </w:tc>
      </w:tr>
      <w:tr w:rsidR="00F73E56" w:rsidRPr="002773B3" w14:paraId="3B24331B" w14:textId="77777777" w:rsidTr="00902E20">
        <w:trPr>
          <w:trHeight w:val="380"/>
        </w:trPr>
        <w:tc>
          <w:tcPr>
            <w:cnfStyle w:val="001000000000" w:firstRow="0" w:lastRow="0" w:firstColumn="1" w:lastColumn="0" w:oddVBand="0" w:evenVBand="0" w:oddHBand="0" w:evenHBand="0" w:firstRowFirstColumn="0" w:firstRowLastColumn="0" w:lastRowFirstColumn="0" w:lastRowLastColumn="0"/>
            <w:tcW w:w="4786" w:type="dxa"/>
            <w:hideMark/>
          </w:tcPr>
          <w:p w14:paraId="64D38272" w14:textId="77777777" w:rsidR="00F73E56" w:rsidRPr="002773B3" w:rsidRDefault="00F73E56" w:rsidP="000C0100">
            <w:pPr>
              <w:jc w:val="both"/>
              <w:rPr>
                <w:rFonts w:ascii="Verdana" w:hAnsi="Verdana" w:cs="Arial"/>
                <w:b w:val="0"/>
                <w:bCs w:val="0"/>
                <w:color w:val="000000"/>
                <w:sz w:val="20"/>
                <w:szCs w:val="20"/>
                <w:lang w:val="es-ES_tradnl"/>
              </w:rPr>
            </w:pPr>
            <w:r w:rsidRPr="002773B3">
              <w:rPr>
                <w:rFonts w:ascii="Verdana" w:hAnsi="Verdana" w:cs="Arial"/>
                <w:b w:val="0"/>
                <w:bCs w:val="0"/>
                <w:color w:val="000000"/>
                <w:sz w:val="20"/>
                <w:szCs w:val="20"/>
                <w:lang w:val="es-ES_tradnl"/>
              </w:rPr>
              <w:t>1º a 4º Básico</w:t>
            </w:r>
          </w:p>
        </w:tc>
        <w:tc>
          <w:tcPr>
            <w:tcW w:w="1594" w:type="dxa"/>
            <w:noWrap/>
            <w:hideMark/>
          </w:tcPr>
          <w:p w14:paraId="21404F05"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1604</w:t>
            </w:r>
          </w:p>
        </w:tc>
      </w:tr>
      <w:tr w:rsidR="00F73E56" w:rsidRPr="002773B3" w14:paraId="039725BE" w14:textId="77777777" w:rsidTr="00902E20">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786" w:type="dxa"/>
            <w:hideMark/>
          </w:tcPr>
          <w:p w14:paraId="76C966CD" w14:textId="77777777" w:rsidR="00F73E56" w:rsidRPr="002773B3" w:rsidRDefault="00F73E56" w:rsidP="000C0100">
            <w:pPr>
              <w:jc w:val="both"/>
              <w:rPr>
                <w:rFonts w:ascii="Verdana" w:hAnsi="Verdana" w:cs="Arial"/>
                <w:b w:val="0"/>
                <w:bCs w:val="0"/>
                <w:color w:val="000000"/>
                <w:sz w:val="20"/>
                <w:szCs w:val="20"/>
                <w:lang w:val="es-ES_tradnl"/>
              </w:rPr>
            </w:pPr>
            <w:r w:rsidRPr="002773B3">
              <w:rPr>
                <w:rFonts w:ascii="Verdana" w:hAnsi="Verdana" w:cs="Arial"/>
                <w:b w:val="0"/>
                <w:bCs w:val="0"/>
                <w:color w:val="000000"/>
                <w:sz w:val="20"/>
                <w:szCs w:val="20"/>
                <w:lang w:val="es-ES_tradnl"/>
              </w:rPr>
              <w:t>5º a 8º Básico</w:t>
            </w:r>
          </w:p>
        </w:tc>
        <w:tc>
          <w:tcPr>
            <w:tcW w:w="1594" w:type="dxa"/>
            <w:noWrap/>
            <w:hideMark/>
          </w:tcPr>
          <w:p w14:paraId="2779B811"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1818</w:t>
            </w:r>
          </w:p>
        </w:tc>
      </w:tr>
      <w:tr w:rsidR="00F73E56" w:rsidRPr="002773B3" w14:paraId="314B0FFC" w14:textId="77777777" w:rsidTr="00902E20">
        <w:trPr>
          <w:trHeight w:val="380"/>
        </w:trPr>
        <w:tc>
          <w:tcPr>
            <w:cnfStyle w:val="001000000000" w:firstRow="0" w:lastRow="0" w:firstColumn="1" w:lastColumn="0" w:oddVBand="0" w:evenVBand="0" w:oddHBand="0" w:evenHBand="0" w:firstRowFirstColumn="0" w:firstRowLastColumn="0" w:lastRowFirstColumn="0" w:lastRowLastColumn="0"/>
            <w:tcW w:w="4786" w:type="dxa"/>
            <w:hideMark/>
          </w:tcPr>
          <w:p w14:paraId="588F9B06" w14:textId="77777777" w:rsidR="00F73E56" w:rsidRPr="002773B3" w:rsidRDefault="00F73E56" w:rsidP="000C0100">
            <w:pPr>
              <w:jc w:val="both"/>
              <w:rPr>
                <w:rFonts w:ascii="Verdana" w:hAnsi="Verdana" w:cs="Arial"/>
                <w:b w:val="0"/>
                <w:bCs w:val="0"/>
                <w:color w:val="000000"/>
                <w:sz w:val="20"/>
                <w:szCs w:val="20"/>
                <w:lang w:val="es-ES_tradnl"/>
              </w:rPr>
            </w:pPr>
            <w:r w:rsidRPr="002773B3">
              <w:rPr>
                <w:rFonts w:ascii="Verdana" w:hAnsi="Verdana" w:cs="Arial"/>
                <w:b w:val="0"/>
                <w:bCs w:val="0"/>
                <w:color w:val="000000"/>
                <w:sz w:val="20"/>
                <w:szCs w:val="20"/>
                <w:lang w:val="es-ES_tradnl"/>
              </w:rPr>
              <w:t>1º a 2º Medio</w:t>
            </w:r>
          </w:p>
        </w:tc>
        <w:tc>
          <w:tcPr>
            <w:tcW w:w="1594" w:type="dxa"/>
            <w:noWrap/>
            <w:hideMark/>
          </w:tcPr>
          <w:p w14:paraId="183B2D71"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464</w:t>
            </w:r>
          </w:p>
        </w:tc>
      </w:tr>
      <w:tr w:rsidR="00F73E56" w:rsidRPr="002773B3" w14:paraId="09CC2499" w14:textId="77777777" w:rsidTr="00902E20">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786" w:type="dxa"/>
            <w:hideMark/>
          </w:tcPr>
          <w:p w14:paraId="27B0F869" w14:textId="77777777" w:rsidR="00F73E56" w:rsidRPr="002773B3" w:rsidRDefault="00F73E56" w:rsidP="000C0100">
            <w:pPr>
              <w:jc w:val="both"/>
              <w:rPr>
                <w:rFonts w:ascii="Verdana" w:hAnsi="Verdana" w:cs="Arial"/>
                <w:b w:val="0"/>
                <w:bCs w:val="0"/>
                <w:color w:val="000000"/>
                <w:sz w:val="20"/>
                <w:szCs w:val="20"/>
                <w:lang w:val="es-ES_tradnl"/>
              </w:rPr>
            </w:pPr>
            <w:r w:rsidRPr="002773B3">
              <w:rPr>
                <w:rFonts w:ascii="Verdana" w:hAnsi="Verdana" w:cs="Arial"/>
                <w:b w:val="0"/>
                <w:bCs w:val="0"/>
                <w:color w:val="000000"/>
                <w:sz w:val="20"/>
                <w:szCs w:val="20"/>
                <w:lang w:val="es-ES_tradnl"/>
              </w:rPr>
              <w:t>3º a 4º Medio</w:t>
            </w:r>
          </w:p>
        </w:tc>
        <w:tc>
          <w:tcPr>
            <w:tcW w:w="1594" w:type="dxa"/>
            <w:noWrap/>
            <w:hideMark/>
          </w:tcPr>
          <w:p w14:paraId="4B36A105"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341</w:t>
            </w:r>
          </w:p>
        </w:tc>
      </w:tr>
      <w:tr w:rsidR="00F73E56" w:rsidRPr="002773B3" w14:paraId="6AC732AB" w14:textId="77777777" w:rsidTr="00902E20">
        <w:trPr>
          <w:trHeight w:val="438"/>
        </w:trPr>
        <w:tc>
          <w:tcPr>
            <w:cnfStyle w:val="001000000000" w:firstRow="0" w:lastRow="0" w:firstColumn="1" w:lastColumn="0" w:oddVBand="0" w:evenVBand="0" w:oddHBand="0" w:evenHBand="0" w:firstRowFirstColumn="0" w:firstRowLastColumn="0" w:lastRowFirstColumn="0" w:lastRowLastColumn="0"/>
            <w:tcW w:w="4786" w:type="dxa"/>
            <w:hideMark/>
          </w:tcPr>
          <w:p w14:paraId="77A4A4A5" w14:textId="77777777" w:rsidR="00F73E56" w:rsidRPr="002773B3" w:rsidRDefault="00F73E56" w:rsidP="000C0100">
            <w:pPr>
              <w:jc w:val="both"/>
              <w:rPr>
                <w:rFonts w:ascii="Verdana" w:hAnsi="Verdana" w:cs="Arial"/>
                <w:b w:val="0"/>
                <w:bCs w:val="0"/>
                <w:color w:val="000000"/>
                <w:sz w:val="20"/>
                <w:szCs w:val="20"/>
                <w:lang w:val="es-ES_tradnl"/>
              </w:rPr>
            </w:pPr>
            <w:r w:rsidRPr="002773B3">
              <w:rPr>
                <w:rFonts w:ascii="Verdana" w:hAnsi="Verdana" w:cs="Arial"/>
                <w:b w:val="0"/>
                <w:bCs w:val="0"/>
                <w:color w:val="000000"/>
                <w:sz w:val="20"/>
                <w:szCs w:val="20"/>
                <w:lang w:val="es-ES_tradnl"/>
              </w:rPr>
              <w:t>Educación especial- cursos laborales</w:t>
            </w:r>
          </w:p>
        </w:tc>
        <w:tc>
          <w:tcPr>
            <w:tcW w:w="1594" w:type="dxa"/>
            <w:noWrap/>
            <w:hideMark/>
          </w:tcPr>
          <w:p w14:paraId="024D4E73"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49</w:t>
            </w:r>
          </w:p>
        </w:tc>
      </w:tr>
      <w:tr w:rsidR="00F73E56" w:rsidRPr="002773B3" w14:paraId="0C4703D4" w14:textId="77777777" w:rsidTr="00902E20">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4786" w:type="dxa"/>
          </w:tcPr>
          <w:p w14:paraId="76EFC05B" w14:textId="77777777" w:rsidR="00F73E56" w:rsidRPr="002773B3" w:rsidRDefault="00F73E56" w:rsidP="000C0100">
            <w:pPr>
              <w:jc w:val="both"/>
              <w:rPr>
                <w:rFonts w:ascii="Verdana" w:hAnsi="Verdana" w:cs="Arial"/>
                <w:color w:val="000000"/>
                <w:sz w:val="20"/>
                <w:szCs w:val="20"/>
                <w:lang w:val="es-ES_tradnl"/>
              </w:rPr>
            </w:pPr>
            <w:r w:rsidRPr="002773B3">
              <w:rPr>
                <w:rFonts w:ascii="Verdana" w:hAnsi="Verdana" w:cs="Arial"/>
                <w:color w:val="000000"/>
                <w:sz w:val="20"/>
                <w:szCs w:val="20"/>
                <w:lang w:val="es-ES_tradnl"/>
              </w:rPr>
              <w:t>Total</w:t>
            </w:r>
          </w:p>
        </w:tc>
        <w:tc>
          <w:tcPr>
            <w:tcW w:w="1594" w:type="dxa"/>
            <w:noWrap/>
          </w:tcPr>
          <w:p w14:paraId="66B36C1A"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b/>
                <w:bCs/>
                <w:color w:val="000000"/>
                <w:sz w:val="20"/>
                <w:szCs w:val="20"/>
                <w:lang w:val="es-ES_tradnl"/>
              </w:rPr>
            </w:pPr>
            <w:r w:rsidRPr="002773B3">
              <w:rPr>
                <w:rFonts w:ascii="Verdana" w:hAnsi="Verdana" w:cs="Arial"/>
                <w:b/>
                <w:bCs/>
                <w:color w:val="000000"/>
                <w:sz w:val="20"/>
                <w:szCs w:val="20"/>
                <w:lang w:val="es-ES_tradnl"/>
              </w:rPr>
              <w:t>4797</w:t>
            </w:r>
          </w:p>
        </w:tc>
      </w:tr>
    </w:tbl>
    <w:p w14:paraId="1B6AA273" w14:textId="77777777" w:rsidR="00F73E56" w:rsidRPr="002773B3" w:rsidRDefault="00F73E56" w:rsidP="000C0100">
      <w:pPr>
        <w:jc w:val="both"/>
        <w:rPr>
          <w:rFonts w:ascii="Verdana" w:hAnsi="Verdana"/>
          <w:sz w:val="20"/>
          <w:szCs w:val="20"/>
          <w:lang w:val="es-ES_tradnl"/>
        </w:rPr>
      </w:pPr>
    </w:p>
    <w:p w14:paraId="64E6E5B9" w14:textId="77777777" w:rsidR="00F73E56" w:rsidRPr="002773B3" w:rsidRDefault="00F73E56" w:rsidP="000C0100">
      <w:pPr>
        <w:pStyle w:val="Ttulo5"/>
        <w:jc w:val="both"/>
        <w:rPr>
          <w:rFonts w:ascii="Verdana" w:hAnsi="Verdana"/>
          <w:sz w:val="20"/>
          <w:szCs w:val="20"/>
          <w:lang w:val="es-ES_tradnl"/>
        </w:rPr>
      </w:pPr>
      <w:r w:rsidRPr="002773B3">
        <w:rPr>
          <w:rFonts w:ascii="Verdana" w:hAnsi="Verdana"/>
          <w:sz w:val="20"/>
          <w:szCs w:val="20"/>
          <w:lang w:val="es-ES_tradnl"/>
        </w:rPr>
        <w:t>Participación en actividades escolares</w:t>
      </w:r>
    </w:p>
    <w:p w14:paraId="0907E325" w14:textId="77777777" w:rsidR="00F73E56" w:rsidRPr="002773B3" w:rsidRDefault="00F73E56" w:rsidP="000C0100">
      <w:pPr>
        <w:jc w:val="both"/>
        <w:rPr>
          <w:rFonts w:ascii="Verdana" w:hAnsi="Verdana"/>
          <w:sz w:val="20"/>
          <w:szCs w:val="20"/>
          <w:lang w:val="es-ES_tradnl"/>
        </w:rPr>
      </w:pPr>
    </w:p>
    <w:p w14:paraId="0EA1BC5D" w14:textId="77777777" w:rsidR="00F73E56" w:rsidRPr="002773B3" w:rsidRDefault="00F73E56" w:rsidP="000C0100">
      <w:pPr>
        <w:jc w:val="both"/>
        <w:rPr>
          <w:rFonts w:ascii="Verdana" w:hAnsi="Verdana"/>
          <w:sz w:val="20"/>
          <w:szCs w:val="20"/>
          <w:lang w:val="es-ES_tradnl"/>
        </w:rPr>
      </w:pPr>
      <w:r w:rsidRPr="002773B3">
        <w:rPr>
          <w:rFonts w:ascii="Verdana" w:hAnsi="Verdana"/>
          <w:sz w:val="20"/>
          <w:szCs w:val="20"/>
          <w:lang w:val="es-ES_tradnl"/>
        </w:rPr>
        <w:t>Respecto de la participación en clases online, 60% de los estudiantes participan siempre o casi siempre. Al interpretar este resultado, es importante considerar que un 6% de esta sub nuestra de estudiantes no tiene acceso a Internet en su hogar (ver sección 5 de los resultados). Un porcentaje mayor, 70%, reporta que los estudiantes siempre o casi siempre realizan las tareas que no dependen de conectividad (Ver Gráfico 2).</w:t>
      </w:r>
    </w:p>
    <w:p w14:paraId="6DC3FEEB" w14:textId="77777777" w:rsidR="00F73E56" w:rsidRPr="002773B3" w:rsidRDefault="00F73E56" w:rsidP="000C0100">
      <w:pPr>
        <w:pStyle w:val="Prrafodelista"/>
        <w:jc w:val="both"/>
        <w:rPr>
          <w:rFonts w:ascii="Verdana" w:hAnsi="Verdana"/>
          <w:sz w:val="20"/>
          <w:szCs w:val="20"/>
          <w:lang w:val="es-ES_tradnl"/>
        </w:rPr>
      </w:pPr>
    </w:p>
    <w:p w14:paraId="131773FC" w14:textId="77777777" w:rsidR="00F73E56" w:rsidRPr="002773B3" w:rsidRDefault="00F73E56" w:rsidP="000C0100">
      <w:pPr>
        <w:jc w:val="both"/>
        <w:rPr>
          <w:rFonts w:ascii="Verdana" w:hAnsi="Verdana"/>
          <w:sz w:val="20"/>
          <w:szCs w:val="20"/>
          <w:lang w:val="es-ES_tradnl"/>
        </w:rPr>
      </w:pPr>
      <w:r w:rsidRPr="002773B3">
        <w:rPr>
          <w:rFonts w:ascii="Verdana" w:hAnsi="Verdana"/>
          <w:sz w:val="20"/>
          <w:szCs w:val="20"/>
          <w:lang w:val="es-ES_tradnl"/>
        </w:rPr>
        <w:t xml:space="preserve">Respecto del uso de otros recursos educativos, la mitad reporta usar recursos que los propios estudiantes encuentran en Internet (56%) y casi la misma proporción utiliza otros recursos que entrega el colegio o los apoderados compran (50%). La utilización de otros recursos que ha dispuesto el </w:t>
      </w:r>
      <w:proofErr w:type="spellStart"/>
      <w:r w:rsidRPr="002773B3">
        <w:rPr>
          <w:rFonts w:ascii="Verdana" w:hAnsi="Verdana"/>
          <w:sz w:val="20"/>
          <w:szCs w:val="20"/>
          <w:lang w:val="es-ES_tradnl"/>
        </w:rPr>
        <w:t>Mineduc</w:t>
      </w:r>
      <w:proofErr w:type="spellEnd"/>
      <w:r w:rsidRPr="002773B3">
        <w:rPr>
          <w:rFonts w:ascii="Verdana" w:hAnsi="Verdana"/>
          <w:sz w:val="20"/>
          <w:szCs w:val="20"/>
          <w:lang w:val="es-ES_tradnl"/>
        </w:rPr>
        <w:t xml:space="preserve"> es baja para la plataforma Aprendo en Línea (16%)y el canal de televisión TV Educa (12%).</w:t>
      </w:r>
    </w:p>
    <w:p w14:paraId="05C952B5" w14:textId="77777777" w:rsidR="00F73E56" w:rsidRPr="002773B3" w:rsidRDefault="00F73E56" w:rsidP="000C0100">
      <w:pPr>
        <w:jc w:val="both"/>
        <w:rPr>
          <w:rFonts w:ascii="Verdana" w:hAnsi="Verdana"/>
          <w:sz w:val="20"/>
          <w:szCs w:val="20"/>
          <w:lang w:val="es-ES_tradnl"/>
        </w:rPr>
      </w:pPr>
    </w:p>
    <w:p w14:paraId="17769A29" w14:textId="77777777" w:rsidR="00F73E56" w:rsidRPr="00987393" w:rsidRDefault="00F73E56" w:rsidP="000C0100">
      <w:pPr>
        <w:jc w:val="both"/>
        <w:rPr>
          <w:rFonts w:ascii="Verdana" w:hAnsi="Verdana"/>
          <w:color w:val="000000" w:themeColor="text1"/>
          <w:sz w:val="20"/>
          <w:szCs w:val="20"/>
          <w:lang w:val="es-ES_tradnl"/>
        </w:rPr>
      </w:pPr>
      <w:r w:rsidRPr="002773B3">
        <w:rPr>
          <w:rFonts w:ascii="Verdana" w:hAnsi="Verdana"/>
          <w:sz w:val="20"/>
          <w:szCs w:val="20"/>
          <w:lang w:val="es-ES_tradnl"/>
        </w:rPr>
        <w:t xml:space="preserve">Respecto del tiempo de dedicación a las actividades escolares, un 69% de los apoderados indica que sus estudiantes destinan dos o menos horas diarias de trabajo (Ver Gráfico 3). </w:t>
      </w:r>
      <w:r w:rsidRPr="00987393">
        <w:rPr>
          <w:rFonts w:ascii="Verdana" w:hAnsi="Verdana"/>
          <w:sz w:val="20"/>
          <w:szCs w:val="20"/>
          <w:lang w:val="es-ES_tradnl"/>
        </w:rPr>
        <w:t xml:space="preserve">Esta </w:t>
      </w:r>
      <w:r w:rsidRPr="00987393">
        <w:rPr>
          <w:rFonts w:ascii="Verdana" w:hAnsi="Verdana"/>
          <w:color w:val="000000" w:themeColor="text1"/>
          <w:sz w:val="20"/>
          <w:szCs w:val="20"/>
          <w:lang w:val="es-ES_tradnl"/>
        </w:rPr>
        <w:t xml:space="preserve">baja dedicación horaria, respecto al horario de clases en la modalidad presencial y regular, podría estar asociada a que solamente un 32% de los apoderados señale que sus estudiantes han aprendido bastante en este período de clases a distancia, como se señaló en el apartado anterior. </w:t>
      </w:r>
    </w:p>
    <w:p w14:paraId="3C04D769" w14:textId="77777777" w:rsidR="00F73E56" w:rsidRPr="002773B3" w:rsidRDefault="00F73E56" w:rsidP="000C0100">
      <w:pPr>
        <w:jc w:val="both"/>
        <w:rPr>
          <w:rFonts w:ascii="Verdana" w:hAnsi="Verdana"/>
          <w:i/>
          <w:iCs/>
          <w:color w:val="000000" w:themeColor="text1"/>
          <w:sz w:val="20"/>
          <w:szCs w:val="20"/>
          <w:lang w:val="es-ES_tradnl"/>
        </w:rPr>
      </w:pPr>
    </w:p>
    <w:p w14:paraId="4A2D4308" w14:textId="77777777" w:rsidR="00987393" w:rsidRDefault="00987393" w:rsidP="000C0100">
      <w:pPr>
        <w:pStyle w:val="Descripcin"/>
        <w:keepNext/>
        <w:jc w:val="both"/>
        <w:rPr>
          <w:rFonts w:ascii="Verdana" w:hAnsi="Verdana"/>
          <w:i w:val="0"/>
          <w:iCs w:val="0"/>
          <w:color w:val="000000" w:themeColor="text1"/>
          <w:sz w:val="20"/>
          <w:szCs w:val="20"/>
          <w:lang w:val="es-ES_tradnl"/>
        </w:rPr>
      </w:pPr>
      <w:bookmarkStart w:id="33" w:name="_Toc53559297"/>
    </w:p>
    <w:p w14:paraId="2D176503" w14:textId="77777777" w:rsidR="00987393" w:rsidRDefault="00987393" w:rsidP="000C0100">
      <w:pPr>
        <w:pStyle w:val="Descripcin"/>
        <w:keepNext/>
        <w:jc w:val="both"/>
        <w:rPr>
          <w:rFonts w:ascii="Verdana" w:hAnsi="Verdana"/>
          <w:i w:val="0"/>
          <w:iCs w:val="0"/>
          <w:color w:val="000000" w:themeColor="text1"/>
          <w:sz w:val="20"/>
          <w:szCs w:val="20"/>
          <w:lang w:val="es-ES_tradnl"/>
        </w:rPr>
      </w:pPr>
    </w:p>
    <w:p w14:paraId="6F874D47" w14:textId="77777777" w:rsidR="00987393" w:rsidRDefault="00987393" w:rsidP="000C0100">
      <w:pPr>
        <w:pStyle w:val="Descripcin"/>
        <w:keepNext/>
        <w:jc w:val="both"/>
        <w:rPr>
          <w:rFonts w:ascii="Verdana" w:hAnsi="Verdana"/>
          <w:i w:val="0"/>
          <w:iCs w:val="0"/>
          <w:color w:val="000000" w:themeColor="text1"/>
          <w:sz w:val="20"/>
          <w:szCs w:val="20"/>
          <w:lang w:val="es-ES_tradnl"/>
        </w:rPr>
      </w:pPr>
    </w:p>
    <w:p w14:paraId="1EFF5B36" w14:textId="758AF935" w:rsidR="009166BE" w:rsidRPr="002773B3" w:rsidRDefault="009166BE" w:rsidP="000C0100">
      <w:pPr>
        <w:pStyle w:val="Descripcin"/>
        <w:keepNext/>
        <w:jc w:val="both"/>
        <w:rPr>
          <w:rFonts w:ascii="Verdana" w:hAnsi="Verdana"/>
          <w:i w:val="0"/>
          <w:iCs w:val="0"/>
          <w:color w:val="000000" w:themeColor="text1"/>
          <w:sz w:val="20"/>
          <w:szCs w:val="20"/>
          <w:lang w:val="es-ES_tradnl"/>
        </w:rPr>
      </w:pPr>
      <w:r w:rsidRPr="002773B3">
        <w:rPr>
          <w:rFonts w:ascii="Verdana" w:hAnsi="Verdana"/>
          <w:i w:val="0"/>
          <w:iCs w:val="0"/>
          <w:color w:val="000000" w:themeColor="text1"/>
          <w:sz w:val="20"/>
          <w:szCs w:val="20"/>
          <w:lang w:val="es-ES_tradnl"/>
        </w:rPr>
        <w:t xml:space="preserve">Gráfico </w:t>
      </w:r>
      <w:r w:rsidRPr="002773B3">
        <w:rPr>
          <w:rFonts w:ascii="Verdana" w:hAnsi="Verdana"/>
          <w:i w:val="0"/>
          <w:iCs w:val="0"/>
          <w:color w:val="000000" w:themeColor="text1"/>
          <w:sz w:val="20"/>
          <w:szCs w:val="20"/>
          <w:lang w:val="es-ES_tradnl"/>
        </w:rPr>
        <w:fldChar w:fldCharType="begin"/>
      </w:r>
      <w:r w:rsidRPr="002773B3">
        <w:rPr>
          <w:rFonts w:ascii="Verdana" w:hAnsi="Verdana"/>
          <w:i w:val="0"/>
          <w:iCs w:val="0"/>
          <w:color w:val="000000" w:themeColor="text1"/>
          <w:sz w:val="20"/>
          <w:szCs w:val="20"/>
          <w:lang w:val="es-ES_tradnl"/>
        </w:rPr>
        <w:instrText xml:space="preserve"> SEQ Gráfico \* ARABIC </w:instrText>
      </w:r>
      <w:r w:rsidRPr="002773B3">
        <w:rPr>
          <w:rFonts w:ascii="Verdana" w:hAnsi="Verdana"/>
          <w:i w:val="0"/>
          <w:iCs w:val="0"/>
          <w:color w:val="000000" w:themeColor="text1"/>
          <w:sz w:val="20"/>
          <w:szCs w:val="20"/>
          <w:lang w:val="es-ES_tradnl"/>
        </w:rPr>
        <w:fldChar w:fldCharType="separate"/>
      </w:r>
      <w:r w:rsidR="00F768AD" w:rsidRPr="002773B3">
        <w:rPr>
          <w:rFonts w:ascii="Verdana" w:hAnsi="Verdana"/>
          <w:i w:val="0"/>
          <w:iCs w:val="0"/>
          <w:noProof/>
          <w:color w:val="000000" w:themeColor="text1"/>
          <w:sz w:val="20"/>
          <w:szCs w:val="20"/>
          <w:lang w:val="es-ES_tradnl"/>
        </w:rPr>
        <w:t>2</w:t>
      </w:r>
      <w:r w:rsidRPr="002773B3">
        <w:rPr>
          <w:rFonts w:ascii="Verdana" w:hAnsi="Verdana"/>
          <w:i w:val="0"/>
          <w:iCs w:val="0"/>
          <w:color w:val="000000" w:themeColor="text1"/>
          <w:sz w:val="20"/>
          <w:szCs w:val="20"/>
          <w:lang w:val="es-ES_tradnl"/>
        </w:rPr>
        <w:fldChar w:fldCharType="end"/>
      </w:r>
      <w:r w:rsidRPr="002773B3">
        <w:rPr>
          <w:rFonts w:ascii="Verdana" w:hAnsi="Verdana"/>
          <w:i w:val="0"/>
          <w:iCs w:val="0"/>
          <w:color w:val="000000" w:themeColor="text1"/>
          <w:sz w:val="20"/>
          <w:szCs w:val="20"/>
          <w:lang w:val="es-ES_tradnl"/>
        </w:rPr>
        <w:t xml:space="preserve"> Frecuencia con la cual los y las estudiantes realizan las tareas escolares</w:t>
      </w:r>
      <w:bookmarkEnd w:id="33"/>
    </w:p>
    <w:p w14:paraId="4ABC8D70" w14:textId="77777777" w:rsidR="00F73E56" w:rsidRPr="002773B3" w:rsidRDefault="00F73E56" w:rsidP="000C0100">
      <w:pPr>
        <w:jc w:val="both"/>
        <w:rPr>
          <w:rFonts w:ascii="Verdana" w:hAnsi="Verdana"/>
          <w:i/>
          <w:iCs/>
          <w:color w:val="000000" w:themeColor="text1"/>
          <w:sz w:val="20"/>
          <w:szCs w:val="20"/>
          <w:lang w:val="es-ES_tradnl"/>
        </w:rPr>
      </w:pPr>
    </w:p>
    <w:p w14:paraId="3E8AEABD" w14:textId="77777777" w:rsidR="00F73E56" w:rsidRPr="002773B3" w:rsidRDefault="00F73E56" w:rsidP="000C0100">
      <w:pPr>
        <w:jc w:val="both"/>
        <w:rPr>
          <w:rFonts w:ascii="Verdana" w:hAnsi="Verdana"/>
          <w:i/>
          <w:iCs/>
          <w:color w:val="000000" w:themeColor="text1"/>
          <w:sz w:val="20"/>
          <w:szCs w:val="20"/>
          <w:lang w:val="es-ES_tradnl"/>
        </w:rPr>
      </w:pPr>
      <w:r w:rsidRPr="002773B3">
        <w:rPr>
          <w:rFonts w:ascii="Verdana" w:hAnsi="Verdana"/>
          <w:i/>
          <w:iCs/>
          <w:noProof/>
          <w:color w:val="000000" w:themeColor="text1"/>
          <w:sz w:val="20"/>
          <w:szCs w:val="20"/>
          <w:lang w:val="es-ES_tradnl" w:eastAsia="es-CL"/>
        </w:rPr>
        <w:drawing>
          <wp:inline distT="0" distB="0" distL="0" distR="0" wp14:anchorId="26BB0C07" wp14:editId="70C9241C">
            <wp:extent cx="5730240" cy="2246406"/>
            <wp:effectExtent l="12700" t="12700" r="10160" b="14605"/>
            <wp:docPr id="12" name="Gráfico 12">
              <a:extLst xmlns:a="http://schemas.openxmlformats.org/drawingml/2006/main">
                <a:ext uri="{FF2B5EF4-FFF2-40B4-BE49-F238E27FC236}">
                  <a16:creationId xmlns:a16="http://schemas.microsoft.com/office/drawing/2014/main" id="{0733DABD-635E-7443-B89F-1A3D544874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25C2175" w14:textId="77777777" w:rsidR="00F73E56" w:rsidRPr="002773B3" w:rsidRDefault="00F73E56" w:rsidP="000C0100">
      <w:pPr>
        <w:jc w:val="both"/>
        <w:rPr>
          <w:rFonts w:ascii="Verdana" w:hAnsi="Verdana"/>
          <w:i/>
          <w:iCs/>
          <w:color w:val="000000" w:themeColor="text1"/>
          <w:sz w:val="20"/>
          <w:szCs w:val="20"/>
          <w:lang w:val="es-ES_tradnl"/>
        </w:rPr>
      </w:pPr>
    </w:p>
    <w:p w14:paraId="41C0DC45" w14:textId="569920BF" w:rsidR="009166BE" w:rsidRPr="002773B3" w:rsidRDefault="009166BE" w:rsidP="000C0100">
      <w:pPr>
        <w:pStyle w:val="Descripcin"/>
        <w:keepNext/>
        <w:jc w:val="both"/>
        <w:rPr>
          <w:rFonts w:ascii="Verdana" w:hAnsi="Verdana"/>
          <w:i w:val="0"/>
          <w:iCs w:val="0"/>
          <w:color w:val="000000" w:themeColor="text1"/>
          <w:sz w:val="20"/>
          <w:szCs w:val="20"/>
          <w:lang w:val="es-ES_tradnl"/>
        </w:rPr>
      </w:pPr>
      <w:bookmarkStart w:id="34" w:name="_Toc53559298"/>
      <w:r w:rsidRPr="002773B3">
        <w:rPr>
          <w:rFonts w:ascii="Verdana" w:hAnsi="Verdana"/>
          <w:i w:val="0"/>
          <w:iCs w:val="0"/>
          <w:color w:val="000000" w:themeColor="text1"/>
          <w:sz w:val="20"/>
          <w:szCs w:val="20"/>
          <w:lang w:val="es-ES_tradnl"/>
        </w:rPr>
        <w:t xml:space="preserve">Gráfico </w:t>
      </w:r>
      <w:r w:rsidRPr="002773B3">
        <w:rPr>
          <w:rFonts w:ascii="Verdana" w:hAnsi="Verdana"/>
          <w:i w:val="0"/>
          <w:iCs w:val="0"/>
          <w:color w:val="000000" w:themeColor="text1"/>
          <w:sz w:val="20"/>
          <w:szCs w:val="20"/>
          <w:lang w:val="es-ES_tradnl"/>
        </w:rPr>
        <w:fldChar w:fldCharType="begin"/>
      </w:r>
      <w:r w:rsidRPr="002773B3">
        <w:rPr>
          <w:rFonts w:ascii="Verdana" w:hAnsi="Verdana"/>
          <w:i w:val="0"/>
          <w:iCs w:val="0"/>
          <w:color w:val="000000" w:themeColor="text1"/>
          <w:sz w:val="20"/>
          <w:szCs w:val="20"/>
          <w:lang w:val="es-ES_tradnl"/>
        </w:rPr>
        <w:instrText xml:space="preserve"> SEQ Gráfico \* ARABIC </w:instrText>
      </w:r>
      <w:r w:rsidRPr="002773B3">
        <w:rPr>
          <w:rFonts w:ascii="Verdana" w:hAnsi="Verdana"/>
          <w:i w:val="0"/>
          <w:iCs w:val="0"/>
          <w:color w:val="000000" w:themeColor="text1"/>
          <w:sz w:val="20"/>
          <w:szCs w:val="20"/>
          <w:lang w:val="es-ES_tradnl"/>
        </w:rPr>
        <w:fldChar w:fldCharType="separate"/>
      </w:r>
      <w:r w:rsidR="00F768AD" w:rsidRPr="002773B3">
        <w:rPr>
          <w:rFonts w:ascii="Verdana" w:hAnsi="Verdana"/>
          <w:i w:val="0"/>
          <w:iCs w:val="0"/>
          <w:noProof/>
          <w:color w:val="000000" w:themeColor="text1"/>
          <w:sz w:val="20"/>
          <w:szCs w:val="20"/>
          <w:lang w:val="es-ES_tradnl"/>
        </w:rPr>
        <w:t>3</w:t>
      </w:r>
      <w:r w:rsidRPr="002773B3">
        <w:rPr>
          <w:rFonts w:ascii="Verdana" w:hAnsi="Verdana"/>
          <w:i w:val="0"/>
          <w:iCs w:val="0"/>
          <w:color w:val="000000" w:themeColor="text1"/>
          <w:sz w:val="20"/>
          <w:szCs w:val="20"/>
          <w:lang w:val="es-ES_tradnl"/>
        </w:rPr>
        <w:fldChar w:fldCharType="end"/>
      </w:r>
      <w:r w:rsidRPr="002773B3">
        <w:rPr>
          <w:rFonts w:ascii="Verdana" w:hAnsi="Verdana"/>
          <w:i w:val="0"/>
          <w:iCs w:val="0"/>
          <w:color w:val="000000" w:themeColor="text1"/>
          <w:sz w:val="20"/>
          <w:szCs w:val="20"/>
          <w:lang w:val="es-ES_tradnl"/>
        </w:rPr>
        <w:t xml:space="preserve"> Estimación de </w:t>
      </w:r>
      <w:r w:rsidR="00C26FBF" w:rsidRPr="002773B3">
        <w:rPr>
          <w:rFonts w:ascii="Verdana" w:hAnsi="Verdana"/>
          <w:i w:val="0"/>
          <w:iCs w:val="0"/>
          <w:color w:val="000000" w:themeColor="text1"/>
          <w:sz w:val="20"/>
          <w:szCs w:val="20"/>
          <w:lang w:val="es-ES_tradnl"/>
        </w:rPr>
        <w:t xml:space="preserve">la </w:t>
      </w:r>
      <w:r w:rsidRPr="002773B3">
        <w:rPr>
          <w:rFonts w:ascii="Verdana" w:hAnsi="Verdana"/>
          <w:i w:val="0"/>
          <w:iCs w:val="0"/>
          <w:color w:val="000000" w:themeColor="text1"/>
          <w:sz w:val="20"/>
          <w:szCs w:val="20"/>
          <w:lang w:val="es-ES_tradnl"/>
        </w:rPr>
        <w:t>dedicación de horas diarias a las tareas escolares</w:t>
      </w:r>
      <w:bookmarkEnd w:id="34"/>
    </w:p>
    <w:p w14:paraId="6C2D9665" w14:textId="77777777" w:rsidR="00F73E56" w:rsidRPr="002773B3" w:rsidRDefault="00F73E56" w:rsidP="000C0100">
      <w:pPr>
        <w:jc w:val="both"/>
        <w:rPr>
          <w:rFonts w:ascii="Verdana" w:hAnsi="Verdana"/>
          <w:i/>
          <w:iCs/>
          <w:color w:val="000000" w:themeColor="text1"/>
          <w:sz w:val="20"/>
          <w:szCs w:val="20"/>
          <w:lang w:val="es-ES_tradnl"/>
        </w:rPr>
      </w:pPr>
      <w:r w:rsidRPr="002773B3">
        <w:rPr>
          <w:rFonts w:ascii="Verdana" w:hAnsi="Verdana"/>
          <w:i/>
          <w:iCs/>
          <w:noProof/>
          <w:color w:val="000000" w:themeColor="text1"/>
          <w:sz w:val="20"/>
          <w:szCs w:val="20"/>
          <w:lang w:val="es-ES_tradnl" w:eastAsia="es-CL"/>
        </w:rPr>
        <w:drawing>
          <wp:inline distT="0" distB="0" distL="0" distR="0" wp14:anchorId="6F7B2F85" wp14:editId="4AEF7C98">
            <wp:extent cx="5730240" cy="1690370"/>
            <wp:effectExtent l="12700" t="12700" r="10160" b="11430"/>
            <wp:docPr id="13" name="Gráfico 13">
              <a:extLst xmlns:a="http://schemas.openxmlformats.org/drawingml/2006/main">
                <a:ext uri="{FF2B5EF4-FFF2-40B4-BE49-F238E27FC236}">
                  <a16:creationId xmlns:a16="http://schemas.microsoft.com/office/drawing/2014/main" id="{FA00AB97-EE5B-694F-BA39-438C2E40EE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BEFA0D2" w14:textId="77777777" w:rsidR="00F73E56" w:rsidRPr="002773B3" w:rsidRDefault="00F73E56" w:rsidP="000C0100">
      <w:pPr>
        <w:jc w:val="both"/>
        <w:rPr>
          <w:rFonts w:ascii="Verdana" w:hAnsi="Verdana"/>
          <w:sz w:val="20"/>
          <w:szCs w:val="20"/>
          <w:lang w:val="es-ES_tradnl"/>
        </w:rPr>
      </w:pPr>
    </w:p>
    <w:p w14:paraId="22F96325" w14:textId="77777777" w:rsidR="00F73E56" w:rsidRPr="002773B3" w:rsidRDefault="00F73E56" w:rsidP="000C0100">
      <w:pPr>
        <w:jc w:val="both"/>
        <w:rPr>
          <w:rFonts w:ascii="Verdana" w:hAnsi="Verdana"/>
          <w:sz w:val="20"/>
          <w:szCs w:val="20"/>
          <w:lang w:val="es-ES_tradnl"/>
        </w:rPr>
      </w:pPr>
    </w:p>
    <w:p w14:paraId="13CB5464" w14:textId="77777777" w:rsidR="00902E20" w:rsidRPr="002773B3" w:rsidRDefault="00902E20" w:rsidP="000C0100">
      <w:pPr>
        <w:pStyle w:val="Ttulo5"/>
        <w:jc w:val="both"/>
        <w:rPr>
          <w:rFonts w:ascii="Verdana" w:hAnsi="Verdana"/>
          <w:sz w:val="20"/>
          <w:szCs w:val="20"/>
          <w:lang w:val="es-ES_tradnl"/>
        </w:rPr>
      </w:pPr>
    </w:p>
    <w:p w14:paraId="6FCA95B0" w14:textId="5A33E454" w:rsidR="00F73E56" w:rsidRPr="002773B3" w:rsidRDefault="00F73E56" w:rsidP="000C0100">
      <w:pPr>
        <w:pStyle w:val="Ttulo5"/>
        <w:jc w:val="both"/>
        <w:rPr>
          <w:rFonts w:ascii="Verdana" w:hAnsi="Verdana"/>
          <w:sz w:val="20"/>
          <w:szCs w:val="20"/>
          <w:lang w:val="es-ES_tradnl"/>
        </w:rPr>
      </w:pPr>
      <w:r w:rsidRPr="002773B3">
        <w:rPr>
          <w:rFonts w:ascii="Verdana" w:hAnsi="Verdana"/>
          <w:sz w:val="20"/>
          <w:szCs w:val="20"/>
          <w:lang w:val="es-ES_tradnl"/>
        </w:rPr>
        <w:t>Dificultades para la realización de las tareas escolares</w:t>
      </w:r>
    </w:p>
    <w:p w14:paraId="49DD80D7" w14:textId="77777777" w:rsidR="00F73E56" w:rsidRPr="002773B3" w:rsidRDefault="00F73E56" w:rsidP="000C0100">
      <w:pPr>
        <w:jc w:val="both"/>
        <w:rPr>
          <w:rFonts w:ascii="Verdana" w:hAnsi="Verdana"/>
          <w:sz w:val="20"/>
          <w:szCs w:val="20"/>
          <w:lang w:val="es-ES_tradnl"/>
        </w:rPr>
      </w:pPr>
    </w:p>
    <w:p w14:paraId="51A49457" w14:textId="77777777" w:rsidR="00F73E56" w:rsidRPr="002773B3" w:rsidRDefault="00F73E56" w:rsidP="000C0100">
      <w:pPr>
        <w:jc w:val="both"/>
        <w:rPr>
          <w:rFonts w:ascii="Verdana" w:hAnsi="Verdana"/>
          <w:sz w:val="20"/>
          <w:szCs w:val="20"/>
          <w:lang w:val="es-ES_tradnl"/>
        </w:rPr>
      </w:pPr>
      <w:r w:rsidRPr="002773B3">
        <w:rPr>
          <w:rFonts w:ascii="Verdana" w:hAnsi="Verdana"/>
          <w:sz w:val="20"/>
          <w:szCs w:val="20"/>
          <w:lang w:val="es-ES_tradnl"/>
        </w:rPr>
        <w:t>Para este subgrupo de estudiantes se indagó acerca de potenciales problemas para completar las tareas (ver Gráfico 4). Tres de cada cuatro estudiantes no han tenido dificultades asociadas a la entrega de materiales por parte del colegio y tampoco han tenido que cumplir otras responsabilidades en el hogar. La mitad de los y las estudiantes han enfrentado dificultades producto de tener que compartir los dispositivos para la conexión, no pudiendo participar en todas las sesiones de clases online.</w:t>
      </w:r>
    </w:p>
    <w:p w14:paraId="31DBBE73" w14:textId="77777777" w:rsidR="00F73E56" w:rsidRPr="002773B3" w:rsidRDefault="00F73E56" w:rsidP="000C0100">
      <w:pPr>
        <w:jc w:val="both"/>
        <w:rPr>
          <w:rFonts w:ascii="Verdana" w:hAnsi="Verdana"/>
          <w:sz w:val="20"/>
          <w:szCs w:val="20"/>
          <w:lang w:val="es-ES_tradnl"/>
        </w:rPr>
      </w:pPr>
    </w:p>
    <w:p w14:paraId="56260A62" w14:textId="77777777" w:rsidR="00F73E56" w:rsidRPr="002773B3" w:rsidRDefault="00F73E56" w:rsidP="000C0100">
      <w:pPr>
        <w:jc w:val="both"/>
        <w:rPr>
          <w:rFonts w:ascii="Verdana" w:hAnsi="Verdana"/>
          <w:sz w:val="20"/>
          <w:szCs w:val="20"/>
          <w:lang w:val="es-ES_tradnl"/>
        </w:rPr>
      </w:pPr>
      <w:r w:rsidRPr="002773B3">
        <w:rPr>
          <w:rFonts w:ascii="Verdana" w:hAnsi="Verdana"/>
          <w:sz w:val="20"/>
          <w:szCs w:val="20"/>
          <w:lang w:val="es-ES_tradnl"/>
        </w:rPr>
        <w:t>Cerca de dos de cada tres estudiantes no ha tenido que enfrentar dificultades por falta de apoyo desde el hogar o desde los profesores. No obstante, un poco más de la mitad señala enfrentar dificultades al tratar de comprender las instrucciones para completar las tareas que el colegio envía. Esto ultimo puede ser particularmente complejo para estudiantes que no han logrado aprender a trabajar de manera más autónoma (35% de los estudiantes según el dato ya presentado).</w:t>
      </w:r>
    </w:p>
    <w:p w14:paraId="0C692BD2" w14:textId="77777777" w:rsidR="00F73E56" w:rsidRPr="002773B3" w:rsidRDefault="00F73E56" w:rsidP="000C0100">
      <w:pPr>
        <w:pStyle w:val="Prrafodelista"/>
        <w:ind w:left="788"/>
        <w:jc w:val="both"/>
        <w:rPr>
          <w:rFonts w:ascii="Verdana" w:hAnsi="Verdana"/>
          <w:sz w:val="20"/>
          <w:szCs w:val="20"/>
          <w:lang w:val="es-ES_tradnl"/>
        </w:rPr>
      </w:pPr>
    </w:p>
    <w:p w14:paraId="5575D918" w14:textId="6B57A917" w:rsidR="009166BE" w:rsidRPr="002773B3" w:rsidRDefault="009166BE" w:rsidP="000C0100">
      <w:pPr>
        <w:pStyle w:val="Descripcin"/>
        <w:keepNext/>
        <w:jc w:val="both"/>
        <w:rPr>
          <w:rFonts w:ascii="Verdana" w:hAnsi="Verdana"/>
          <w:i w:val="0"/>
          <w:iCs w:val="0"/>
          <w:color w:val="000000" w:themeColor="text1"/>
          <w:sz w:val="20"/>
          <w:szCs w:val="20"/>
          <w:lang w:val="es-ES_tradnl"/>
        </w:rPr>
      </w:pPr>
      <w:bookmarkStart w:id="35" w:name="_Toc53559299"/>
      <w:r w:rsidRPr="002773B3">
        <w:rPr>
          <w:rFonts w:ascii="Verdana" w:hAnsi="Verdana"/>
          <w:i w:val="0"/>
          <w:iCs w:val="0"/>
          <w:color w:val="000000" w:themeColor="text1"/>
          <w:sz w:val="20"/>
          <w:szCs w:val="20"/>
          <w:lang w:val="es-ES_tradnl"/>
        </w:rPr>
        <w:lastRenderedPageBreak/>
        <w:t xml:space="preserve">Gráfico </w:t>
      </w:r>
      <w:r w:rsidRPr="002773B3">
        <w:rPr>
          <w:rFonts w:ascii="Verdana" w:hAnsi="Verdana"/>
          <w:i w:val="0"/>
          <w:iCs w:val="0"/>
          <w:color w:val="000000" w:themeColor="text1"/>
          <w:sz w:val="20"/>
          <w:szCs w:val="20"/>
          <w:lang w:val="es-ES_tradnl"/>
        </w:rPr>
        <w:fldChar w:fldCharType="begin"/>
      </w:r>
      <w:r w:rsidRPr="002773B3">
        <w:rPr>
          <w:rFonts w:ascii="Verdana" w:hAnsi="Verdana"/>
          <w:i w:val="0"/>
          <w:iCs w:val="0"/>
          <w:color w:val="000000" w:themeColor="text1"/>
          <w:sz w:val="20"/>
          <w:szCs w:val="20"/>
          <w:lang w:val="es-ES_tradnl"/>
        </w:rPr>
        <w:instrText xml:space="preserve"> SEQ Gráfico \* ARABIC </w:instrText>
      </w:r>
      <w:r w:rsidRPr="002773B3">
        <w:rPr>
          <w:rFonts w:ascii="Verdana" w:hAnsi="Verdana"/>
          <w:i w:val="0"/>
          <w:iCs w:val="0"/>
          <w:color w:val="000000" w:themeColor="text1"/>
          <w:sz w:val="20"/>
          <w:szCs w:val="20"/>
          <w:lang w:val="es-ES_tradnl"/>
        </w:rPr>
        <w:fldChar w:fldCharType="separate"/>
      </w:r>
      <w:r w:rsidR="00F768AD" w:rsidRPr="002773B3">
        <w:rPr>
          <w:rFonts w:ascii="Verdana" w:hAnsi="Verdana"/>
          <w:i w:val="0"/>
          <w:iCs w:val="0"/>
          <w:noProof/>
          <w:color w:val="000000" w:themeColor="text1"/>
          <w:sz w:val="20"/>
          <w:szCs w:val="20"/>
          <w:lang w:val="es-ES_tradnl"/>
        </w:rPr>
        <w:t>4</w:t>
      </w:r>
      <w:r w:rsidRPr="002773B3">
        <w:rPr>
          <w:rFonts w:ascii="Verdana" w:hAnsi="Verdana"/>
          <w:i w:val="0"/>
          <w:iCs w:val="0"/>
          <w:color w:val="000000" w:themeColor="text1"/>
          <w:sz w:val="20"/>
          <w:szCs w:val="20"/>
          <w:lang w:val="es-ES_tradnl"/>
        </w:rPr>
        <w:fldChar w:fldCharType="end"/>
      </w:r>
      <w:r w:rsidRPr="002773B3">
        <w:rPr>
          <w:rFonts w:ascii="Verdana" w:hAnsi="Verdana"/>
          <w:i w:val="0"/>
          <w:iCs w:val="0"/>
          <w:color w:val="000000" w:themeColor="text1"/>
          <w:sz w:val="20"/>
          <w:szCs w:val="20"/>
          <w:lang w:val="es-ES_tradnl"/>
        </w:rPr>
        <w:t xml:space="preserve"> Porcentaje de estudiantes que ha experimentado problemas mayores durante el período de educación a distancia</w:t>
      </w:r>
      <w:bookmarkEnd w:id="35"/>
    </w:p>
    <w:p w14:paraId="7F29270C" w14:textId="77777777" w:rsidR="00F73E56" w:rsidRPr="002773B3" w:rsidRDefault="00F73E56" w:rsidP="000C0100">
      <w:pPr>
        <w:jc w:val="both"/>
        <w:rPr>
          <w:rFonts w:ascii="Verdana" w:hAnsi="Verdana"/>
          <w:sz w:val="20"/>
          <w:szCs w:val="20"/>
          <w:lang w:val="es-ES_tradnl"/>
        </w:rPr>
      </w:pPr>
      <w:r w:rsidRPr="002773B3">
        <w:rPr>
          <w:rFonts w:ascii="Verdana" w:hAnsi="Verdana"/>
          <w:noProof/>
          <w:sz w:val="20"/>
          <w:szCs w:val="20"/>
          <w:lang w:val="es-ES_tradnl" w:eastAsia="es-CL"/>
        </w:rPr>
        <w:drawing>
          <wp:inline distT="0" distB="0" distL="0" distR="0" wp14:anchorId="60554569" wp14:editId="4254C149">
            <wp:extent cx="6180455" cy="3369502"/>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0260" cy="3374847"/>
                    </a:xfrm>
                    <a:prstGeom prst="rect">
                      <a:avLst/>
                    </a:prstGeom>
                  </pic:spPr>
                </pic:pic>
              </a:graphicData>
            </a:graphic>
          </wp:inline>
        </w:drawing>
      </w:r>
    </w:p>
    <w:p w14:paraId="68CBEDD2" w14:textId="77777777" w:rsidR="00F73E56" w:rsidRPr="002773B3" w:rsidRDefault="00F73E56" w:rsidP="000C0100">
      <w:pPr>
        <w:jc w:val="both"/>
        <w:rPr>
          <w:rFonts w:ascii="Verdana" w:hAnsi="Verdana"/>
          <w:sz w:val="20"/>
          <w:szCs w:val="20"/>
          <w:lang w:val="es-ES_tradnl"/>
        </w:rPr>
      </w:pPr>
    </w:p>
    <w:p w14:paraId="3A1F92FE" w14:textId="212EB514" w:rsidR="00F73E56" w:rsidRPr="002773B3" w:rsidRDefault="00F73E56" w:rsidP="000C0100">
      <w:pPr>
        <w:pStyle w:val="Ttulo2"/>
        <w:jc w:val="both"/>
        <w:rPr>
          <w:rFonts w:ascii="Verdana" w:hAnsi="Verdana"/>
          <w:sz w:val="20"/>
          <w:szCs w:val="20"/>
          <w:lang w:val="es-ES_tradnl"/>
        </w:rPr>
      </w:pPr>
      <w:bookmarkStart w:id="36" w:name="_Toc52817062"/>
      <w:bookmarkStart w:id="37" w:name="_Toc53650540"/>
      <w:r w:rsidRPr="002773B3">
        <w:rPr>
          <w:rFonts w:ascii="Verdana" w:hAnsi="Verdana"/>
          <w:sz w:val="20"/>
          <w:szCs w:val="20"/>
          <w:lang w:val="es-ES_tradnl"/>
        </w:rPr>
        <w:t>2. Análisis comparado entre hogares que reportan que uno o más de sus estudiantes no han continuado participando en la educación a distancia y hogares que informan que todos sus estudiantes han continuado: Una aproximación para comprender precursores de la deserción escolar</w:t>
      </w:r>
      <w:bookmarkEnd w:id="36"/>
      <w:bookmarkEnd w:id="37"/>
    </w:p>
    <w:p w14:paraId="6856FDA0" w14:textId="77777777" w:rsidR="00F73E56" w:rsidRPr="002773B3" w:rsidRDefault="00F73E56" w:rsidP="000C0100">
      <w:pPr>
        <w:pStyle w:val="Ttulo3"/>
        <w:jc w:val="both"/>
        <w:rPr>
          <w:rFonts w:ascii="Verdana" w:hAnsi="Verdana"/>
          <w:sz w:val="20"/>
          <w:szCs w:val="20"/>
          <w:lang w:val="es-ES_tradnl" w:eastAsia="es-ES"/>
        </w:rPr>
      </w:pPr>
    </w:p>
    <w:p w14:paraId="6C4CDDC8" w14:textId="4EC95C35" w:rsidR="00F73E56" w:rsidRPr="002773B3" w:rsidRDefault="00F73E56" w:rsidP="000C0100">
      <w:pPr>
        <w:pStyle w:val="Ttulo3"/>
        <w:jc w:val="both"/>
        <w:rPr>
          <w:rFonts w:ascii="Verdana" w:hAnsi="Verdana"/>
          <w:sz w:val="20"/>
          <w:szCs w:val="20"/>
          <w:lang w:val="es-ES_tradnl" w:eastAsia="es-ES"/>
        </w:rPr>
      </w:pPr>
      <w:bookmarkStart w:id="38" w:name="_Toc52817063"/>
      <w:bookmarkStart w:id="39" w:name="_Toc53650541"/>
      <w:r w:rsidRPr="002773B3">
        <w:rPr>
          <w:rFonts w:ascii="Verdana" w:hAnsi="Verdana"/>
          <w:sz w:val="20"/>
          <w:szCs w:val="20"/>
          <w:lang w:val="es-ES_tradnl" w:eastAsia="es-ES"/>
        </w:rPr>
        <w:t>2.1 Muestra</w:t>
      </w:r>
      <w:bookmarkEnd w:id="38"/>
      <w:bookmarkEnd w:id="39"/>
    </w:p>
    <w:p w14:paraId="5BE528C2" w14:textId="77777777" w:rsidR="00F73E56" w:rsidRPr="002773B3" w:rsidRDefault="00F73E56" w:rsidP="000C0100">
      <w:pPr>
        <w:jc w:val="both"/>
        <w:rPr>
          <w:rFonts w:ascii="Verdana" w:hAnsi="Verdana"/>
          <w:sz w:val="20"/>
          <w:szCs w:val="20"/>
          <w:lang w:val="es-ES_tradnl" w:eastAsia="es-ES"/>
        </w:rPr>
      </w:pPr>
    </w:p>
    <w:p w14:paraId="015971EC" w14:textId="67A5EBEC" w:rsidR="00F73E56" w:rsidRPr="002773B3" w:rsidRDefault="00F73E56" w:rsidP="000C0100">
      <w:pPr>
        <w:jc w:val="both"/>
        <w:rPr>
          <w:rFonts w:ascii="Verdana" w:hAnsi="Verdana"/>
          <w:sz w:val="20"/>
          <w:szCs w:val="20"/>
          <w:lang w:val="es-ES_tradnl" w:eastAsia="es-ES"/>
        </w:rPr>
      </w:pPr>
      <w:r w:rsidRPr="002773B3">
        <w:rPr>
          <w:rFonts w:ascii="Verdana" w:hAnsi="Verdana"/>
          <w:sz w:val="20"/>
          <w:szCs w:val="20"/>
          <w:lang w:val="es-ES_tradnl" w:eastAsia="es-ES"/>
        </w:rPr>
        <w:t xml:space="preserve">Entre los 6793 apoderada/os que entregan información, 6338 (93%) señalan que todos los y las estudiantes de su grupo familiar han continuado realizando tareas escolares durante el período de educación a distancia. El resto (7%) reporta que todos o algunos de sus estudiantes no continúan realizando tareas ya sea en modalidad online o/y a través de materiales impresos que reciben desde los centros escolares. En la Tabla </w:t>
      </w:r>
      <w:r w:rsidR="00902E20" w:rsidRPr="002773B3">
        <w:rPr>
          <w:rFonts w:ascii="Verdana" w:hAnsi="Verdana"/>
          <w:sz w:val="20"/>
          <w:szCs w:val="20"/>
          <w:lang w:val="es-ES_tradnl" w:eastAsia="es-ES"/>
        </w:rPr>
        <w:t>8</w:t>
      </w:r>
      <w:r w:rsidRPr="002773B3">
        <w:rPr>
          <w:rFonts w:ascii="Verdana" w:hAnsi="Verdana"/>
          <w:sz w:val="20"/>
          <w:szCs w:val="20"/>
          <w:lang w:val="es-ES_tradnl" w:eastAsia="es-ES"/>
        </w:rPr>
        <w:t xml:space="preserve">  se aprecia que en la comuna de Caldera el porcentaje de familias con estudiantes en situación de abandono de las tareas escolares es el más alto (13%) y </w:t>
      </w:r>
      <w:proofErr w:type="spellStart"/>
      <w:r w:rsidRPr="002773B3">
        <w:rPr>
          <w:rFonts w:ascii="Verdana" w:hAnsi="Verdana"/>
          <w:sz w:val="20"/>
          <w:szCs w:val="20"/>
          <w:lang w:val="es-ES_tradnl" w:eastAsia="es-ES"/>
        </w:rPr>
        <w:t>Chañaral</w:t>
      </w:r>
      <w:proofErr w:type="spellEnd"/>
      <w:r w:rsidRPr="002773B3">
        <w:rPr>
          <w:rFonts w:ascii="Verdana" w:hAnsi="Verdana"/>
          <w:sz w:val="20"/>
          <w:szCs w:val="20"/>
          <w:lang w:val="es-ES_tradnl" w:eastAsia="es-ES"/>
        </w:rPr>
        <w:t xml:space="preserve"> es la comuna con menor incidencia (3%).</w:t>
      </w:r>
    </w:p>
    <w:p w14:paraId="19FA38D6" w14:textId="77777777" w:rsidR="000C0100" w:rsidRPr="002773B3" w:rsidRDefault="000C0100" w:rsidP="000C0100">
      <w:pPr>
        <w:pStyle w:val="Descripcin"/>
        <w:keepNext/>
        <w:jc w:val="both"/>
        <w:rPr>
          <w:rFonts w:ascii="Verdana" w:hAnsi="Verdana"/>
          <w:lang w:val="es-ES_tradnl"/>
        </w:rPr>
      </w:pPr>
    </w:p>
    <w:p w14:paraId="1A4C57FE" w14:textId="34CF9064" w:rsidR="00D351F8" w:rsidRPr="002773B3" w:rsidRDefault="00D351F8" w:rsidP="000C0100">
      <w:pPr>
        <w:pStyle w:val="Descripcin"/>
        <w:keepNext/>
        <w:jc w:val="both"/>
        <w:rPr>
          <w:rFonts w:ascii="Verdana" w:hAnsi="Verdana"/>
          <w:i w:val="0"/>
          <w:iCs w:val="0"/>
          <w:color w:val="000000" w:themeColor="text1"/>
          <w:sz w:val="20"/>
          <w:szCs w:val="20"/>
          <w:lang w:val="es-ES_tradnl"/>
        </w:rPr>
      </w:pPr>
      <w:bookmarkStart w:id="40" w:name="_Toc53650982"/>
      <w:r w:rsidRPr="002773B3">
        <w:rPr>
          <w:rFonts w:ascii="Verdana" w:hAnsi="Verdana"/>
          <w:i w:val="0"/>
          <w:iCs w:val="0"/>
          <w:color w:val="000000" w:themeColor="text1"/>
          <w:sz w:val="20"/>
          <w:szCs w:val="20"/>
          <w:lang w:val="es-ES_tradnl"/>
        </w:rPr>
        <w:t xml:space="preserve">Tabla </w:t>
      </w:r>
      <w:r w:rsidRPr="002773B3">
        <w:rPr>
          <w:rFonts w:ascii="Verdana" w:hAnsi="Verdana"/>
          <w:i w:val="0"/>
          <w:iCs w:val="0"/>
          <w:color w:val="000000" w:themeColor="text1"/>
          <w:sz w:val="20"/>
          <w:szCs w:val="20"/>
          <w:lang w:val="es-ES_tradnl"/>
        </w:rPr>
        <w:fldChar w:fldCharType="begin"/>
      </w:r>
      <w:r w:rsidRPr="002773B3">
        <w:rPr>
          <w:rFonts w:ascii="Verdana" w:hAnsi="Verdana"/>
          <w:i w:val="0"/>
          <w:iCs w:val="0"/>
          <w:color w:val="000000" w:themeColor="text1"/>
          <w:sz w:val="20"/>
          <w:szCs w:val="20"/>
          <w:lang w:val="es-ES_tradnl"/>
        </w:rPr>
        <w:instrText xml:space="preserve"> SEQ Tabla \* ARABIC </w:instrText>
      </w:r>
      <w:r w:rsidRPr="002773B3">
        <w:rPr>
          <w:rFonts w:ascii="Verdana" w:hAnsi="Verdana"/>
          <w:i w:val="0"/>
          <w:iCs w:val="0"/>
          <w:color w:val="000000" w:themeColor="text1"/>
          <w:sz w:val="20"/>
          <w:szCs w:val="20"/>
          <w:lang w:val="es-ES_tradnl"/>
        </w:rPr>
        <w:fldChar w:fldCharType="separate"/>
      </w:r>
      <w:r w:rsidR="006648B7">
        <w:rPr>
          <w:rFonts w:ascii="Verdana" w:hAnsi="Verdana"/>
          <w:i w:val="0"/>
          <w:iCs w:val="0"/>
          <w:noProof/>
          <w:color w:val="000000" w:themeColor="text1"/>
          <w:sz w:val="20"/>
          <w:szCs w:val="20"/>
          <w:lang w:val="es-ES_tradnl"/>
        </w:rPr>
        <w:t>9</w:t>
      </w:r>
      <w:r w:rsidRPr="002773B3">
        <w:rPr>
          <w:rFonts w:ascii="Verdana" w:hAnsi="Verdana"/>
          <w:i w:val="0"/>
          <w:iCs w:val="0"/>
          <w:color w:val="000000" w:themeColor="text1"/>
          <w:sz w:val="20"/>
          <w:szCs w:val="20"/>
          <w:lang w:val="es-ES_tradnl"/>
        </w:rPr>
        <w:fldChar w:fldCharType="end"/>
      </w:r>
      <w:r w:rsidRPr="002773B3">
        <w:rPr>
          <w:rFonts w:ascii="Verdana" w:hAnsi="Verdana"/>
          <w:i w:val="0"/>
          <w:iCs w:val="0"/>
          <w:color w:val="000000" w:themeColor="text1"/>
          <w:sz w:val="20"/>
          <w:szCs w:val="20"/>
          <w:lang w:val="es-ES_tradnl"/>
        </w:rPr>
        <w:t xml:space="preserve"> Distribución de grupos familiares por comuna y situación de continuidad de tareas escolares (N= 5489)</w:t>
      </w:r>
      <w:bookmarkEnd w:id="40"/>
    </w:p>
    <w:tbl>
      <w:tblPr>
        <w:tblStyle w:val="Tablanormal1"/>
        <w:tblW w:w="7500" w:type="dxa"/>
        <w:tblLook w:val="04A0" w:firstRow="1" w:lastRow="0" w:firstColumn="1" w:lastColumn="0" w:noHBand="0" w:noVBand="1"/>
      </w:tblPr>
      <w:tblGrid>
        <w:gridCol w:w="1770"/>
        <w:gridCol w:w="1431"/>
        <w:gridCol w:w="1434"/>
        <w:gridCol w:w="1431"/>
        <w:gridCol w:w="1434"/>
      </w:tblGrid>
      <w:tr w:rsidR="00F73E56" w:rsidRPr="002773B3" w14:paraId="48900D14" w14:textId="77777777" w:rsidTr="00D351F8">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70" w:type="dxa"/>
            <w:noWrap/>
          </w:tcPr>
          <w:p w14:paraId="3065BC3C" w14:textId="77777777" w:rsidR="00F73E56" w:rsidRPr="002773B3" w:rsidRDefault="00F73E56" w:rsidP="000C0100">
            <w:pPr>
              <w:jc w:val="both"/>
              <w:rPr>
                <w:rFonts w:ascii="Verdana" w:hAnsi="Verdana" w:cs="Calibri"/>
                <w:color w:val="000000"/>
                <w:sz w:val="20"/>
                <w:szCs w:val="20"/>
                <w:lang w:val="es-ES_tradnl"/>
              </w:rPr>
            </w:pPr>
          </w:p>
        </w:tc>
        <w:tc>
          <w:tcPr>
            <w:tcW w:w="2865" w:type="dxa"/>
            <w:gridSpan w:val="2"/>
            <w:noWrap/>
          </w:tcPr>
          <w:p w14:paraId="49F30C42" w14:textId="77777777" w:rsidR="00F73E56" w:rsidRPr="002773B3" w:rsidRDefault="00F73E56" w:rsidP="00975964">
            <w:pPr>
              <w:jc w:val="cente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Arial"/>
                <w:color w:val="000000"/>
                <w:sz w:val="20"/>
                <w:szCs w:val="20"/>
                <w:lang w:val="es-ES_tradnl"/>
              </w:rPr>
              <w:t>Ninguno ha descontinuado</w:t>
            </w:r>
          </w:p>
        </w:tc>
        <w:tc>
          <w:tcPr>
            <w:tcW w:w="2865" w:type="dxa"/>
            <w:gridSpan w:val="2"/>
            <w:noWrap/>
          </w:tcPr>
          <w:p w14:paraId="0C2A29BE" w14:textId="77777777" w:rsidR="00F73E56" w:rsidRPr="002773B3" w:rsidRDefault="00F73E56" w:rsidP="00975964">
            <w:pPr>
              <w:jc w:val="cente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Arial"/>
                <w:color w:val="000000"/>
                <w:sz w:val="20"/>
                <w:szCs w:val="20"/>
                <w:lang w:val="es-ES_tradnl"/>
              </w:rPr>
              <w:t>1 o más hijo/a no continúa</w:t>
            </w:r>
          </w:p>
        </w:tc>
      </w:tr>
      <w:tr w:rsidR="00F73E56" w:rsidRPr="002773B3" w14:paraId="09D474A3" w14:textId="77777777" w:rsidTr="00D351F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70" w:type="dxa"/>
            <w:noWrap/>
          </w:tcPr>
          <w:p w14:paraId="595294CD" w14:textId="77777777" w:rsidR="00F73E56" w:rsidRPr="002773B3" w:rsidRDefault="00F73E56" w:rsidP="000C0100">
            <w:pPr>
              <w:jc w:val="both"/>
              <w:rPr>
                <w:rFonts w:ascii="Verdana" w:hAnsi="Verdana" w:cs="Calibri"/>
                <w:color w:val="000000"/>
                <w:sz w:val="20"/>
                <w:szCs w:val="20"/>
                <w:lang w:val="es-ES_tradnl"/>
              </w:rPr>
            </w:pPr>
            <w:r w:rsidRPr="002773B3">
              <w:rPr>
                <w:rFonts w:ascii="Verdana" w:hAnsi="Verdana" w:cs="Calibri"/>
                <w:color w:val="000000"/>
                <w:sz w:val="20"/>
                <w:szCs w:val="20"/>
                <w:lang w:val="es-ES_tradnl"/>
              </w:rPr>
              <w:t>Comuna</w:t>
            </w:r>
          </w:p>
        </w:tc>
        <w:tc>
          <w:tcPr>
            <w:tcW w:w="1431" w:type="dxa"/>
            <w:noWrap/>
          </w:tcPr>
          <w:p w14:paraId="502362D3"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Calibri"/>
                <w:b/>
                <w:bCs/>
                <w:color w:val="000000"/>
                <w:sz w:val="20"/>
                <w:szCs w:val="20"/>
                <w:lang w:val="es-ES_tradnl"/>
              </w:rPr>
            </w:pPr>
            <w:r w:rsidRPr="002773B3">
              <w:rPr>
                <w:rFonts w:ascii="Verdana" w:hAnsi="Verdana" w:cs="Calibri"/>
                <w:b/>
                <w:bCs/>
                <w:color w:val="000000"/>
                <w:sz w:val="20"/>
                <w:szCs w:val="20"/>
                <w:lang w:val="es-ES_tradnl"/>
              </w:rPr>
              <w:t>Porcentaje</w:t>
            </w:r>
          </w:p>
        </w:tc>
        <w:tc>
          <w:tcPr>
            <w:tcW w:w="1434" w:type="dxa"/>
            <w:noWrap/>
          </w:tcPr>
          <w:p w14:paraId="78931722"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Calibri"/>
                <w:b/>
                <w:bCs/>
                <w:color w:val="000000"/>
                <w:sz w:val="20"/>
                <w:szCs w:val="20"/>
                <w:lang w:val="es-ES_tradnl"/>
              </w:rPr>
            </w:pPr>
            <w:r w:rsidRPr="002773B3">
              <w:rPr>
                <w:rFonts w:ascii="Verdana" w:hAnsi="Verdana" w:cs="Calibri"/>
                <w:b/>
                <w:bCs/>
                <w:color w:val="000000"/>
                <w:sz w:val="20"/>
                <w:szCs w:val="20"/>
                <w:lang w:val="es-ES_tradnl"/>
              </w:rPr>
              <w:t>Frecuencia</w:t>
            </w:r>
          </w:p>
        </w:tc>
        <w:tc>
          <w:tcPr>
            <w:tcW w:w="1431" w:type="dxa"/>
            <w:noWrap/>
          </w:tcPr>
          <w:p w14:paraId="3DEB756D"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Calibri"/>
                <w:b/>
                <w:bCs/>
                <w:color w:val="000000"/>
                <w:sz w:val="20"/>
                <w:szCs w:val="20"/>
                <w:lang w:val="es-ES_tradnl"/>
              </w:rPr>
            </w:pPr>
            <w:r w:rsidRPr="002773B3">
              <w:rPr>
                <w:rFonts w:ascii="Verdana" w:hAnsi="Verdana" w:cs="Calibri"/>
                <w:b/>
                <w:bCs/>
                <w:color w:val="000000"/>
                <w:sz w:val="20"/>
                <w:szCs w:val="20"/>
                <w:lang w:val="es-ES_tradnl"/>
              </w:rPr>
              <w:t>Porcentaje</w:t>
            </w:r>
          </w:p>
        </w:tc>
        <w:tc>
          <w:tcPr>
            <w:tcW w:w="1434" w:type="dxa"/>
            <w:noWrap/>
          </w:tcPr>
          <w:p w14:paraId="0D04BD07"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Calibri"/>
                <w:b/>
                <w:bCs/>
                <w:color w:val="000000"/>
                <w:sz w:val="20"/>
                <w:szCs w:val="20"/>
                <w:lang w:val="es-ES_tradnl"/>
              </w:rPr>
            </w:pPr>
            <w:r w:rsidRPr="002773B3">
              <w:rPr>
                <w:rFonts w:ascii="Verdana" w:hAnsi="Verdana" w:cs="Calibri"/>
                <w:b/>
                <w:bCs/>
                <w:color w:val="000000"/>
                <w:sz w:val="20"/>
                <w:szCs w:val="20"/>
                <w:lang w:val="es-ES_tradnl"/>
              </w:rPr>
              <w:t>Frecuencia</w:t>
            </w:r>
          </w:p>
        </w:tc>
      </w:tr>
      <w:tr w:rsidR="00F73E56" w:rsidRPr="002773B3" w14:paraId="480EB1AD" w14:textId="77777777" w:rsidTr="00D351F8">
        <w:trPr>
          <w:trHeight w:val="320"/>
        </w:trPr>
        <w:tc>
          <w:tcPr>
            <w:cnfStyle w:val="001000000000" w:firstRow="0" w:lastRow="0" w:firstColumn="1" w:lastColumn="0" w:oddVBand="0" w:evenVBand="0" w:oddHBand="0" w:evenHBand="0" w:firstRowFirstColumn="0" w:firstRowLastColumn="0" w:lastRowFirstColumn="0" w:lastRowLastColumn="0"/>
            <w:tcW w:w="1770" w:type="dxa"/>
            <w:noWrap/>
            <w:hideMark/>
          </w:tcPr>
          <w:p w14:paraId="368B4272" w14:textId="77777777" w:rsidR="00F73E56" w:rsidRPr="002773B3" w:rsidRDefault="00F73E56" w:rsidP="000C0100">
            <w:pPr>
              <w:jc w:val="both"/>
              <w:rPr>
                <w:rFonts w:ascii="Verdana" w:hAnsi="Verdana" w:cs="Calibri"/>
                <w:b w:val="0"/>
                <w:bCs w:val="0"/>
                <w:color w:val="000000"/>
                <w:sz w:val="20"/>
                <w:szCs w:val="20"/>
                <w:lang w:val="es-ES_tradnl"/>
              </w:rPr>
            </w:pPr>
            <w:proofErr w:type="spellStart"/>
            <w:r w:rsidRPr="002773B3">
              <w:rPr>
                <w:rFonts w:ascii="Verdana" w:hAnsi="Verdana" w:cs="Calibri"/>
                <w:b w:val="0"/>
                <w:bCs w:val="0"/>
                <w:color w:val="000000"/>
                <w:sz w:val="20"/>
                <w:szCs w:val="20"/>
                <w:lang w:val="es-ES_tradnl"/>
              </w:rPr>
              <w:t>Freirina</w:t>
            </w:r>
            <w:proofErr w:type="spellEnd"/>
          </w:p>
        </w:tc>
        <w:tc>
          <w:tcPr>
            <w:tcW w:w="1431" w:type="dxa"/>
            <w:noWrap/>
            <w:hideMark/>
          </w:tcPr>
          <w:p w14:paraId="1780CFDB"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94%</w:t>
            </w:r>
          </w:p>
        </w:tc>
        <w:tc>
          <w:tcPr>
            <w:tcW w:w="1434" w:type="dxa"/>
            <w:noWrap/>
            <w:hideMark/>
          </w:tcPr>
          <w:p w14:paraId="43B2C020"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31</w:t>
            </w:r>
          </w:p>
        </w:tc>
        <w:tc>
          <w:tcPr>
            <w:tcW w:w="1431" w:type="dxa"/>
            <w:noWrap/>
            <w:hideMark/>
          </w:tcPr>
          <w:p w14:paraId="3B8174FA"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6%</w:t>
            </w:r>
          </w:p>
        </w:tc>
        <w:tc>
          <w:tcPr>
            <w:tcW w:w="1434" w:type="dxa"/>
            <w:noWrap/>
            <w:hideMark/>
          </w:tcPr>
          <w:p w14:paraId="70715D21"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2</w:t>
            </w:r>
          </w:p>
        </w:tc>
      </w:tr>
      <w:tr w:rsidR="00F73E56" w:rsidRPr="002773B3" w14:paraId="711D6CD1" w14:textId="77777777" w:rsidTr="00D351F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70" w:type="dxa"/>
            <w:noWrap/>
            <w:hideMark/>
          </w:tcPr>
          <w:p w14:paraId="76C308E5" w14:textId="77777777" w:rsidR="00F73E56" w:rsidRPr="002773B3" w:rsidRDefault="00F73E56" w:rsidP="000C0100">
            <w:pPr>
              <w:jc w:val="both"/>
              <w:rPr>
                <w:rFonts w:ascii="Verdana" w:hAnsi="Verdana" w:cs="Calibri"/>
                <w:b w:val="0"/>
                <w:bCs w:val="0"/>
                <w:color w:val="000000"/>
                <w:sz w:val="20"/>
                <w:szCs w:val="20"/>
                <w:lang w:val="es-ES_tradnl"/>
              </w:rPr>
            </w:pPr>
            <w:proofErr w:type="spellStart"/>
            <w:r w:rsidRPr="002773B3">
              <w:rPr>
                <w:rFonts w:ascii="Verdana" w:hAnsi="Verdana" w:cs="Calibri"/>
                <w:b w:val="0"/>
                <w:bCs w:val="0"/>
                <w:color w:val="000000"/>
                <w:sz w:val="20"/>
                <w:szCs w:val="20"/>
                <w:lang w:val="es-ES_tradnl"/>
              </w:rPr>
              <w:t>Huasco</w:t>
            </w:r>
            <w:proofErr w:type="spellEnd"/>
          </w:p>
        </w:tc>
        <w:tc>
          <w:tcPr>
            <w:tcW w:w="1431" w:type="dxa"/>
            <w:noWrap/>
            <w:hideMark/>
          </w:tcPr>
          <w:p w14:paraId="33392B3C"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95%</w:t>
            </w:r>
          </w:p>
        </w:tc>
        <w:tc>
          <w:tcPr>
            <w:tcW w:w="1434" w:type="dxa"/>
            <w:noWrap/>
            <w:hideMark/>
          </w:tcPr>
          <w:p w14:paraId="333C61F5"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90</w:t>
            </w:r>
          </w:p>
        </w:tc>
        <w:tc>
          <w:tcPr>
            <w:tcW w:w="1431" w:type="dxa"/>
            <w:noWrap/>
            <w:hideMark/>
          </w:tcPr>
          <w:p w14:paraId="2E86C095"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5%</w:t>
            </w:r>
          </w:p>
        </w:tc>
        <w:tc>
          <w:tcPr>
            <w:tcW w:w="1434" w:type="dxa"/>
            <w:noWrap/>
            <w:hideMark/>
          </w:tcPr>
          <w:p w14:paraId="0296E009"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5</w:t>
            </w:r>
          </w:p>
        </w:tc>
      </w:tr>
      <w:tr w:rsidR="00F73E56" w:rsidRPr="002773B3" w14:paraId="413FDD7C" w14:textId="77777777" w:rsidTr="00D351F8">
        <w:trPr>
          <w:trHeight w:val="320"/>
        </w:trPr>
        <w:tc>
          <w:tcPr>
            <w:cnfStyle w:val="001000000000" w:firstRow="0" w:lastRow="0" w:firstColumn="1" w:lastColumn="0" w:oddVBand="0" w:evenVBand="0" w:oddHBand="0" w:evenHBand="0" w:firstRowFirstColumn="0" w:firstRowLastColumn="0" w:lastRowFirstColumn="0" w:lastRowLastColumn="0"/>
            <w:tcW w:w="1770" w:type="dxa"/>
            <w:noWrap/>
            <w:hideMark/>
          </w:tcPr>
          <w:p w14:paraId="10E48CEF" w14:textId="77777777" w:rsidR="00F73E56" w:rsidRPr="002773B3" w:rsidRDefault="00F73E56" w:rsidP="000C0100">
            <w:pPr>
              <w:jc w:val="both"/>
              <w:rPr>
                <w:rFonts w:ascii="Verdana" w:hAnsi="Verdana" w:cs="Calibri"/>
                <w:b w:val="0"/>
                <w:bCs w:val="0"/>
                <w:color w:val="000000"/>
                <w:sz w:val="20"/>
                <w:szCs w:val="20"/>
                <w:lang w:val="es-ES_tradnl"/>
              </w:rPr>
            </w:pPr>
            <w:r w:rsidRPr="002773B3">
              <w:rPr>
                <w:rFonts w:ascii="Verdana" w:hAnsi="Verdana" w:cs="Calibri"/>
                <w:b w:val="0"/>
                <w:bCs w:val="0"/>
                <w:color w:val="000000"/>
                <w:sz w:val="20"/>
                <w:szCs w:val="20"/>
                <w:lang w:val="es-ES_tradnl"/>
              </w:rPr>
              <w:t>Vallenar</w:t>
            </w:r>
          </w:p>
        </w:tc>
        <w:tc>
          <w:tcPr>
            <w:tcW w:w="1431" w:type="dxa"/>
            <w:noWrap/>
            <w:hideMark/>
          </w:tcPr>
          <w:p w14:paraId="2AFF72BC"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95%</w:t>
            </w:r>
          </w:p>
        </w:tc>
        <w:tc>
          <w:tcPr>
            <w:tcW w:w="1434" w:type="dxa"/>
            <w:noWrap/>
            <w:hideMark/>
          </w:tcPr>
          <w:p w14:paraId="24E15BD5"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416</w:t>
            </w:r>
          </w:p>
        </w:tc>
        <w:tc>
          <w:tcPr>
            <w:tcW w:w="1431" w:type="dxa"/>
            <w:noWrap/>
            <w:hideMark/>
          </w:tcPr>
          <w:p w14:paraId="748CC36E"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5%</w:t>
            </w:r>
          </w:p>
        </w:tc>
        <w:tc>
          <w:tcPr>
            <w:tcW w:w="1434" w:type="dxa"/>
            <w:noWrap/>
            <w:hideMark/>
          </w:tcPr>
          <w:p w14:paraId="573256FC"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26</w:t>
            </w:r>
          </w:p>
        </w:tc>
      </w:tr>
      <w:tr w:rsidR="00F73E56" w:rsidRPr="002773B3" w14:paraId="4203E93D" w14:textId="77777777" w:rsidTr="00D351F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70" w:type="dxa"/>
            <w:noWrap/>
            <w:hideMark/>
          </w:tcPr>
          <w:p w14:paraId="4A20B304" w14:textId="77777777" w:rsidR="00F73E56" w:rsidRPr="002773B3" w:rsidRDefault="00F73E56" w:rsidP="000C0100">
            <w:pPr>
              <w:jc w:val="both"/>
              <w:rPr>
                <w:rFonts w:ascii="Verdana" w:hAnsi="Verdana" w:cs="Calibri"/>
                <w:b w:val="0"/>
                <w:bCs w:val="0"/>
                <w:color w:val="000000"/>
                <w:sz w:val="20"/>
                <w:szCs w:val="20"/>
                <w:lang w:val="es-ES_tradnl"/>
              </w:rPr>
            </w:pPr>
            <w:r w:rsidRPr="002773B3">
              <w:rPr>
                <w:rFonts w:ascii="Verdana" w:hAnsi="Verdana" w:cs="Calibri"/>
                <w:b w:val="0"/>
                <w:bCs w:val="0"/>
                <w:color w:val="000000"/>
                <w:sz w:val="20"/>
                <w:szCs w:val="20"/>
                <w:lang w:val="es-ES_tradnl"/>
              </w:rPr>
              <w:t>Alto del Carmen</w:t>
            </w:r>
          </w:p>
        </w:tc>
        <w:tc>
          <w:tcPr>
            <w:tcW w:w="1431" w:type="dxa"/>
            <w:noWrap/>
            <w:hideMark/>
          </w:tcPr>
          <w:p w14:paraId="6380798B"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96%</w:t>
            </w:r>
          </w:p>
        </w:tc>
        <w:tc>
          <w:tcPr>
            <w:tcW w:w="1434" w:type="dxa"/>
            <w:noWrap/>
            <w:hideMark/>
          </w:tcPr>
          <w:p w14:paraId="52C3A236"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89</w:t>
            </w:r>
          </w:p>
        </w:tc>
        <w:tc>
          <w:tcPr>
            <w:tcW w:w="1431" w:type="dxa"/>
            <w:noWrap/>
            <w:hideMark/>
          </w:tcPr>
          <w:p w14:paraId="3632CDDB"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4%</w:t>
            </w:r>
          </w:p>
        </w:tc>
        <w:tc>
          <w:tcPr>
            <w:tcW w:w="1434" w:type="dxa"/>
            <w:noWrap/>
            <w:hideMark/>
          </w:tcPr>
          <w:p w14:paraId="56101509"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4</w:t>
            </w:r>
          </w:p>
        </w:tc>
      </w:tr>
      <w:tr w:rsidR="00F73E56" w:rsidRPr="002773B3" w14:paraId="51F12A89" w14:textId="77777777" w:rsidTr="00D351F8">
        <w:trPr>
          <w:trHeight w:val="320"/>
        </w:trPr>
        <w:tc>
          <w:tcPr>
            <w:cnfStyle w:val="001000000000" w:firstRow="0" w:lastRow="0" w:firstColumn="1" w:lastColumn="0" w:oddVBand="0" w:evenVBand="0" w:oddHBand="0" w:evenHBand="0" w:firstRowFirstColumn="0" w:firstRowLastColumn="0" w:lastRowFirstColumn="0" w:lastRowLastColumn="0"/>
            <w:tcW w:w="1770" w:type="dxa"/>
            <w:noWrap/>
            <w:hideMark/>
          </w:tcPr>
          <w:p w14:paraId="2B17A360" w14:textId="77777777" w:rsidR="00F73E56" w:rsidRPr="002773B3" w:rsidRDefault="00F73E56" w:rsidP="000C0100">
            <w:pPr>
              <w:jc w:val="both"/>
              <w:rPr>
                <w:rFonts w:ascii="Verdana" w:hAnsi="Verdana" w:cs="Calibri"/>
                <w:b w:val="0"/>
                <w:bCs w:val="0"/>
                <w:color w:val="000000"/>
                <w:sz w:val="20"/>
                <w:szCs w:val="20"/>
                <w:lang w:val="es-ES_tradnl"/>
              </w:rPr>
            </w:pPr>
            <w:r w:rsidRPr="002773B3">
              <w:rPr>
                <w:rFonts w:ascii="Verdana" w:hAnsi="Verdana" w:cs="Calibri"/>
                <w:b w:val="0"/>
                <w:bCs w:val="0"/>
                <w:color w:val="000000"/>
                <w:sz w:val="20"/>
                <w:szCs w:val="20"/>
                <w:lang w:val="es-ES_tradnl"/>
              </w:rPr>
              <w:t>Copiapó</w:t>
            </w:r>
          </w:p>
        </w:tc>
        <w:tc>
          <w:tcPr>
            <w:tcW w:w="1431" w:type="dxa"/>
            <w:noWrap/>
            <w:hideMark/>
          </w:tcPr>
          <w:p w14:paraId="44E36806"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93%</w:t>
            </w:r>
          </w:p>
        </w:tc>
        <w:tc>
          <w:tcPr>
            <w:tcW w:w="1434" w:type="dxa"/>
            <w:noWrap/>
            <w:hideMark/>
          </w:tcPr>
          <w:p w14:paraId="631A9953"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4912</w:t>
            </w:r>
          </w:p>
        </w:tc>
        <w:tc>
          <w:tcPr>
            <w:tcW w:w="1431" w:type="dxa"/>
            <w:noWrap/>
            <w:hideMark/>
          </w:tcPr>
          <w:p w14:paraId="0E78FB9E"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7%</w:t>
            </w:r>
          </w:p>
        </w:tc>
        <w:tc>
          <w:tcPr>
            <w:tcW w:w="1434" w:type="dxa"/>
            <w:noWrap/>
            <w:hideMark/>
          </w:tcPr>
          <w:p w14:paraId="5259968B"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349</w:t>
            </w:r>
          </w:p>
        </w:tc>
      </w:tr>
      <w:tr w:rsidR="00F73E56" w:rsidRPr="002773B3" w14:paraId="272238F0" w14:textId="77777777" w:rsidTr="00D351F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70" w:type="dxa"/>
            <w:noWrap/>
            <w:hideMark/>
          </w:tcPr>
          <w:p w14:paraId="2BF9B405" w14:textId="77777777" w:rsidR="00F73E56" w:rsidRPr="002773B3" w:rsidRDefault="00F73E56" w:rsidP="000C0100">
            <w:pPr>
              <w:jc w:val="both"/>
              <w:rPr>
                <w:rFonts w:ascii="Verdana" w:hAnsi="Verdana" w:cs="Calibri"/>
                <w:b w:val="0"/>
                <w:bCs w:val="0"/>
                <w:color w:val="000000"/>
                <w:sz w:val="20"/>
                <w:szCs w:val="20"/>
                <w:lang w:val="es-ES_tradnl"/>
              </w:rPr>
            </w:pPr>
            <w:r w:rsidRPr="002773B3">
              <w:rPr>
                <w:rFonts w:ascii="Verdana" w:hAnsi="Verdana" w:cs="Calibri"/>
                <w:b w:val="0"/>
                <w:bCs w:val="0"/>
                <w:color w:val="000000"/>
                <w:sz w:val="20"/>
                <w:szCs w:val="20"/>
                <w:lang w:val="es-ES_tradnl"/>
              </w:rPr>
              <w:lastRenderedPageBreak/>
              <w:t>Tierra Amarilla</w:t>
            </w:r>
          </w:p>
        </w:tc>
        <w:tc>
          <w:tcPr>
            <w:tcW w:w="1431" w:type="dxa"/>
            <w:noWrap/>
            <w:hideMark/>
          </w:tcPr>
          <w:p w14:paraId="257BED06"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95%</w:t>
            </w:r>
          </w:p>
        </w:tc>
        <w:tc>
          <w:tcPr>
            <w:tcW w:w="1434" w:type="dxa"/>
            <w:noWrap/>
            <w:hideMark/>
          </w:tcPr>
          <w:p w14:paraId="1E40C46A"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202</w:t>
            </w:r>
          </w:p>
        </w:tc>
        <w:tc>
          <w:tcPr>
            <w:tcW w:w="1431" w:type="dxa"/>
            <w:noWrap/>
            <w:hideMark/>
          </w:tcPr>
          <w:p w14:paraId="35BBEA0E"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5%</w:t>
            </w:r>
          </w:p>
        </w:tc>
        <w:tc>
          <w:tcPr>
            <w:tcW w:w="1434" w:type="dxa"/>
            <w:noWrap/>
            <w:hideMark/>
          </w:tcPr>
          <w:p w14:paraId="050EE2DF"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10</w:t>
            </w:r>
          </w:p>
        </w:tc>
      </w:tr>
      <w:tr w:rsidR="00F73E56" w:rsidRPr="002773B3" w14:paraId="000A712A" w14:textId="77777777" w:rsidTr="00D351F8">
        <w:trPr>
          <w:trHeight w:val="320"/>
        </w:trPr>
        <w:tc>
          <w:tcPr>
            <w:cnfStyle w:val="001000000000" w:firstRow="0" w:lastRow="0" w:firstColumn="1" w:lastColumn="0" w:oddVBand="0" w:evenVBand="0" w:oddHBand="0" w:evenHBand="0" w:firstRowFirstColumn="0" w:firstRowLastColumn="0" w:lastRowFirstColumn="0" w:lastRowLastColumn="0"/>
            <w:tcW w:w="1770" w:type="dxa"/>
            <w:noWrap/>
            <w:hideMark/>
          </w:tcPr>
          <w:p w14:paraId="66EF244E" w14:textId="77777777" w:rsidR="00F73E56" w:rsidRPr="002773B3" w:rsidRDefault="00F73E56" w:rsidP="000C0100">
            <w:pPr>
              <w:jc w:val="both"/>
              <w:rPr>
                <w:rFonts w:ascii="Verdana" w:hAnsi="Verdana" w:cs="Calibri"/>
                <w:b w:val="0"/>
                <w:bCs w:val="0"/>
                <w:color w:val="000000"/>
                <w:sz w:val="20"/>
                <w:szCs w:val="20"/>
                <w:lang w:val="es-ES_tradnl"/>
              </w:rPr>
            </w:pPr>
            <w:r w:rsidRPr="002773B3">
              <w:rPr>
                <w:rFonts w:ascii="Verdana" w:hAnsi="Verdana" w:cs="Calibri"/>
                <w:b w:val="0"/>
                <w:bCs w:val="0"/>
                <w:color w:val="000000"/>
                <w:sz w:val="20"/>
                <w:szCs w:val="20"/>
                <w:lang w:val="es-ES_tradnl"/>
              </w:rPr>
              <w:t>Caldera</w:t>
            </w:r>
          </w:p>
        </w:tc>
        <w:tc>
          <w:tcPr>
            <w:tcW w:w="1431" w:type="dxa"/>
            <w:noWrap/>
            <w:hideMark/>
          </w:tcPr>
          <w:p w14:paraId="7F50AB5C"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87%</w:t>
            </w:r>
          </w:p>
        </w:tc>
        <w:tc>
          <w:tcPr>
            <w:tcW w:w="1434" w:type="dxa"/>
            <w:noWrap/>
            <w:hideMark/>
          </w:tcPr>
          <w:p w14:paraId="54CADF42"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364</w:t>
            </w:r>
          </w:p>
        </w:tc>
        <w:tc>
          <w:tcPr>
            <w:tcW w:w="1431" w:type="dxa"/>
            <w:noWrap/>
            <w:hideMark/>
          </w:tcPr>
          <w:p w14:paraId="05E3C41E"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13%</w:t>
            </w:r>
          </w:p>
        </w:tc>
        <w:tc>
          <w:tcPr>
            <w:tcW w:w="1434" w:type="dxa"/>
            <w:noWrap/>
            <w:hideMark/>
          </w:tcPr>
          <w:p w14:paraId="0DE75DE9"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51</w:t>
            </w:r>
          </w:p>
        </w:tc>
      </w:tr>
      <w:tr w:rsidR="00F73E56" w:rsidRPr="002773B3" w14:paraId="2CD8E3E0" w14:textId="77777777" w:rsidTr="00D351F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70" w:type="dxa"/>
            <w:noWrap/>
            <w:hideMark/>
          </w:tcPr>
          <w:p w14:paraId="2BA4109B" w14:textId="77777777" w:rsidR="00F73E56" w:rsidRPr="002773B3" w:rsidRDefault="00F73E56" w:rsidP="000C0100">
            <w:pPr>
              <w:jc w:val="both"/>
              <w:rPr>
                <w:rFonts w:ascii="Verdana" w:hAnsi="Verdana" w:cs="Calibri"/>
                <w:b w:val="0"/>
                <w:bCs w:val="0"/>
                <w:color w:val="000000"/>
                <w:sz w:val="20"/>
                <w:szCs w:val="20"/>
                <w:lang w:val="es-ES_tradnl"/>
              </w:rPr>
            </w:pPr>
            <w:proofErr w:type="spellStart"/>
            <w:r w:rsidRPr="002773B3">
              <w:rPr>
                <w:rFonts w:ascii="Verdana" w:hAnsi="Verdana" w:cs="Calibri"/>
                <w:b w:val="0"/>
                <w:bCs w:val="0"/>
                <w:color w:val="000000"/>
                <w:sz w:val="20"/>
                <w:szCs w:val="20"/>
                <w:lang w:val="es-ES_tradnl"/>
              </w:rPr>
              <w:t>Chañaral</w:t>
            </w:r>
            <w:proofErr w:type="spellEnd"/>
          </w:p>
        </w:tc>
        <w:tc>
          <w:tcPr>
            <w:tcW w:w="1431" w:type="dxa"/>
            <w:noWrap/>
            <w:hideMark/>
          </w:tcPr>
          <w:p w14:paraId="501DD490"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97%</w:t>
            </w:r>
          </w:p>
        </w:tc>
        <w:tc>
          <w:tcPr>
            <w:tcW w:w="1434" w:type="dxa"/>
            <w:noWrap/>
            <w:hideMark/>
          </w:tcPr>
          <w:p w14:paraId="23708004"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197</w:t>
            </w:r>
          </w:p>
        </w:tc>
        <w:tc>
          <w:tcPr>
            <w:tcW w:w="1431" w:type="dxa"/>
            <w:noWrap/>
            <w:hideMark/>
          </w:tcPr>
          <w:p w14:paraId="2DEBDBEA"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5%</w:t>
            </w:r>
          </w:p>
        </w:tc>
        <w:tc>
          <w:tcPr>
            <w:tcW w:w="1434" w:type="dxa"/>
            <w:noWrap/>
            <w:hideMark/>
          </w:tcPr>
          <w:p w14:paraId="4C607E44"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6</w:t>
            </w:r>
          </w:p>
        </w:tc>
      </w:tr>
      <w:tr w:rsidR="00F73E56" w:rsidRPr="002773B3" w14:paraId="5D90FDAB" w14:textId="77777777" w:rsidTr="00D351F8">
        <w:trPr>
          <w:trHeight w:val="320"/>
        </w:trPr>
        <w:tc>
          <w:tcPr>
            <w:cnfStyle w:val="001000000000" w:firstRow="0" w:lastRow="0" w:firstColumn="1" w:lastColumn="0" w:oddVBand="0" w:evenVBand="0" w:oddHBand="0" w:evenHBand="0" w:firstRowFirstColumn="0" w:firstRowLastColumn="0" w:lastRowFirstColumn="0" w:lastRowLastColumn="0"/>
            <w:tcW w:w="1770" w:type="dxa"/>
            <w:noWrap/>
            <w:hideMark/>
          </w:tcPr>
          <w:p w14:paraId="17AAD4CE" w14:textId="77777777" w:rsidR="00F73E56" w:rsidRPr="002773B3" w:rsidRDefault="00F73E56" w:rsidP="000C0100">
            <w:pPr>
              <w:jc w:val="both"/>
              <w:rPr>
                <w:rFonts w:ascii="Verdana" w:hAnsi="Verdana" w:cs="Calibri"/>
                <w:b w:val="0"/>
                <w:bCs w:val="0"/>
                <w:color w:val="000000"/>
                <w:sz w:val="20"/>
                <w:szCs w:val="20"/>
                <w:lang w:val="es-ES_tradnl"/>
              </w:rPr>
            </w:pPr>
            <w:r w:rsidRPr="002773B3">
              <w:rPr>
                <w:rFonts w:ascii="Verdana" w:hAnsi="Verdana" w:cs="Calibri"/>
                <w:b w:val="0"/>
                <w:bCs w:val="0"/>
                <w:color w:val="000000"/>
                <w:sz w:val="20"/>
                <w:szCs w:val="20"/>
                <w:lang w:val="es-ES_tradnl"/>
              </w:rPr>
              <w:t>Diego de Almagro</w:t>
            </w:r>
          </w:p>
        </w:tc>
        <w:tc>
          <w:tcPr>
            <w:tcW w:w="1431" w:type="dxa"/>
            <w:noWrap/>
            <w:hideMark/>
          </w:tcPr>
          <w:p w14:paraId="0FB2A0CE"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95%</w:t>
            </w:r>
          </w:p>
        </w:tc>
        <w:tc>
          <w:tcPr>
            <w:tcW w:w="1434" w:type="dxa"/>
            <w:noWrap/>
            <w:hideMark/>
          </w:tcPr>
          <w:p w14:paraId="52CFBAA1"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37</w:t>
            </w:r>
          </w:p>
        </w:tc>
        <w:tc>
          <w:tcPr>
            <w:tcW w:w="1431" w:type="dxa"/>
            <w:noWrap/>
            <w:hideMark/>
          </w:tcPr>
          <w:p w14:paraId="06378A62"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7%</w:t>
            </w:r>
          </w:p>
        </w:tc>
        <w:tc>
          <w:tcPr>
            <w:tcW w:w="1434" w:type="dxa"/>
            <w:noWrap/>
            <w:hideMark/>
          </w:tcPr>
          <w:p w14:paraId="1BC4878D"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2</w:t>
            </w:r>
          </w:p>
        </w:tc>
      </w:tr>
      <w:tr w:rsidR="00F73E56" w:rsidRPr="002773B3" w14:paraId="31258E83" w14:textId="77777777" w:rsidTr="00D351F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70" w:type="dxa"/>
            <w:noWrap/>
            <w:hideMark/>
          </w:tcPr>
          <w:p w14:paraId="1E6073F9" w14:textId="77777777" w:rsidR="00F73E56" w:rsidRPr="002773B3" w:rsidRDefault="00F73E56" w:rsidP="000C0100">
            <w:pPr>
              <w:jc w:val="both"/>
              <w:rPr>
                <w:rFonts w:ascii="Verdana" w:hAnsi="Verdana" w:cs="Calibri"/>
                <w:b w:val="0"/>
                <w:bCs w:val="0"/>
                <w:color w:val="000000"/>
                <w:sz w:val="20"/>
                <w:szCs w:val="20"/>
                <w:lang w:val="es-ES_tradnl"/>
              </w:rPr>
            </w:pPr>
            <w:r w:rsidRPr="002773B3">
              <w:rPr>
                <w:rFonts w:ascii="Verdana" w:hAnsi="Verdana" w:cs="Calibri"/>
                <w:b w:val="0"/>
                <w:bCs w:val="0"/>
                <w:color w:val="000000"/>
                <w:sz w:val="20"/>
                <w:szCs w:val="20"/>
                <w:lang w:val="es-ES_tradnl"/>
              </w:rPr>
              <w:t>Total</w:t>
            </w:r>
          </w:p>
        </w:tc>
        <w:tc>
          <w:tcPr>
            <w:tcW w:w="1431" w:type="dxa"/>
            <w:noWrap/>
            <w:hideMark/>
          </w:tcPr>
          <w:p w14:paraId="754DCBAE"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93%</w:t>
            </w:r>
          </w:p>
        </w:tc>
        <w:tc>
          <w:tcPr>
            <w:tcW w:w="1434" w:type="dxa"/>
            <w:noWrap/>
            <w:hideMark/>
          </w:tcPr>
          <w:p w14:paraId="448BC334" w14:textId="0EE35741" w:rsidR="00F73E56" w:rsidRPr="002773B3" w:rsidRDefault="004B0EE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sz w:val="20"/>
                <w:szCs w:val="20"/>
                <w:lang w:val="es-ES_tradnl" w:eastAsia="es-ES"/>
              </w:rPr>
              <w:t>6338</w:t>
            </w:r>
          </w:p>
        </w:tc>
        <w:tc>
          <w:tcPr>
            <w:tcW w:w="1431" w:type="dxa"/>
            <w:noWrap/>
            <w:hideMark/>
          </w:tcPr>
          <w:p w14:paraId="40CC786F"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7%</w:t>
            </w:r>
          </w:p>
        </w:tc>
        <w:tc>
          <w:tcPr>
            <w:tcW w:w="1434" w:type="dxa"/>
            <w:noWrap/>
            <w:hideMark/>
          </w:tcPr>
          <w:p w14:paraId="7F350C4B"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ES_tradnl"/>
              </w:rPr>
            </w:pPr>
            <w:r w:rsidRPr="002773B3">
              <w:rPr>
                <w:rFonts w:ascii="Verdana" w:hAnsi="Verdana" w:cs="Calibri"/>
                <w:color w:val="000000"/>
                <w:sz w:val="20"/>
                <w:szCs w:val="20"/>
                <w:lang w:val="es-ES_tradnl"/>
              </w:rPr>
              <w:t>455</w:t>
            </w:r>
          </w:p>
        </w:tc>
      </w:tr>
    </w:tbl>
    <w:p w14:paraId="08D8F569" w14:textId="77777777" w:rsidR="00F73E56" w:rsidRPr="002773B3" w:rsidRDefault="00F73E56" w:rsidP="000C0100">
      <w:pPr>
        <w:jc w:val="both"/>
        <w:rPr>
          <w:rFonts w:ascii="Verdana" w:hAnsi="Verdana"/>
          <w:sz w:val="20"/>
          <w:szCs w:val="20"/>
          <w:lang w:val="es-ES_tradnl" w:eastAsia="es-ES"/>
        </w:rPr>
      </w:pPr>
    </w:p>
    <w:p w14:paraId="064B6B01" w14:textId="513EE54C" w:rsidR="00F73E56" w:rsidRPr="002773B3" w:rsidRDefault="00F73E56" w:rsidP="000C0100">
      <w:pPr>
        <w:jc w:val="both"/>
        <w:rPr>
          <w:rFonts w:ascii="Verdana" w:hAnsi="Verdana"/>
          <w:sz w:val="20"/>
          <w:szCs w:val="20"/>
          <w:lang w:val="es-ES_tradnl" w:eastAsia="es-ES"/>
        </w:rPr>
      </w:pPr>
      <w:r w:rsidRPr="002773B3">
        <w:rPr>
          <w:rFonts w:ascii="Verdana" w:hAnsi="Verdana"/>
          <w:sz w:val="20"/>
          <w:szCs w:val="20"/>
          <w:lang w:val="es-ES_tradnl" w:eastAsia="es-ES"/>
        </w:rPr>
        <w:t xml:space="preserve">Del grupo de 455 apoderada/os informando que sus estudiantes no han continuado realizando actividades escolares, 208 entregan información adicional respecto del curso en que estaba matriculado el/a estudiante en Marzo 2020. Se contabilizan 327 estudiantes que no han continuado la educación a distancia. La distribución de estos estudiantes por curso se presenta en la Tabla </w:t>
      </w:r>
      <w:r w:rsidR="00902E20" w:rsidRPr="002773B3">
        <w:rPr>
          <w:rFonts w:ascii="Verdana" w:hAnsi="Verdana"/>
          <w:sz w:val="20"/>
          <w:szCs w:val="20"/>
          <w:lang w:val="es-ES_tradnl" w:eastAsia="es-ES"/>
        </w:rPr>
        <w:t>9</w:t>
      </w:r>
      <w:r w:rsidRPr="002773B3">
        <w:rPr>
          <w:rFonts w:ascii="Verdana" w:hAnsi="Verdana"/>
          <w:sz w:val="20"/>
          <w:szCs w:val="20"/>
          <w:lang w:val="es-ES_tradnl" w:eastAsia="es-ES"/>
        </w:rPr>
        <w:t xml:space="preserve">. </w:t>
      </w:r>
    </w:p>
    <w:p w14:paraId="4C3556EA" w14:textId="77777777" w:rsidR="00F73E56" w:rsidRPr="002773B3" w:rsidRDefault="00F73E56" w:rsidP="000C0100">
      <w:pPr>
        <w:jc w:val="both"/>
        <w:rPr>
          <w:rFonts w:ascii="Verdana" w:hAnsi="Verdana"/>
          <w:sz w:val="20"/>
          <w:szCs w:val="20"/>
          <w:lang w:val="es-ES_tradnl" w:eastAsia="es-ES"/>
        </w:rPr>
      </w:pPr>
    </w:p>
    <w:p w14:paraId="4E152BD9" w14:textId="3109D0D6" w:rsidR="00D351F8" w:rsidRPr="002773B3" w:rsidRDefault="00D351F8" w:rsidP="000C0100">
      <w:pPr>
        <w:pStyle w:val="Descripcin"/>
        <w:keepNext/>
        <w:jc w:val="both"/>
        <w:rPr>
          <w:rFonts w:ascii="Verdana" w:hAnsi="Verdana"/>
          <w:i w:val="0"/>
          <w:iCs w:val="0"/>
          <w:color w:val="000000" w:themeColor="text1"/>
          <w:sz w:val="20"/>
          <w:szCs w:val="20"/>
          <w:lang w:val="es-ES_tradnl"/>
        </w:rPr>
      </w:pPr>
      <w:bookmarkStart w:id="41" w:name="_Toc53650983"/>
      <w:r w:rsidRPr="002773B3">
        <w:rPr>
          <w:rFonts w:ascii="Verdana" w:hAnsi="Verdana"/>
          <w:i w:val="0"/>
          <w:iCs w:val="0"/>
          <w:color w:val="000000" w:themeColor="text1"/>
          <w:sz w:val="20"/>
          <w:szCs w:val="20"/>
          <w:lang w:val="es-ES_tradnl"/>
        </w:rPr>
        <w:t xml:space="preserve">Tabla </w:t>
      </w:r>
      <w:r w:rsidRPr="002773B3">
        <w:rPr>
          <w:rFonts w:ascii="Verdana" w:hAnsi="Verdana"/>
          <w:i w:val="0"/>
          <w:iCs w:val="0"/>
          <w:color w:val="000000" w:themeColor="text1"/>
          <w:sz w:val="20"/>
          <w:szCs w:val="20"/>
          <w:lang w:val="es-ES_tradnl"/>
        </w:rPr>
        <w:fldChar w:fldCharType="begin"/>
      </w:r>
      <w:r w:rsidRPr="002773B3">
        <w:rPr>
          <w:rFonts w:ascii="Verdana" w:hAnsi="Verdana"/>
          <w:i w:val="0"/>
          <w:iCs w:val="0"/>
          <w:color w:val="000000" w:themeColor="text1"/>
          <w:sz w:val="20"/>
          <w:szCs w:val="20"/>
          <w:lang w:val="es-ES_tradnl"/>
        </w:rPr>
        <w:instrText xml:space="preserve"> SEQ Tabla \* ARABIC </w:instrText>
      </w:r>
      <w:r w:rsidRPr="002773B3">
        <w:rPr>
          <w:rFonts w:ascii="Verdana" w:hAnsi="Verdana"/>
          <w:i w:val="0"/>
          <w:iCs w:val="0"/>
          <w:color w:val="000000" w:themeColor="text1"/>
          <w:sz w:val="20"/>
          <w:szCs w:val="20"/>
          <w:lang w:val="es-ES_tradnl"/>
        </w:rPr>
        <w:fldChar w:fldCharType="separate"/>
      </w:r>
      <w:r w:rsidR="006648B7">
        <w:rPr>
          <w:rFonts w:ascii="Verdana" w:hAnsi="Verdana"/>
          <w:i w:val="0"/>
          <w:iCs w:val="0"/>
          <w:noProof/>
          <w:color w:val="000000" w:themeColor="text1"/>
          <w:sz w:val="20"/>
          <w:szCs w:val="20"/>
          <w:lang w:val="es-ES_tradnl"/>
        </w:rPr>
        <w:t>10</w:t>
      </w:r>
      <w:r w:rsidRPr="002773B3">
        <w:rPr>
          <w:rFonts w:ascii="Verdana" w:hAnsi="Verdana"/>
          <w:i w:val="0"/>
          <w:iCs w:val="0"/>
          <w:color w:val="000000" w:themeColor="text1"/>
          <w:sz w:val="20"/>
          <w:szCs w:val="20"/>
          <w:lang w:val="es-ES_tradnl"/>
        </w:rPr>
        <w:fldChar w:fldCharType="end"/>
      </w:r>
      <w:r w:rsidRPr="002773B3">
        <w:rPr>
          <w:rFonts w:ascii="Verdana" w:hAnsi="Verdana"/>
          <w:i w:val="0"/>
          <w:iCs w:val="0"/>
          <w:color w:val="000000" w:themeColor="text1"/>
          <w:sz w:val="20"/>
          <w:szCs w:val="20"/>
          <w:lang w:val="es-ES_tradnl"/>
        </w:rPr>
        <w:t xml:space="preserve"> Distribución de estudiantes que no han continuado las tareas escolares a distancia</w:t>
      </w:r>
      <w:bookmarkEnd w:id="41"/>
    </w:p>
    <w:tbl>
      <w:tblPr>
        <w:tblStyle w:val="Tablaconcuadrcula"/>
        <w:tblW w:w="5000" w:type="pct"/>
        <w:tblLook w:val="04A0" w:firstRow="1" w:lastRow="0" w:firstColumn="1" w:lastColumn="0" w:noHBand="0" w:noVBand="1"/>
      </w:tblPr>
      <w:tblGrid>
        <w:gridCol w:w="1202"/>
        <w:gridCol w:w="709"/>
        <w:gridCol w:w="558"/>
        <w:gridCol w:w="558"/>
        <w:gridCol w:w="558"/>
        <w:gridCol w:w="558"/>
        <w:gridCol w:w="558"/>
        <w:gridCol w:w="558"/>
        <w:gridCol w:w="558"/>
        <w:gridCol w:w="558"/>
        <w:gridCol w:w="587"/>
        <w:gridCol w:w="587"/>
        <w:gridCol w:w="587"/>
        <w:gridCol w:w="587"/>
        <w:gridCol w:w="673"/>
      </w:tblGrid>
      <w:tr w:rsidR="00F73E56" w:rsidRPr="002773B3" w14:paraId="77FF1BCF" w14:textId="77777777" w:rsidTr="00D351F8">
        <w:trPr>
          <w:trHeight w:val="300"/>
        </w:trPr>
        <w:tc>
          <w:tcPr>
            <w:tcW w:w="640" w:type="pct"/>
          </w:tcPr>
          <w:p w14:paraId="787C20D4" w14:textId="77777777" w:rsidR="00F73E56" w:rsidRPr="002773B3" w:rsidRDefault="00F73E56" w:rsidP="000C0100">
            <w:pPr>
              <w:jc w:val="both"/>
              <w:rPr>
                <w:rFonts w:ascii="Verdana" w:hAnsi="Verdana" w:cs="Calibri"/>
                <w:color w:val="000000"/>
                <w:sz w:val="20"/>
                <w:szCs w:val="20"/>
                <w:lang w:val="es-ES_tradnl"/>
              </w:rPr>
            </w:pPr>
            <w:r w:rsidRPr="002773B3">
              <w:rPr>
                <w:rFonts w:ascii="Verdana" w:hAnsi="Verdana" w:cs="Calibri"/>
                <w:color w:val="000000"/>
                <w:sz w:val="20"/>
                <w:szCs w:val="20"/>
                <w:lang w:val="es-ES_tradnl"/>
              </w:rPr>
              <w:t>Curso</w:t>
            </w:r>
          </w:p>
        </w:tc>
        <w:tc>
          <w:tcPr>
            <w:tcW w:w="377" w:type="pct"/>
            <w:noWrap/>
            <w:hideMark/>
          </w:tcPr>
          <w:p w14:paraId="4D046238" w14:textId="77777777" w:rsidR="00F73E56" w:rsidRPr="002773B3" w:rsidRDefault="00F73E56" w:rsidP="000C0100">
            <w:pPr>
              <w:jc w:val="both"/>
              <w:rPr>
                <w:rFonts w:ascii="Verdana" w:hAnsi="Verdana" w:cs="Calibri"/>
                <w:color w:val="000000"/>
                <w:sz w:val="20"/>
                <w:szCs w:val="20"/>
                <w:lang w:val="es-ES_tradnl"/>
              </w:rPr>
            </w:pPr>
            <w:r w:rsidRPr="002773B3">
              <w:rPr>
                <w:rFonts w:ascii="Verdana" w:hAnsi="Verdana" w:cs="Calibri"/>
                <w:color w:val="000000"/>
                <w:sz w:val="20"/>
                <w:szCs w:val="20"/>
                <w:lang w:val="es-ES_tradnl"/>
              </w:rPr>
              <w:t>PK- k</w:t>
            </w:r>
          </w:p>
        </w:tc>
        <w:tc>
          <w:tcPr>
            <w:tcW w:w="297" w:type="pct"/>
            <w:noWrap/>
            <w:hideMark/>
          </w:tcPr>
          <w:p w14:paraId="3C38EC44" w14:textId="77777777" w:rsidR="00F73E56" w:rsidRPr="002773B3" w:rsidRDefault="00F73E56" w:rsidP="000C0100">
            <w:pPr>
              <w:jc w:val="both"/>
              <w:rPr>
                <w:rFonts w:ascii="Verdana" w:hAnsi="Verdana" w:cs="Calibri"/>
                <w:color w:val="000000"/>
                <w:sz w:val="20"/>
                <w:szCs w:val="20"/>
                <w:lang w:val="es-ES_tradnl"/>
              </w:rPr>
            </w:pPr>
            <w:r w:rsidRPr="002773B3">
              <w:rPr>
                <w:rFonts w:ascii="Verdana" w:hAnsi="Verdana" w:cs="Calibri"/>
                <w:color w:val="000000"/>
                <w:sz w:val="20"/>
                <w:szCs w:val="20"/>
                <w:lang w:val="es-ES_tradnl"/>
              </w:rPr>
              <w:t>1ºB</w:t>
            </w:r>
          </w:p>
        </w:tc>
        <w:tc>
          <w:tcPr>
            <w:tcW w:w="297" w:type="pct"/>
            <w:noWrap/>
            <w:hideMark/>
          </w:tcPr>
          <w:p w14:paraId="6ECCB216" w14:textId="77777777" w:rsidR="00F73E56" w:rsidRPr="002773B3" w:rsidRDefault="00F73E56" w:rsidP="000C0100">
            <w:pPr>
              <w:jc w:val="both"/>
              <w:rPr>
                <w:rFonts w:ascii="Verdana" w:hAnsi="Verdana" w:cs="Calibri"/>
                <w:color w:val="000000"/>
                <w:sz w:val="20"/>
                <w:szCs w:val="20"/>
                <w:lang w:val="es-ES_tradnl"/>
              </w:rPr>
            </w:pPr>
            <w:r w:rsidRPr="002773B3">
              <w:rPr>
                <w:rFonts w:ascii="Verdana" w:hAnsi="Verdana" w:cs="Calibri"/>
                <w:color w:val="000000"/>
                <w:sz w:val="20"/>
                <w:szCs w:val="20"/>
                <w:lang w:val="es-ES_tradnl"/>
              </w:rPr>
              <w:t>2ºB</w:t>
            </w:r>
          </w:p>
        </w:tc>
        <w:tc>
          <w:tcPr>
            <w:tcW w:w="297" w:type="pct"/>
            <w:noWrap/>
            <w:hideMark/>
          </w:tcPr>
          <w:p w14:paraId="3DD8D779" w14:textId="77777777" w:rsidR="00F73E56" w:rsidRPr="002773B3" w:rsidRDefault="00F73E56" w:rsidP="000C0100">
            <w:pPr>
              <w:jc w:val="both"/>
              <w:rPr>
                <w:rFonts w:ascii="Verdana" w:hAnsi="Verdana" w:cs="Calibri"/>
                <w:color w:val="000000"/>
                <w:sz w:val="20"/>
                <w:szCs w:val="20"/>
                <w:lang w:val="es-ES_tradnl"/>
              </w:rPr>
            </w:pPr>
            <w:r w:rsidRPr="002773B3">
              <w:rPr>
                <w:rFonts w:ascii="Verdana" w:hAnsi="Verdana" w:cs="Calibri"/>
                <w:color w:val="000000"/>
                <w:sz w:val="20"/>
                <w:szCs w:val="20"/>
                <w:lang w:val="es-ES_tradnl"/>
              </w:rPr>
              <w:t>3ºB</w:t>
            </w:r>
          </w:p>
        </w:tc>
        <w:tc>
          <w:tcPr>
            <w:tcW w:w="297" w:type="pct"/>
            <w:noWrap/>
            <w:hideMark/>
          </w:tcPr>
          <w:p w14:paraId="42CF22EF" w14:textId="77777777" w:rsidR="00F73E56" w:rsidRPr="002773B3" w:rsidRDefault="00F73E56" w:rsidP="000C0100">
            <w:pPr>
              <w:jc w:val="both"/>
              <w:rPr>
                <w:rFonts w:ascii="Verdana" w:hAnsi="Verdana" w:cs="Calibri"/>
                <w:color w:val="000000"/>
                <w:sz w:val="20"/>
                <w:szCs w:val="20"/>
                <w:lang w:val="es-ES_tradnl"/>
              </w:rPr>
            </w:pPr>
            <w:r w:rsidRPr="002773B3">
              <w:rPr>
                <w:rFonts w:ascii="Verdana" w:hAnsi="Verdana" w:cs="Calibri"/>
                <w:color w:val="000000"/>
                <w:sz w:val="20"/>
                <w:szCs w:val="20"/>
                <w:lang w:val="es-ES_tradnl"/>
              </w:rPr>
              <w:t>4ºB</w:t>
            </w:r>
          </w:p>
        </w:tc>
        <w:tc>
          <w:tcPr>
            <w:tcW w:w="297" w:type="pct"/>
            <w:noWrap/>
            <w:hideMark/>
          </w:tcPr>
          <w:p w14:paraId="1F7C0CD5" w14:textId="77777777" w:rsidR="00F73E56" w:rsidRPr="002773B3" w:rsidRDefault="00F73E56" w:rsidP="000C0100">
            <w:pPr>
              <w:jc w:val="both"/>
              <w:rPr>
                <w:rFonts w:ascii="Verdana" w:hAnsi="Verdana" w:cs="Calibri"/>
                <w:color w:val="000000"/>
                <w:sz w:val="20"/>
                <w:szCs w:val="20"/>
                <w:lang w:val="es-ES_tradnl"/>
              </w:rPr>
            </w:pPr>
            <w:r w:rsidRPr="002773B3">
              <w:rPr>
                <w:rFonts w:ascii="Verdana" w:hAnsi="Verdana" w:cs="Calibri"/>
                <w:color w:val="000000"/>
                <w:sz w:val="20"/>
                <w:szCs w:val="20"/>
                <w:lang w:val="es-ES_tradnl"/>
              </w:rPr>
              <w:t>5ºB</w:t>
            </w:r>
          </w:p>
        </w:tc>
        <w:tc>
          <w:tcPr>
            <w:tcW w:w="297" w:type="pct"/>
            <w:noWrap/>
            <w:hideMark/>
          </w:tcPr>
          <w:p w14:paraId="75051155" w14:textId="77777777" w:rsidR="00F73E56" w:rsidRPr="002773B3" w:rsidRDefault="00F73E56" w:rsidP="000C0100">
            <w:pPr>
              <w:jc w:val="both"/>
              <w:rPr>
                <w:rFonts w:ascii="Verdana" w:hAnsi="Verdana" w:cs="Calibri"/>
                <w:color w:val="000000"/>
                <w:sz w:val="20"/>
                <w:szCs w:val="20"/>
                <w:lang w:val="es-ES_tradnl"/>
              </w:rPr>
            </w:pPr>
            <w:r w:rsidRPr="002773B3">
              <w:rPr>
                <w:rFonts w:ascii="Verdana" w:hAnsi="Verdana" w:cs="Calibri"/>
                <w:color w:val="000000"/>
                <w:sz w:val="20"/>
                <w:szCs w:val="20"/>
                <w:lang w:val="es-ES_tradnl"/>
              </w:rPr>
              <w:t>6ºB</w:t>
            </w:r>
          </w:p>
        </w:tc>
        <w:tc>
          <w:tcPr>
            <w:tcW w:w="297" w:type="pct"/>
            <w:noWrap/>
            <w:hideMark/>
          </w:tcPr>
          <w:p w14:paraId="5E76CE6E" w14:textId="77777777" w:rsidR="00F73E56" w:rsidRPr="002773B3" w:rsidRDefault="00F73E56" w:rsidP="000C0100">
            <w:pPr>
              <w:jc w:val="both"/>
              <w:rPr>
                <w:rFonts w:ascii="Verdana" w:hAnsi="Verdana" w:cs="Calibri"/>
                <w:color w:val="000000"/>
                <w:sz w:val="20"/>
                <w:szCs w:val="20"/>
                <w:lang w:val="es-ES_tradnl"/>
              </w:rPr>
            </w:pPr>
            <w:r w:rsidRPr="002773B3">
              <w:rPr>
                <w:rFonts w:ascii="Verdana" w:hAnsi="Verdana" w:cs="Calibri"/>
                <w:color w:val="000000"/>
                <w:sz w:val="20"/>
                <w:szCs w:val="20"/>
                <w:lang w:val="es-ES_tradnl"/>
              </w:rPr>
              <w:t>7ºB</w:t>
            </w:r>
          </w:p>
        </w:tc>
        <w:tc>
          <w:tcPr>
            <w:tcW w:w="297" w:type="pct"/>
            <w:noWrap/>
            <w:hideMark/>
          </w:tcPr>
          <w:p w14:paraId="0EDA492D" w14:textId="77777777" w:rsidR="00F73E56" w:rsidRPr="002773B3" w:rsidRDefault="00F73E56" w:rsidP="000C0100">
            <w:pPr>
              <w:jc w:val="both"/>
              <w:rPr>
                <w:rFonts w:ascii="Verdana" w:hAnsi="Verdana" w:cs="Calibri"/>
                <w:color w:val="000000"/>
                <w:sz w:val="20"/>
                <w:szCs w:val="20"/>
                <w:lang w:val="es-ES_tradnl"/>
              </w:rPr>
            </w:pPr>
            <w:r w:rsidRPr="002773B3">
              <w:rPr>
                <w:rFonts w:ascii="Verdana" w:hAnsi="Verdana" w:cs="Calibri"/>
                <w:color w:val="000000"/>
                <w:sz w:val="20"/>
                <w:szCs w:val="20"/>
                <w:lang w:val="es-ES_tradnl"/>
              </w:rPr>
              <w:t>8ºB</w:t>
            </w:r>
          </w:p>
        </w:tc>
        <w:tc>
          <w:tcPr>
            <w:tcW w:w="312" w:type="pct"/>
            <w:noWrap/>
            <w:hideMark/>
          </w:tcPr>
          <w:p w14:paraId="6735F672" w14:textId="77777777" w:rsidR="00F73E56" w:rsidRPr="002773B3" w:rsidRDefault="00F73E56" w:rsidP="000C0100">
            <w:pPr>
              <w:jc w:val="both"/>
              <w:rPr>
                <w:rFonts w:ascii="Verdana" w:hAnsi="Verdana" w:cs="Calibri"/>
                <w:color w:val="000000"/>
                <w:sz w:val="20"/>
                <w:szCs w:val="20"/>
                <w:lang w:val="es-ES_tradnl"/>
              </w:rPr>
            </w:pPr>
            <w:r w:rsidRPr="002773B3">
              <w:rPr>
                <w:rFonts w:ascii="Verdana" w:hAnsi="Verdana" w:cs="Calibri"/>
                <w:color w:val="000000"/>
                <w:sz w:val="20"/>
                <w:szCs w:val="20"/>
                <w:lang w:val="es-ES_tradnl"/>
              </w:rPr>
              <w:t>1ºM</w:t>
            </w:r>
          </w:p>
        </w:tc>
        <w:tc>
          <w:tcPr>
            <w:tcW w:w="312" w:type="pct"/>
            <w:noWrap/>
            <w:hideMark/>
          </w:tcPr>
          <w:p w14:paraId="1C3C6EF9" w14:textId="77777777" w:rsidR="00F73E56" w:rsidRPr="002773B3" w:rsidRDefault="00F73E56" w:rsidP="000C0100">
            <w:pPr>
              <w:jc w:val="both"/>
              <w:rPr>
                <w:rFonts w:ascii="Verdana" w:hAnsi="Verdana" w:cs="Calibri"/>
                <w:color w:val="000000"/>
                <w:sz w:val="20"/>
                <w:szCs w:val="20"/>
                <w:lang w:val="es-ES_tradnl"/>
              </w:rPr>
            </w:pPr>
            <w:r w:rsidRPr="002773B3">
              <w:rPr>
                <w:rFonts w:ascii="Verdana" w:hAnsi="Verdana" w:cs="Calibri"/>
                <w:color w:val="000000"/>
                <w:sz w:val="20"/>
                <w:szCs w:val="20"/>
                <w:lang w:val="es-ES_tradnl"/>
              </w:rPr>
              <w:t>2ºM</w:t>
            </w:r>
          </w:p>
        </w:tc>
        <w:tc>
          <w:tcPr>
            <w:tcW w:w="312" w:type="pct"/>
            <w:noWrap/>
            <w:hideMark/>
          </w:tcPr>
          <w:p w14:paraId="557A0E16" w14:textId="77777777" w:rsidR="00F73E56" w:rsidRPr="002773B3" w:rsidRDefault="00F73E56" w:rsidP="000C0100">
            <w:pPr>
              <w:jc w:val="both"/>
              <w:rPr>
                <w:rFonts w:ascii="Verdana" w:hAnsi="Verdana" w:cs="Calibri"/>
                <w:color w:val="000000"/>
                <w:sz w:val="20"/>
                <w:szCs w:val="20"/>
                <w:lang w:val="es-ES_tradnl"/>
              </w:rPr>
            </w:pPr>
            <w:r w:rsidRPr="002773B3">
              <w:rPr>
                <w:rFonts w:ascii="Verdana" w:hAnsi="Verdana" w:cs="Calibri"/>
                <w:color w:val="000000"/>
                <w:sz w:val="20"/>
                <w:szCs w:val="20"/>
                <w:lang w:val="es-ES_tradnl"/>
              </w:rPr>
              <w:t>3ºM</w:t>
            </w:r>
          </w:p>
        </w:tc>
        <w:tc>
          <w:tcPr>
            <w:tcW w:w="312" w:type="pct"/>
            <w:noWrap/>
            <w:hideMark/>
          </w:tcPr>
          <w:p w14:paraId="467B54B5" w14:textId="77777777" w:rsidR="00F73E56" w:rsidRPr="002773B3" w:rsidRDefault="00F73E56" w:rsidP="000C0100">
            <w:pPr>
              <w:jc w:val="both"/>
              <w:rPr>
                <w:rFonts w:ascii="Verdana" w:hAnsi="Verdana" w:cs="Calibri"/>
                <w:color w:val="000000"/>
                <w:sz w:val="20"/>
                <w:szCs w:val="20"/>
                <w:lang w:val="es-ES_tradnl"/>
              </w:rPr>
            </w:pPr>
            <w:r w:rsidRPr="002773B3">
              <w:rPr>
                <w:rFonts w:ascii="Verdana" w:hAnsi="Verdana" w:cs="Calibri"/>
                <w:color w:val="000000"/>
                <w:sz w:val="20"/>
                <w:szCs w:val="20"/>
                <w:lang w:val="es-ES_tradnl"/>
              </w:rPr>
              <w:t>4ºM</w:t>
            </w:r>
          </w:p>
        </w:tc>
        <w:tc>
          <w:tcPr>
            <w:tcW w:w="358" w:type="pct"/>
          </w:tcPr>
          <w:p w14:paraId="046D811E" w14:textId="77777777" w:rsidR="00F73E56" w:rsidRPr="002773B3" w:rsidRDefault="00F73E56" w:rsidP="000C0100">
            <w:pPr>
              <w:jc w:val="both"/>
              <w:rPr>
                <w:rFonts w:ascii="Verdana" w:hAnsi="Verdana" w:cs="Calibri"/>
                <w:color w:val="000000"/>
                <w:sz w:val="20"/>
                <w:szCs w:val="20"/>
                <w:lang w:val="es-ES_tradnl"/>
              </w:rPr>
            </w:pPr>
            <w:r w:rsidRPr="002773B3">
              <w:rPr>
                <w:rFonts w:ascii="Verdana" w:hAnsi="Verdana" w:cs="Calibri"/>
                <w:color w:val="000000"/>
                <w:sz w:val="20"/>
                <w:szCs w:val="20"/>
                <w:lang w:val="es-ES_tradnl"/>
              </w:rPr>
              <w:t>Total</w:t>
            </w:r>
          </w:p>
        </w:tc>
      </w:tr>
      <w:tr w:rsidR="00F73E56" w:rsidRPr="002773B3" w14:paraId="5372D063" w14:textId="77777777" w:rsidTr="00D351F8">
        <w:trPr>
          <w:trHeight w:val="300"/>
        </w:trPr>
        <w:tc>
          <w:tcPr>
            <w:tcW w:w="640" w:type="pct"/>
          </w:tcPr>
          <w:p w14:paraId="10DAD215" w14:textId="77777777" w:rsidR="00F73E56" w:rsidRPr="002773B3" w:rsidRDefault="00F73E56" w:rsidP="000C0100">
            <w:pPr>
              <w:jc w:val="both"/>
              <w:rPr>
                <w:rFonts w:ascii="Verdana" w:hAnsi="Verdana" w:cs="Calibri"/>
                <w:color w:val="000000"/>
                <w:sz w:val="20"/>
                <w:szCs w:val="20"/>
                <w:lang w:val="es-ES_tradnl"/>
              </w:rPr>
            </w:pPr>
            <w:r w:rsidRPr="002773B3">
              <w:rPr>
                <w:rFonts w:ascii="Verdana" w:hAnsi="Verdana" w:cs="Calibri"/>
                <w:color w:val="000000"/>
                <w:sz w:val="20"/>
                <w:szCs w:val="20"/>
                <w:lang w:val="es-ES_tradnl"/>
              </w:rPr>
              <w:t>Frecuencia</w:t>
            </w:r>
          </w:p>
        </w:tc>
        <w:tc>
          <w:tcPr>
            <w:tcW w:w="377" w:type="pct"/>
            <w:noWrap/>
          </w:tcPr>
          <w:p w14:paraId="35BA291A" w14:textId="77777777" w:rsidR="00F73E56" w:rsidRPr="002773B3" w:rsidRDefault="00F73E56" w:rsidP="000C0100">
            <w:pPr>
              <w:jc w:val="both"/>
              <w:rPr>
                <w:rFonts w:ascii="Verdana" w:hAnsi="Verdana" w:cs="Calibri"/>
                <w:color w:val="000000"/>
                <w:sz w:val="20"/>
                <w:szCs w:val="20"/>
                <w:lang w:val="es-ES_tradnl"/>
              </w:rPr>
            </w:pPr>
            <w:r w:rsidRPr="002773B3">
              <w:rPr>
                <w:rFonts w:ascii="Verdana" w:hAnsi="Verdana" w:cs="Calibri"/>
                <w:color w:val="000000"/>
                <w:sz w:val="20"/>
                <w:szCs w:val="20"/>
                <w:lang w:val="es-ES_tradnl"/>
              </w:rPr>
              <w:t>29</w:t>
            </w:r>
          </w:p>
        </w:tc>
        <w:tc>
          <w:tcPr>
            <w:tcW w:w="297" w:type="pct"/>
            <w:noWrap/>
          </w:tcPr>
          <w:p w14:paraId="41C78A22" w14:textId="77777777" w:rsidR="00F73E56" w:rsidRPr="002773B3" w:rsidRDefault="00F73E56" w:rsidP="000C0100">
            <w:pPr>
              <w:jc w:val="both"/>
              <w:rPr>
                <w:rFonts w:ascii="Verdana" w:hAnsi="Verdana" w:cs="Calibri"/>
                <w:color w:val="000000"/>
                <w:sz w:val="20"/>
                <w:szCs w:val="20"/>
                <w:lang w:val="es-ES_tradnl"/>
              </w:rPr>
            </w:pPr>
            <w:r w:rsidRPr="002773B3">
              <w:rPr>
                <w:rFonts w:ascii="Verdana" w:hAnsi="Verdana" w:cs="Calibri"/>
                <w:color w:val="000000"/>
                <w:sz w:val="20"/>
                <w:szCs w:val="20"/>
                <w:lang w:val="es-ES_tradnl"/>
              </w:rPr>
              <w:t>32</w:t>
            </w:r>
          </w:p>
        </w:tc>
        <w:tc>
          <w:tcPr>
            <w:tcW w:w="297" w:type="pct"/>
            <w:noWrap/>
          </w:tcPr>
          <w:p w14:paraId="1F0B2354" w14:textId="77777777" w:rsidR="00F73E56" w:rsidRPr="002773B3" w:rsidRDefault="00F73E56" w:rsidP="000C0100">
            <w:pPr>
              <w:jc w:val="both"/>
              <w:rPr>
                <w:rFonts w:ascii="Verdana" w:hAnsi="Verdana" w:cs="Calibri"/>
                <w:color w:val="000000"/>
                <w:sz w:val="20"/>
                <w:szCs w:val="20"/>
                <w:lang w:val="es-ES_tradnl"/>
              </w:rPr>
            </w:pPr>
            <w:r w:rsidRPr="002773B3">
              <w:rPr>
                <w:rFonts w:ascii="Verdana" w:hAnsi="Verdana" w:cs="Calibri"/>
                <w:color w:val="000000"/>
                <w:sz w:val="20"/>
                <w:szCs w:val="20"/>
                <w:lang w:val="es-ES_tradnl"/>
              </w:rPr>
              <w:t>30</w:t>
            </w:r>
          </w:p>
        </w:tc>
        <w:tc>
          <w:tcPr>
            <w:tcW w:w="297" w:type="pct"/>
            <w:noWrap/>
          </w:tcPr>
          <w:p w14:paraId="0957135A" w14:textId="77777777" w:rsidR="00F73E56" w:rsidRPr="002773B3" w:rsidRDefault="00F73E56" w:rsidP="000C0100">
            <w:pPr>
              <w:jc w:val="both"/>
              <w:rPr>
                <w:rFonts w:ascii="Verdana" w:hAnsi="Verdana" w:cs="Calibri"/>
                <w:color w:val="000000"/>
                <w:sz w:val="20"/>
                <w:szCs w:val="20"/>
                <w:lang w:val="es-ES_tradnl"/>
              </w:rPr>
            </w:pPr>
            <w:r w:rsidRPr="002773B3">
              <w:rPr>
                <w:rFonts w:ascii="Verdana" w:hAnsi="Verdana" w:cs="Calibri"/>
                <w:color w:val="000000"/>
                <w:sz w:val="20"/>
                <w:szCs w:val="20"/>
                <w:lang w:val="es-ES_tradnl"/>
              </w:rPr>
              <w:t>33</w:t>
            </w:r>
          </w:p>
        </w:tc>
        <w:tc>
          <w:tcPr>
            <w:tcW w:w="297" w:type="pct"/>
            <w:noWrap/>
          </w:tcPr>
          <w:p w14:paraId="6C8E2242" w14:textId="77777777" w:rsidR="00F73E56" w:rsidRPr="002773B3" w:rsidRDefault="00F73E56" w:rsidP="000C0100">
            <w:pPr>
              <w:jc w:val="both"/>
              <w:rPr>
                <w:rFonts w:ascii="Verdana" w:hAnsi="Verdana" w:cs="Calibri"/>
                <w:color w:val="000000"/>
                <w:sz w:val="20"/>
                <w:szCs w:val="20"/>
                <w:lang w:val="es-ES_tradnl"/>
              </w:rPr>
            </w:pPr>
            <w:r w:rsidRPr="002773B3">
              <w:rPr>
                <w:rFonts w:ascii="Verdana" w:hAnsi="Verdana" w:cs="Calibri"/>
                <w:color w:val="000000"/>
                <w:sz w:val="20"/>
                <w:szCs w:val="20"/>
                <w:lang w:val="es-ES_tradnl"/>
              </w:rPr>
              <w:t>23</w:t>
            </w:r>
          </w:p>
        </w:tc>
        <w:tc>
          <w:tcPr>
            <w:tcW w:w="297" w:type="pct"/>
            <w:noWrap/>
          </w:tcPr>
          <w:p w14:paraId="23C53185" w14:textId="77777777" w:rsidR="00F73E56" w:rsidRPr="002773B3" w:rsidRDefault="00F73E56" w:rsidP="000C0100">
            <w:pPr>
              <w:jc w:val="both"/>
              <w:rPr>
                <w:rFonts w:ascii="Verdana" w:hAnsi="Verdana" w:cs="Calibri"/>
                <w:color w:val="000000"/>
                <w:sz w:val="20"/>
                <w:szCs w:val="20"/>
                <w:lang w:val="es-ES_tradnl"/>
              </w:rPr>
            </w:pPr>
            <w:r w:rsidRPr="002773B3">
              <w:rPr>
                <w:rFonts w:ascii="Verdana" w:hAnsi="Verdana" w:cs="Calibri"/>
                <w:color w:val="000000"/>
                <w:sz w:val="20"/>
                <w:szCs w:val="20"/>
                <w:lang w:val="es-ES_tradnl"/>
              </w:rPr>
              <w:t>28</w:t>
            </w:r>
          </w:p>
        </w:tc>
        <w:tc>
          <w:tcPr>
            <w:tcW w:w="297" w:type="pct"/>
            <w:noWrap/>
          </w:tcPr>
          <w:p w14:paraId="5F097263" w14:textId="77777777" w:rsidR="00F73E56" w:rsidRPr="002773B3" w:rsidRDefault="00F73E56" w:rsidP="000C0100">
            <w:pPr>
              <w:jc w:val="both"/>
              <w:rPr>
                <w:rFonts w:ascii="Verdana" w:hAnsi="Verdana" w:cs="Calibri"/>
                <w:color w:val="000000"/>
                <w:sz w:val="20"/>
                <w:szCs w:val="20"/>
                <w:lang w:val="es-ES_tradnl"/>
              </w:rPr>
            </w:pPr>
            <w:r w:rsidRPr="002773B3">
              <w:rPr>
                <w:rFonts w:ascii="Verdana" w:hAnsi="Verdana" w:cs="Calibri"/>
                <w:color w:val="000000"/>
                <w:sz w:val="20"/>
                <w:szCs w:val="20"/>
                <w:lang w:val="es-ES_tradnl"/>
              </w:rPr>
              <w:t>34</w:t>
            </w:r>
          </w:p>
        </w:tc>
        <w:tc>
          <w:tcPr>
            <w:tcW w:w="297" w:type="pct"/>
            <w:noWrap/>
          </w:tcPr>
          <w:p w14:paraId="08762D37" w14:textId="77777777" w:rsidR="00F73E56" w:rsidRPr="002773B3" w:rsidRDefault="00F73E56" w:rsidP="000C0100">
            <w:pPr>
              <w:jc w:val="both"/>
              <w:rPr>
                <w:rFonts w:ascii="Verdana" w:hAnsi="Verdana" w:cs="Calibri"/>
                <w:color w:val="000000"/>
                <w:sz w:val="20"/>
                <w:szCs w:val="20"/>
                <w:lang w:val="es-ES_tradnl"/>
              </w:rPr>
            </w:pPr>
            <w:r w:rsidRPr="002773B3">
              <w:rPr>
                <w:rFonts w:ascii="Verdana" w:hAnsi="Verdana" w:cs="Calibri"/>
                <w:color w:val="000000"/>
                <w:sz w:val="20"/>
                <w:szCs w:val="20"/>
                <w:lang w:val="es-ES_tradnl"/>
              </w:rPr>
              <w:t>20</w:t>
            </w:r>
          </w:p>
        </w:tc>
        <w:tc>
          <w:tcPr>
            <w:tcW w:w="297" w:type="pct"/>
            <w:noWrap/>
          </w:tcPr>
          <w:p w14:paraId="38B14403" w14:textId="77777777" w:rsidR="00F73E56" w:rsidRPr="002773B3" w:rsidRDefault="00F73E56" w:rsidP="000C0100">
            <w:pPr>
              <w:jc w:val="both"/>
              <w:rPr>
                <w:rFonts w:ascii="Verdana" w:hAnsi="Verdana" w:cs="Calibri"/>
                <w:color w:val="000000"/>
                <w:sz w:val="20"/>
                <w:szCs w:val="20"/>
                <w:lang w:val="es-ES_tradnl"/>
              </w:rPr>
            </w:pPr>
            <w:r w:rsidRPr="002773B3">
              <w:rPr>
                <w:rFonts w:ascii="Verdana" w:hAnsi="Verdana" w:cs="Calibri"/>
                <w:color w:val="000000"/>
                <w:sz w:val="20"/>
                <w:szCs w:val="20"/>
                <w:lang w:val="es-ES_tradnl"/>
              </w:rPr>
              <w:t>32</w:t>
            </w:r>
          </w:p>
        </w:tc>
        <w:tc>
          <w:tcPr>
            <w:tcW w:w="312" w:type="pct"/>
            <w:noWrap/>
          </w:tcPr>
          <w:p w14:paraId="038B074D" w14:textId="77777777" w:rsidR="00F73E56" w:rsidRPr="002773B3" w:rsidRDefault="00F73E56" w:rsidP="000C0100">
            <w:pPr>
              <w:jc w:val="both"/>
              <w:rPr>
                <w:rFonts w:ascii="Verdana" w:hAnsi="Verdana" w:cs="Calibri"/>
                <w:color w:val="000000"/>
                <w:sz w:val="20"/>
                <w:szCs w:val="20"/>
                <w:lang w:val="es-ES_tradnl"/>
              </w:rPr>
            </w:pPr>
            <w:r w:rsidRPr="002773B3">
              <w:rPr>
                <w:rFonts w:ascii="Verdana" w:hAnsi="Verdana" w:cs="Calibri"/>
                <w:color w:val="000000"/>
                <w:sz w:val="20"/>
                <w:szCs w:val="20"/>
                <w:lang w:val="es-ES_tradnl"/>
              </w:rPr>
              <w:t>22</w:t>
            </w:r>
          </w:p>
        </w:tc>
        <w:tc>
          <w:tcPr>
            <w:tcW w:w="312" w:type="pct"/>
            <w:noWrap/>
          </w:tcPr>
          <w:p w14:paraId="07A3D125" w14:textId="77777777" w:rsidR="00F73E56" w:rsidRPr="002773B3" w:rsidRDefault="00F73E56" w:rsidP="000C0100">
            <w:pPr>
              <w:jc w:val="both"/>
              <w:rPr>
                <w:rFonts w:ascii="Verdana" w:hAnsi="Verdana" w:cs="Calibri"/>
                <w:color w:val="000000"/>
                <w:sz w:val="20"/>
                <w:szCs w:val="20"/>
                <w:lang w:val="es-ES_tradnl"/>
              </w:rPr>
            </w:pPr>
            <w:r w:rsidRPr="002773B3">
              <w:rPr>
                <w:rFonts w:ascii="Verdana" w:hAnsi="Verdana" w:cs="Calibri"/>
                <w:color w:val="000000"/>
                <w:sz w:val="20"/>
                <w:szCs w:val="20"/>
                <w:lang w:val="es-ES_tradnl"/>
              </w:rPr>
              <w:t>17</w:t>
            </w:r>
          </w:p>
        </w:tc>
        <w:tc>
          <w:tcPr>
            <w:tcW w:w="312" w:type="pct"/>
            <w:noWrap/>
          </w:tcPr>
          <w:p w14:paraId="329B2673" w14:textId="77777777" w:rsidR="00F73E56" w:rsidRPr="002773B3" w:rsidRDefault="00F73E56" w:rsidP="000C0100">
            <w:pPr>
              <w:jc w:val="both"/>
              <w:rPr>
                <w:rFonts w:ascii="Verdana" w:hAnsi="Verdana" w:cs="Calibri"/>
                <w:color w:val="000000"/>
                <w:sz w:val="20"/>
                <w:szCs w:val="20"/>
                <w:lang w:val="es-ES_tradnl"/>
              </w:rPr>
            </w:pPr>
            <w:r w:rsidRPr="002773B3">
              <w:rPr>
                <w:rFonts w:ascii="Verdana" w:hAnsi="Verdana" w:cs="Calibri"/>
                <w:color w:val="000000"/>
                <w:sz w:val="20"/>
                <w:szCs w:val="20"/>
                <w:lang w:val="es-ES_tradnl"/>
              </w:rPr>
              <w:t>12</w:t>
            </w:r>
          </w:p>
        </w:tc>
        <w:tc>
          <w:tcPr>
            <w:tcW w:w="312" w:type="pct"/>
            <w:noWrap/>
          </w:tcPr>
          <w:p w14:paraId="051ED17D" w14:textId="77777777" w:rsidR="00F73E56" w:rsidRPr="002773B3" w:rsidRDefault="00F73E56" w:rsidP="000C0100">
            <w:pPr>
              <w:jc w:val="both"/>
              <w:rPr>
                <w:rFonts w:ascii="Verdana" w:hAnsi="Verdana" w:cs="Calibri"/>
                <w:color w:val="000000"/>
                <w:sz w:val="20"/>
                <w:szCs w:val="20"/>
                <w:lang w:val="es-ES_tradnl"/>
              </w:rPr>
            </w:pPr>
            <w:r w:rsidRPr="002773B3">
              <w:rPr>
                <w:rFonts w:ascii="Verdana" w:hAnsi="Verdana" w:cs="Calibri"/>
                <w:color w:val="000000"/>
                <w:sz w:val="20"/>
                <w:szCs w:val="20"/>
                <w:lang w:val="es-ES_tradnl"/>
              </w:rPr>
              <w:t>15</w:t>
            </w:r>
          </w:p>
        </w:tc>
        <w:tc>
          <w:tcPr>
            <w:tcW w:w="358" w:type="pct"/>
          </w:tcPr>
          <w:p w14:paraId="0A57555F" w14:textId="77777777" w:rsidR="00F73E56" w:rsidRPr="002773B3" w:rsidRDefault="00F73E56" w:rsidP="000C0100">
            <w:pPr>
              <w:jc w:val="both"/>
              <w:rPr>
                <w:rFonts w:ascii="Verdana" w:hAnsi="Verdana" w:cs="Calibri"/>
                <w:color w:val="000000"/>
                <w:sz w:val="20"/>
                <w:szCs w:val="20"/>
                <w:lang w:val="es-ES_tradnl"/>
              </w:rPr>
            </w:pPr>
            <w:r w:rsidRPr="002773B3">
              <w:rPr>
                <w:rFonts w:ascii="Verdana" w:hAnsi="Verdana" w:cs="Calibri"/>
                <w:color w:val="000000"/>
                <w:sz w:val="20"/>
                <w:szCs w:val="20"/>
                <w:lang w:val="es-ES_tradnl"/>
              </w:rPr>
              <w:t>327</w:t>
            </w:r>
          </w:p>
        </w:tc>
      </w:tr>
    </w:tbl>
    <w:p w14:paraId="76B14C9D" w14:textId="77777777" w:rsidR="00F73E56" w:rsidRPr="002773B3" w:rsidRDefault="00F73E56" w:rsidP="000C0100">
      <w:pPr>
        <w:jc w:val="both"/>
        <w:rPr>
          <w:rFonts w:ascii="Verdana" w:hAnsi="Verdana"/>
          <w:sz w:val="20"/>
          <w:szCs w:val="20"/>
          <w:lang w:val="es-ES_tradnl" w:eastAsia="es-ES"/>
        </w:rPr>
      </w:pPr>
    </w:p>
    <w:p w14:paraId="0AD51D66" w14:textId="27232A2C" w:rsidR="00F73E56" w:rsidRPr="002773B3" w:rsidRDefault="00F73E56" w:rsidP="000C0100">
      <w:pPr>
        <w:pStyle w:val="Ttulo3"/>
        <w:jc w:val="both"/>
        <w:rPr>
          <w:rFonts w:ascii="Verdana" w:hAnsi="Verdana"/>
          <w:sz w:val="20"/>
          <w:szCs w:val="20"/>
          <w:lang w:val="es-ES_tradnl"/>
        </w:rPr>
      </w:pPr>
      <w:bookmarkStart w:id="42" w:name="_Toc52817064"/>
      <w:bookmarkStart w:id="43" w:name="_Toc53650542"/>
      <w:r w:rsidRPr="002773B3">
        <w:rPr>
          <w:rFonts w:ascii="Verdana" w:hAnsi="Verdana"/>
          <w:sz w:val="20"/>
          <w:szCs w:val="20"/>
          <w:lang w:val="es-ES_tradnl"/>
        </w:rPr>
        <w:t>2.2 Acceso a conectividad y dispositivos según situación de continuidad en la educación a distancia</w:t>
      </w:r>
      <w:bookmarkEnd w:id="42"/>
      <w:bookmarkEnd w:id="43"/>
    </w:p>
    <w:p w14:paraId="2CD576FF" w14:textId="77777777" w:rsidR="00F73E56" w:rsidRPr="002773B3" w:rsidRDefault="00F73E56" w:rsidP="000C0100">
      <w:pPr>
        <w:jc w:val="both"/>
        <w:rPr>
          <w:rFonts w:ascii="Verdana" w:hAnsi="Verdana"/>
          <w:sz w:val="20"/>
          <w:szCs w:val="20"/>
          <w:lang w:val="es-ES_tradnl"/>
        </w:rPr>
      </w:pPr>
    </w:p>
    <w:p w14:paraId="1442DD2C" w14:textId="0E632101" w:rsidR="00F73E56" w:rsidRPr="002773B3" w:rsidRDefault="00F73E56" w:rsidP="000C0100">
      <w:pPr>
        <w:pStyle w:val="Prrafodelista"/>
        <w:numPr>
          <w:ilvl w:val="0"/>
          <w:numId w:val="1"/>
        </w:numPr>
        <w:jc w:val="both"/>
        <w:rPr>
          <w:rFonts w:ascii="Verdana" w:hAnsi="Verdana"/>
          <w:sz w:val="20"/>
          <w:szCs w:val="20"/>
          <w:lang w:val="es-ES_tradnl"/>
        </w:rPr>
      </w:pPr>
      <w:r w:rsidRPr="002773B3">
        <w:rPr>
          <w:rFonts w:ascii="Verdana" w:hAnsi="Verdana"/>
          <w:sz w:val="20"/>
          <w:szCs w:val="20"/>
          <w:lang w:val="es-ES_tradnl"/>
        </w:rPr>
        <w:t>Mientras el 19% del grupo de apoderada/os que reporta estudiantes en situación de discontinuidad de las actividades escolares señala no tener conectividad, solo un 6% de apoderada/os en el grupo que no presenta esta situación reporta falta de conectividad (Ver Gráfico 5).</w:t>
      </w:r>
    </w:p>
    <w:p w14:paraId="642B8DDD" w14:textId="77777777" w:rsidR="00F73E56" w:rsidRPr="002773B3" w:rsidRDefault="00F73E56" w:rsidP="000C0100">
      <w:pPr>
        <w:pStyle w:val="Prrafodelista"/>
        <w:jc w:val="both"/>
        <w:rPr>
          <w:rFonts w:ascii="Verdana" w:hAnsi="Verdana"/>
          <w:sz w:val="20"/>
          <w:szCs w:val="20"/>
          <w:lang w:val="es-ES_tradnl"/>
        </w:rPr>
      </w:pPr>
    </w:p>
    <w:p w14:paraId="643E589D" w14:textId="6721E7C0" w:rsidR="00C920C0" w:rsidRPr="002773B3" w:rsidRDefault="00F73E56" w:rsidP="000C0100">
      <w:pPr>
        <w:pStyle w:val="Prrafodelista"/>
        <w:numPr>
          <w:ilvl w:val="0"/>
          <w:numId w:val="1"/>
        </w:numPr>
        <w:jc w:val="both"/>
        <w:rPr>
          <w:rFonts w:ascii="Verdana" w:hAnsi="Verdana"/>
          <w:sz w:val="20"/>
          <w:szCs w:val="20"/>
          <w:lang w:val="es-ES_tradnl"/>
        </w:rPr>
      </w:pPr>
      <w:r w:rsidRPr="002773B3">
        <w:rPr>
          <w:rFonts w:ascii="Verdana" w:hAnsi="Verdana"/>
          <w:sz w:val="20"/>
          <w:szCs w:val="20"/>
          <w:lang w:val="es-ES_tradnl"/>
        </w:rPr>
        <w:t>Mientras el 28% del grupo que reporta estudiantes en situación de discontinuidad de las actividades escolares señala</w:t>
      </w:r>
      <w:r w:rsidRPr="002773B3">
        <w:rPr>
          <w:rFonts w:ascii="Verdana" w:hAnsi="Verdana"/>
          <w:sz w:val="20"/>
          <w:szCs w:val="20"/>
          <w:u w:val="single"/>
          <w:lang w:val="es-ES_tradnl"/>
        </w:rPr>
        <w:t xml:space="preserve"> </w:t>
      </w:r>
      <w:r w:rsidRPr="002773B3">
        <w:rPr>
          <w:rFonts w:ascii="Verdana" w:hAnsi="Verdana"/>
          <w:color w:val="000000" w:themeColor="text1"/>
          <w:sz w:val="20"/>
          <w:szCs w:val="20"/>
          <w:lang w:val="es-ES_tradnl"/>
        </w:rPr>
        <w:t xml:space="preserve">tener </w:t>
      </w:r>
      <w:r w:rsidRPr="002773B3">
        <w:rPr>
          <w:rFonts w:ascii="Verdana" w:hAnsi="Verdana"/>
          <w:sz w:val="20"/>
          <w:szCs w:val="20"/>
          <w:lang w:val="es-ES_tradnl"/>
        </w:rPr>
        <w:t>acceso a un computador o Tablet, un 42% de apoderada/os en el grupo que no presenta esta situación reporta contar con este tipo de dispositivo (Ver Gráfico 5).</w:t>
      </w:r>
    </w:p>
    <w:p w14:paraId="46AF2E76" w14:textId="77777777" w:rsidR="00C920C0" w:rsidRPr="002773B3" w:rsidRDefault="00C920C0" w:rsidP="000C0100">
      <w:pPr>
        <w:jc w:val="both"/>
        <w:rPr>
          <w:rFonts w:ascii="Verdana" w:hAnsi="Verdana"/>
          <w:sz w:val="20"/>
          <w:szCs w:val="20"/>
          <w:lang w:val="es-ES_tradnl"/>
        </w:rPr>
      </w:pPr>
    </w:p>
    <w:p w14:paraId="3A2CAA62" w14:textId="792A3BB6" w:rsidR="00F73E56" w:rsidRPr="002773B3" w:rsidRDefault="009166BE" w:rsidP="000C0100">
      <w:pPr>
        <w:pStyle w:val="Descripcin"/>
        <w:keepNext/>
        <w:jc w:val="both"/>
        <w:rPr>
          <w:rFonts w:ascii="Verdana" w:hAnsi="Verdana"/>
          <w:i w:val="0"/>
          <w:iCs w:val="0"/>
          <w:color w:val="000000" w:themeColor="text1"/>
          <w:sz w:val="20"/>
          <w:szCs w:val="20"/>
          <w:lang w:val="es-ES_tradnl"/>
        </w:rPr>
      </w:pPr>
      <w:bookmarkStart w:id="44" w:name="_Toc53559300"/>
      <w:bookmarkStart w:id="45" w:name="OLE_LINK1"/>
      <w:r w:rsidRPr="002773B3">
        <w:rPr>
          <w:rFonts w:ascii="Verdana" w:hAnsi="Verdana"/>
          <w:i w:val="0"/>
          <w:iCs w:val="0"/>
          <w:color w:val="000000" w:themeColor="text1"/>
          <w:sz w:val="20"/>
          <w:szCs w:val="20"/>
          <w:lang w:val="es-ES_tradnl"/>
        </w:rPr>
        <w:t xml:space="preserve">Gráfico </w:t>
      </w:r>
      <w:r w:rsidRPr="002773B3">
        <w:rPr>
          <w:rFonts w:ascii="Verdana" w:hAnsi="Verdana"/>
          <w:i w:val="0"/>
          <w:iCs w:val="0"/>
          <w:color w:val="000000" w:themeColor="text1"/>
          <w:sz w:val="20"/>
          <w:szCs w:val="20"/>
          <w:lang w:val="es-ES_tradnl"/>
        </w:rPr>
        <w:fldChar w:fldCharType="begin"/>
      </w:r>
      <w:r w:rsidRPr="002773B3">
        <w:rPr>
          <w:rFonts w:ascii="Verdana" w:hAnsi="Verdana"/>
          <w:i w:val="0"/>
          <w:iCs w:val="0"/>
          <w:color w:val="000000" w:themeColor="text1"/>
          <w:sz w:val="20"/>
          <w:szCs w:val="20"/>
          <w:lang w:val="es-ES_tradnl"/>
        </w:rPr>
        <w:instrText xml:space="preserve"> SEQ Gráfico \* ARABIC </w:instrText>
      </w:r>
      <w:r w:rsidRPr="002773B3">
        <w:rPr>
          <w:rFonts w:ascii="Verdana" w:hAnsi="Verdana"/>
          <w:i w:val="0"/>
          <w:iCs w:val="0"/>
          <w:color w:val="000000" w:themeColor="text1"/>
          <w:sz w:val="20"/>
          <w:szCs w:val="20"/>
          <w:lang w:val="es-ES_tradnl"/>
        </w:rPr>
        <w:fldChar w:fldCharType="separate"/>
      </w:r>
      <w:r w:rsidR="00F768AD" w:rsidRPr="002773B3">
        <w:rPr>
          <w:rFonts w:ascii="Verdana" w:hAnsi="Verdana"/>
          <w:i w:val="0"/>
          <w:iCs w:val="0"/>
          <w:noProof/>
          <w:color w:val="000000" w:themeColor="text1"/>
          <w:sz w:val="20"/>
          <w:szCs w:val="20"/>
          <w:lang w:val="es-ES_tradnl"/>
        </w:rPr>
        <w:t>5</w:t>
      </w:r>
      <w:r w:rsidRPr="002773B3">
        <w:rPr>
          <w:rFonts w:ascii="Verdana" w:hAnsi="Verdana"/>
          <w:i w:val="0"/>
          <w:iCs w:val="0"/>
          <w:color w:val="000000" w:themeColor="text1"/>
          <w:sz w:val="20"/>
          <w:szCs w:val="20"/>
          <w:lang w:val="es-ES_tradnl"/>
        </w:rPr>
        <w:fldChar w:fldCharType="end"/>
      </w:r>
      <w:r w:rsidRPr="002773B3">
        <w:rPr>
          <w:rFonts w:ascii="Verdana" w:hAnsi="Verdana"/>
          <w:i w:val="0"/>
          <w:iCs w:val="0"/>
          <w:color w:val="000000" w:themeColor="text1"/>
          <w:sz w:val="20"/>
          <w:szCs w:val="20"/>
          <w:lang w:val="es-ES_tradnl"/>
        </w:rPr>
        <w:t xml:space="preserve"> Comparación entre </w:t>
      </w:r>
      <w:r w:rsidR="00C26FBF" w:rsidRPr="002773B3">
        <w:rPr>
          <w:rFonts w:ascii="Verdana" w:hAnsi="Verdana"/>
          <w:i w:val="0"/>
          <w:iCs w:val="0"/>
          <w:color w:val="000000" w:themeColor="text1"/>
          <w:sz w:val="20"/>
          <w:szCs w:val="20"/>
          <w:lang w:val="es-ES_tradnl"/>
        </w:rPr>
        <w:t>apoderados</w:t>
      </w:r>
      <w:r w:rsidRPr="002773B3">
        <w:rPr>
          <w:rFonts w:ascii="Verdana" w:hAnsi="Verdana"/>
          <w:i w:val="0"/>
          <w:iCs w:val="0"/>
          <w:color w:val="000000" w:themeColor="text1"/>
          <w:sz w:val="20"/>
          <w:szCs w:val="20"/>
          <w:lang w:val="es-ES_tradnl"/>
        </w:rPr>
        <w:t xml:space="preserve"> que reportan y no reportan estudiantes en situación de </w:t>
      </w:r>
      <w:r w:rsidR="00F73E56" w:rsidRPr="002773B3">
        <w:rPr>
          <w:rFonts w:ascii="Verdana" w:hAnsi="Verdana"/>
          <w:i w:val="0"/>
          <w:iCs w:val="0"/>
          <w:color w:val="000000" w:themeColor="text1"/>
          <w:sz w:val="20"/>
          <w:szCs w:val="20"/>
          <w:lang w:val="es-ES_tradnl"/>
        </w:rPr>
        <w:t>discontinuidad de las tareas escolares: conectividad a Internet y dispositivos</w:t>
      </w:r>
      <w:bookmarkEnd w:id="44"/>
      <w:r w:rsidR="00F73E56" w:rsidRPr="002773B3">
        <w:rPr>
          <w:rFonts w:ascii="Verdana" w:hAnsi="Verdana"/>
          <w:i w:val="0"/>
          <w:iCs w:val="0"/>
          <w:color w:val="000000" w:themeColor="text1"/>
          <w:sz w:val="20"/>
          <w:szCs w:val="20"/>
          <w:lang w:val="es-ES_tradnl"/>
        </w:rPr>
        <w:t xml:space="preserve"> </w:t>
      </w:r>
    </w:p>
    <w:p w14:paraId="5E914237" w14:textId="77777777" w:rsidR="00F73E56" w:rsidRPr="002773B3" w:rsidRDefault="00F73E56" w:rsidP="000C0100">
      <w:pPr>
        <w:jc w:val="both"/>
        <w:rPr>
          <w:rFonts w:ascii="Verdana" w:hAnsi="Verdana"/>
          <w:sz w:val="20"/>
          <w:szCs w:val="20"/>
          <w:lang w:val="es-ES_tradnl"/>
        </w:rPr>
      </w:pPr>
      <w:r w:rsidRPr="002773B3">
        <w:rPr>
          <w:rFonts w:ascii="Verdana" w:hAnsi="Verdana"/>
          <w:noProof/>
          <w:sz w:val="20"/>
          <w:szCs w:val="20"/>
          <w:lang w:val="es-ES_tradnl" w:eastAsia="es-CL"/>
        </w:rPr>
        <w:drawing>
          <wp:inline distT="0" distB="0" distL="0" distR="0" wp14:anchorId="28462BDA" wp14:editId="1B84FA97">
            <wp:extent cx="4717415" cy="1869109"/>
            <wp:effectExtent l="12700" t="12700" r="6985" b="10795"/>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DE0FB52" w14:textId="5EC2BA5F" w:rsidR="00F73E56" w:rsidRPr="002773B3" w:rsidRDefault="00F73E56" w:rsidP="000C0100">
      <w:pPr>
        <w:jc w:val="both"/>
        <w:rPr>
          <w:rFonts w:ascii="Verdana" w:hAnsi="Verdana"/>
          <w:sz w:val="20"/>
          <w:szCs w:val="20"/>
          <w:lang w:val="es-ES_tradnl"/>
        </w:rPr>
      </w:pPr>
    </w:p>
    <w:p w14:paraId="6A514C05" w14:textId="7E00555E" w:rsidR="00C920C0" w:rsidRPr="002773B3" w:rsidRDefault="00C920C0" w:rsidP="000C0100">
      <w:pPr>
        <w:pStyle w:val="Ttulo3"/>
        <w:jc w:val="both"/>
        <w:rPr>
          <w:rFonts w:ascii="Verdana" w:hAnsi="Verdana"/>
          <w:sz w:val="20"/>
          <w:szCs w:val="20"/>
          <w:lang w:val="es-ES_tradnl"/>
        </w:rPr>
      </w:pPr>
      <w:bookmarkStart w:id="46" w:name="_Toc52817065"/>
      <w:bookmarkStart w:id="47" w:name="_Toc53650543"/>
      <w:bookmarkEnd w:id="45"/>
      <w:r w:rsidRPr="002773B3">
        <w:rPr>
          <w:rFonts w:ascii="Verdana" w:hAnsi="Verdana"/>
          <w:sz w:val="20"/>
          <w:szCs w:val="20"/>
          <w:lang w:val="es-ES_tradnl"/>
        </w:rPr>
        <w:t>2.3 Experiencias de los estudiantes según situación de continuidad de la educación a distancia</w:t>
      </w:r>
      <w:bookmarkEnd w:id="46"/>
      <w:bookmarkEnd w:id="47"/>
      <w:r w:rsidRPr="002773B3">
        <w:rPr>
          <w:rFonts w:ascii="Verdana" w:hAnsi="Verdana"/>
          <w:sz w:val="20"/>
          <w:szCs w:val="20"/>
          <w:lang w:val="es-ES_tradnl"/>
        </w:rPr>
        <w:t xml:space="preserve"> </w:t>
      </w:r>
    </w:p>
    <w:p w14:paraId="4BDE44F1" w14:textId="77777777" w:rsidR="00C920C0" w:rsidRPr="002773B3" w:rsidRDefault="00C920C0" w:rsidP="000C0100">
      <w:pPr>
        <w:jc w:val="both"/>
        <w:rPr>
          <w:rFonts w:ascii="Verdana" w:hAnsi="Verdana"/>
          <w:sz w:val="20"/>
          <w:szCs w:val="20"/>
          <w:lang w:val="es-ES_tradnl"/>
        </w:rPr>
      </w:pPr>
      <w:r w:rsidRPr="002773B3">
        <w:rPr>
          <w:rFonts w:ascii="Verdana" w:hAnsi="Verdana"/>
          <w:sz w:val="20"/>
          <w:szCs w:val="20"/>
          <w:lang w:val="es-ES_tradnl"/>
        </w:rPr>
        <w:t xml:space="preserve"> </w:t>
      </w:r>
    </w:p>
    <w:p w14:paraId="2907A553" w14:textId="71EC4004" w:rsidR="00C920C0" w:rsidRPr="002773B3" w:rsidRDefault="00C920C0" w:rsidP="000C0100">
      <w:pPr>
        <w:jc w:val="both"/>
        <w:rPr>
          <w:rFonts w:ascii="Verdana" w:hAnsi="Verdana"/>
          <w:sz w:val="20"/>
          <w:szCs w:val="20"/>
          <w:lang w:val="es-ES_tradnl"/>
        </w:rPr>
      </w:pPr>
      <w:r w:rsidRPr="002773B3">
        <w:rPr>
          <w:rFonts w:ascii="Verdana" w:hAnsi="Verdana"/>
          <w:sz w:val="20"/>
          <w:szCs w:val="20"/>
          <w:lang w:val="es-ES_tradnl"/>
        </w:rPr>
        <w:t xml:space="preserve">Una de cada tres de apoderada/os (33%) cuyos estudiantes continúan con las tareas escolares señala que sus estudiantes </w:t>
      </w:r>
      <w:r w:rsidRPr="002773B3">
        <w:rPr>
          <w:rFonts w:ascii="Verdana" w:hAnsi="Verdana" w:cs="Arial"/>
          <w:color w:val="000000"/>
          <w:sz w:val="20"/>
          <w:szCs w:val="20"/>
          <w:lang w:val="es-ES_tradnl"/>
        </w:rPr>
        <w:t xml:space="preserve">han comentado que no quiere(n) seguir estudiando el resto de </w:t>
      </w:r>
      <w:r w:rsidRPr="002773B3">
        <w:rPr>
          <w:rFonts w:ascii="Verdana" w:hAnsi="Verdana" w:cs="Arial"/>
          <w:color w:val="000000"/>
          <w:sz w:val="20"/>
          <w:szCs w:val="20"/>
          <w:lang w:val="es-ES_tradnl"/>
        </w:rPr>
        <w:lastRenderedPageBreak/>
        <w:t xml:space="preserve">este año. Este valor sube a dos de cada tres </w:t>
      </w:r>
      <w:r w:rsidRPr="002773B3">
        <w:rPr>
          <w:rFonts w:ascii="Verdana" w:hAnsi="Verdana"/>
          <w:sz w:val="20"/>
          <w:szCs w:val="20"/>
          <w:lang w:val="es-ES_tradnl"/>
        </w:rPr>
        <w:t xml:space="preserve">apoderadas (64%) en el grupo con estudiantes que </w:t>
      </w:r>
      <w:r w:rsidRPr="002773B3">
        <w:rPr>
          <w:rFonts w:ascii="Verdana" w:hAnsi="Verdana" w:cs="Arial"/>
          <w:color w:val="000000"/>
          <w:sz w:val="20"/>
          <w:szCs w:val="20"/>
          <w:lang w:val="es-ES_tradnl"/>
        </w:rPr>
        <w:t xml:space="preserve">han descontinuado </w:t>
      </w:r>
      <w:r w:rsidRPr="002773B3">
        <w:rPr>
          <w:rFonts w:ascii="Verdana" w:hAnsi="Verdana"/>
          <w:sz w:val="20"/>
          <w:szCs w:val="20"/>
          <w:lang w:val="es-ES_tradnl"/>
        </w:rPr>
        <w:t>las tareas escolares (Ver Gráfico 6).</w:t>
      </w:r>
    </w:p>
    <w:p w14:paraId="255E177A" w14:textId="77777777" w:rsidR="00C920C0" w:rsidRPr="002773B3" w:rsidRDefault="00C920C0" w:rsidP="000C0100">
      <w:pPr>
        <w:jc w:val="both"/>
        <w:rPr>
          <w:rFonts w:ascii="Verdana" w:hAnsi="Verdana"/>
          <w:sz w:val="20"/>
          <w:szCs w:val="20"/>
          <w:lang w:val="es-ES_tradnl"/>
        </w:rPr>
      </w:pPr>
    </w:p>
    <w:p w14:paraId="2951124B" w14:textId="5E4CFE45" w:rsidR="000C0100" w:rsidRPr="002773B3" w:rsidRDefault="00C920C0" w:rsidP="000C0100">
      <w:pPr>
        <w:jc w:val="both"/>
        <w:rPr>
          <w:rFonts w:ascii="Verdana" w:hAnsi="Verdana"/>
          <w:sz w:val="20"/>
          <w:szCs w:val="20"/>
          <w:lang w:val="es-ES_tradnl"/>
        </w:rPr>
      </w:pPr>
      <w:r w:rsidRPr="002773B3">
        <w:rPr>
          <w:rFonts w:ascii="Verdana" w:hAnsi="Verdana"/>
          <w:sz w:val="20"/>
          <w:szCs w:val="20"/>
          <w:lang w:val="es-ES_tradnl"/>
        </w:rPr>
        <w:t>En ambos grupos, la mayoría reporta que los estudiantes necesitan más apoyo psicológico desde el colegio. Casi tres de cada cuatro (</w:t>
      </w:r>
      <w:r w:rsidRPr="002773B3">
        <w:rPr>
          <w:rFonts w:ascii="Verdana" w:hAnsi="Verdana" w:cs="Arial"/>
          <w:color w:val="000000"/>
          <w:sz w:val="20"/>
          <w:szCs w:val="20"/>
          <w:lang w:val="es-ES_tradnl"/>
        </w:rPr>
        <w:t xml:space="preserve">71%) </w:t>
      </w:r>
      <w:r w:rsidRPr="002773B3">
        <w:rPr>
          <w:rFonts w:ascii="Verdana" w:hAnsi="Verdana"/>
          <w:sz w:val="20"/>
          <w:szCs w:val="20"/>
          <w:lang w:val="es-ES_tradnl"/>
        </w:rPr>
        <w:t>apoderadas del grupo con estudiantes en situación de discontinuidad de las tareas escolares destaca esta necesidad. Esto,</w:t>
      </w:r>
      <w:r w:rsidR="0045059D" w:rsidRPr="002773B3">
        <w:rPr>
          <w:rFonts w:ascii="Verdana" w:hAnsi="Verdana"/>
          <w:sz w:val="20"/>
          <w:szCs w:val="20"/>
          <w:lang w:val="es-ES_tradnl"/>
        </w:rPr>
        <w:t xml:space="preserve"> sin embargo,</w:t>
      </w:r>
      <w:r w:rsidRPr="002773B3">
        <w:rPr>
          <w:rFonts w:ascii="Verdana" w:hAnsi="Verdana"/>
          <w:sz w:val="20"/>
          <w:szCs w:val="20"/>
          <w:lang w:val="es-ES_tradnl"/>
        </w:rPr>
        <w:t xml:space="preserve"> lo manifiesta casi la mitad (</w:t>
      </w:r>
      <w:r w:rsidRPr="002773B3">
        <w:rPr>
          <w:rFonts w:ascii="Verdana" w:hAnsi="Verdana" w:cs="Arial"/>
          <w:color w:val="000000"/>
          <w:sz w:val="20"/>
          <w:szCs w:val="20"/>
          <w:lang w:val="es-ES_tradnl"/>
        </w:rPr>
        <w:t xml:space="preserve">56%) </w:t>
      </w:r>
      <w:r w:rsidRPr="002773B3">
        <w:rPr>
          <w:rFonts w:ascii="Verdana" w:hAnsi="Verdana"/>
          <w:sz w:val="20"/>
          <w:szCs w:val="20"/>
          <w:lang w:val="es-ES_tradnl"/>
        </w:rPr>
        <w:t xml:space="preserve">de los apoderados cuyos estudiantes </w:t>
      </w:r>
      <w:r w:rsidRPr="002773B3">
        <w:rPr>
          <w:rFonts w:ascii="Verdana" w:hAnsi="Verdana" w:cs="Arial"/>
          <w:color w:val="000000"/>
          <w:sz w:val="20"/>
          <w:szCs w:val="20"/>
          <w:lang w:val="es-ES_tradnl"/>
        </w:rPr>
        <w:t xml:space="preserve">han continuado con las tareas escolares </w:t>
      </w:r>
      <w:r w:rsidRPr="002773B3">
        <w:rPr>
          <w:rFonts w:ascii="Verdana" w:hAnsi="Verdana"/>
          <w:sz w:val="20"/>
          <w:szCs w:val="20"/>
          <w:lang w:val="es-ES_tradnl"/>
        </w:rPr>
        <w:t xml:space="preserve">(Ver Gráfico 6). </w:t>
      </w:r>
    </w:p>
    <w:p w14:paraId="4D61EFC9" w14:textId="77777777" w:rsidR="000C0100" w:rsidRPr="002773B3" w:rsidRDefault="000C0100" w:rsidP="000C0100">
      <w:pPr>
        <w:pStyle w:val="Descripcin"/>
        <w:keepNext/>
        <w:jc w:val="both"/>
        <w:rPr>
          <w:rFonts w:ascii="Verdana" w:hAnsi="Verdana"/>
          <w:i w:val="0"/>
          <w:iCs w:val="0"/>
          <w:color w:val="000000" w:themeColor="text1"/>
          <w:sz w:val="20"/>
          <w:szCs w:val="20"/>
          <w:lang w:val="es-ES_tradnl"/>
        </w:rPr>
      </w:pPr>
    </w:p>
    <w:p w14:paraId="62B532BA" w14:textId="2EE2C9BC" w:rsidR="004B20E5" w:rsidRPr="002773B3" w:rsidRDefault="004B20E5" w:rsidP="000C0100">
      <w:pPr>
        <w:pStyle w:val="Descripcin"/>
        <w:keepNext/>
        <w:jc w:val="both"/>
        <w:rPr>
          <w:rFonts w:ascii="Verdana" w:hAnsi="Verdana"/>
          <w:i w:val="0"/>
          <w:iCs w:val="0"/>
          <w:color w:val="000000" w:themeColor="text1"/>
          <w:sz w:val="20"/>
          <w:szCs w:val="20"/>
          <w:lang w:val="es-ES_tradnl"/>
        </w:rPr>
      </w:pPr>
      <w:bookmarkStart w:id="48" w:name="_Toc53559301"/>
      <w:r w:rsidRPr="002773B3">
        <w:rPr>
          <w:rFonts w:ascii="Verdana" w:hAnsi="Verdana"/>
          <w:i w:val="0"/>
          <w:iCs w:val="0"/>
          <w:color w:val="000000" w:themeColor="text1"/>
          <w:sz w:val="20"/>
          <w:szCs w:val="20"/>
          <w:lang w:val="es-ES_tradnl"/>
        </w:rPr>
        <w:t xml:space="preserve">Gráfico </w:t>
      </w:r>
      <w:r w:rsidRPr="002773B3">
        <w:rPr>
          <w:rFonts w:ascii="Verdana" w:hAnsi="Verdana"/>
          <w:i w:val="0"/>
          <w:iCs w:val="0"/>
          <w:color w:val="000000" w:themeColor="text1"/>
          <w:sz w:val="20"/>
          <w:szCs w:val="20"/>
          <w:lang w:val="es-ES_tradnl"/>
        </w:rPr>
        <w:fldChar w:fldCharType="begin"/>
      </w:r>
      <w:r w:rsidRPr="002773B3">
        <w:rPr>
          <w:rFonts w:ascii="Verdana" w:hAnsi="Verdana"/>
          <w:i w:val="0"/>
          <w:iCs w:val="0"/>
          <w:color w:val="000000" w:themeColor="text1"/>
          <w:sz w:val="20"/>
          <w:szCs w:val="20"/>
          <w:lang w:val="es-ES_tradnl"/>
        </w:rPr>
        <w:instrText xml:space="preserve"> SEQ Gráfico \* ARABIC </w:instrText>
      </w:r>
      <w:r w:rsidRPr="002773B3">
        <w:rPr>
          <w:rFonts w:ascii="Verdana" w:hAnsi="Verdana"/>
          <w:i w:val="0"/>
          <w:iCs w:val="0"/>
          <w:color w:val="000000" w:themeColor="text1"/>
          <w:sz w:val="20"/>
          <w:szCs w:val="20"/>
          <w:lang w:val="es-ES_tradnl"/>
        </w:rPr>
        <w:fldChar w:fldCharType="separate"/>
      </w:r>
      <w:r w:rsidR="00F768AD" w:rsidRPr="002773B3">
        <w:rPr>
          <w:rFonts w:ascii="Verdana" w:hAnsi="Verdana"/>
          <w:i w:val="0"/>
          <w:iCs w:val="0"/>
          <w:noProof/>
          <w:color w:val="000000" w:themeColor="text1"/>
          <w:sz w:val="20"/>
          <w:szCs w:val="20"/>
          <w:lang w:val="es-ES_tradnl"/>
        </w:rPr>
        <w:t>6</w:t>
      </w:r>
      <w:r w:rsidRPr="002773B3">
        <w:rPr>
          <w:rFonts w:ascii="Verdana" w:hAnsi="Verdana"/>
          <w:i w:val="0"/>
          <w:iCs w:val="0"/>
          <w:color w:val="000000" w:themeColor="text1"/>
          <w:sz w:val="20"/>
          <w:szCs w:val="20"/>
          <w:lang w:val="es-ES_tradnl"/>
        </w:rPr>
        <w:fldChar w:fldCharType="end"/>
      </w:r>
      <w:r w:rsidRPr="002773B3">
        <w:rPr>
          <w:rFonts w:ascii="Verdana" w:hAnsi="Verdana"/>
          <w:i w:val="0"/>
          <w:iCs w:val="0"/>
          <w:color w:val="000000" w:themeColor="text1"/>
          <w:sz w:val="20"/>
          <w:szCs w:val="20"/>
          <w:lang w:val="es-ES_tradnl"/>
        </w:rPr>
        <w:t xml:space="preserve"> Comparación entre </w:t>
      </w:r>
      <w:r w:rsidR="000C0100" w:rsidRPr="002773B3">
        <w:rPr>
          <w:rFonts w:ascii="Verdana" w:hAnsi="Verdana"/>
          <w:i w:val="0"/>
          <w:iCs w:val="0"/>
          <w:color w:val="000000" w:themeColor="text1"/>
          <w:sz w:val="20"/>
          <w:szCs w:val="20"/>
          <w:lang w:val="es-ES_tradnl"/>
        </w:rPr>
        <w:t xml:space="preserve">el </w:t>
      </w:r>
      <w:r w:rsidRPr="002773B3">
        <w:rPr>
          <w:rFonts w:ascii="Verdana" w:hAnsi="Verdana"/>
          <w:i w:val="0"/>
          <w:iCs w:val="0"/>
          <w:color w:val="000000" w:themeColor="text1"/>
          <w:sz w:val="20"/>
          <w:szCs w:val="20"/>
          <w:lang w:val="es-ES_tradnl"/>
        </w:rPr>
        <w:t xml:space="preserve">grupo que reporta y </w:t>
      </w:r>
      <w:r w:rsidR="000C0100" w:rsidRPr="002773B3">
        <w:rPr>
          <w:rFonts w:ascii="Verdana" w:hAnsi="Verdana"/>
          <w:i w:val="0"/>
          <w:iCs w:val="0"/>
          <w:color w:val="000000" w:themeColor="text1"/>
          <w:sz w:val="20"/>
          <w:szCs w:val="20"/>
          <w:lang w:val="es-ES_tradnl"/>
        </w:rPr>
        <w:t xml:space="preserve">el grupo que </w:t>
      </w:r>
      <w:r w:rsidRPr="002773B3">
        <w:rPr>
          <w:rFonts w:ascii="Verdana" w:hAnsi="Verdana"/>
          <w:i w:val="0"/>
          <w:iCs w:val="0"/>
          <w:color w:val="000000" w:themeColor="text1"/>
          <w:sz w:val="20"/>
          <w:szCs w:val="20"/>
          <w:lang w:val="es-ES_tradnl"/>
        </w:rPr>
        <w:t>no reportan estudiantes en situación de discontinuidad de las tareas escolares: disposiciones y aprendizaje de los estudiantes</w:t>
      </w:r>
      <w:bookmarkEnd w:id="48"/>
    </w:p>
    <w:p w14:paraId="7FBA4EA1" w14:textId="77777777" w:rsidR="00F73E56" w:rsidRPr="002773B3" w:rsidRDefault="00F73E56" w:rsidP="000C0100">
      <w:pPr>
        <w:jc w:val="both"/>
        <w:rPr>
          <w:rFonts w:ascii="Verdana" w:hAnsi="Verdana"/>
          <w:sz w:val="20"/>
          <w:szCs w:val="20"/>
          <w:lang w:val="es-ES_tradnl"/>
        </w:rPr>
      </w:pPr>
      <w:r w:rsidRPr="002773B3">
        <w:rPr>
          <w:rFonts w:ascii="Verdana" w:hAnsi="Verdana"/>
          <w:noProof/>
          <w:sz w:val="20"/>
          <w:szCs w:val="20"/>
          <w:lang w:val="es-ES_tradnl" w:eastAsia="es-CL"/>
        </w:rPr>
        <w:drawing>
          <wp:inline distT="0" distB="0" distL="0" distR="0" wp14:anchorId="39EACFF5" wp14:editId="192B582F">
            <wp:extent cx="5647055" cy="3175773"/>
            <wp:effectExtent l="12700" t="12700" r="17145" b="12065"/>
            <wp:docPr id="36" name="Gráfico 36">
              <a:extLst xmlns:a="http://schemas.openxmlformats.org/drawingml/2006/main">
                <a:ext uri="{FF2B5EF4-FFF2-40B4-BE49-F238E27FC236}">
                  <a16:creationId xmlns:a16="http://schemas.microsoft.com/office/drawing/2014/main" id="{E442F9A8-C08C-E34A-95EC-62DF911F72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7AE4A45" w14:textId="77777777" w:rsidR="00F73E56" w:rsidRPr="002773B3" w:rsidRDefault="00F73E56" w:rsidP="000C0100">
      <w:pPr>
        <w:jc w:val="both"/>
        <w:rPr>
          <w:rFonts w:ascii="Verdana" w:hAnsi="Verdana"/>
          <w:sz w:val="20"/>
          <w:szCs w:val="20"/>
          <w:lang w:val="es-ES_tradnl"/>
        </w:rPr>
      </w:pPr>
    </w:p>
    <w:p w14:paraId="5111D9D4" w14:textId="09936E67" w:rsidR="00F73E56" w:rsidRPr="002773B3" w:rsidRDefault="00F73E56" w:rsidP="000C0100">
      <w:pPr>
        <w:jc w:val="both"/>
        <w:rPr>
          <w:rFonts w:ascii="Verdana" w:hAnsi="Verdana"/>
          <w:sz w:val="20"/>
          <w:szCs w:val="20"/>
          <w:lang w:val="es-ES_tradnl"/>
        </w:rPr>
      </w:pPr>
      <w:r w:rsidRPr="002773B3">
        <w:rPr>
          <w:rFonts w:ascii="Verdana" w:hAnsi="Verdana"/>
          <w:sz w:val="20"/>
          <w:szCs w:val="20"/>
          <w:lang w:val="es-ES_tradnl"/>
        </w:rPr>
        <w:t xml:space="preserve">Casi la mitad de las apoderada/os cuyos estudiantes </w:t>
      </w:r>
      <w:r w:rsidRPr="002773B3">
        <w:rPr>
          <w:rFonts w:ascii="Verdana" w:hAnsi="Verdana" w:cs="Arial"/>
          <w:color w:val="000000"/>
          <w:sz w:val="20"/>
          <w:szCs w:val="20"/>
          <w:lang w:val="es-ES_tradnl"/>
        </w:rPr>
        <w:t>han continuado</w:t>
      </w:r>
      <w:r w:rsidRPr="002773B3">
        <w:rPr>
          <w:rFonts w:ascii="Verdana" w:hAnsi="Verdana"/>
          <w:sz w:val="20"/>
          <w:szCs w:val="20"/>
          <w:lang w:val="es-ES_tradnl"/>
        </w:rPr>
        <w:t xml:space="preserve"> señala</w:t>
      </w:r>
      <w:r w:rsidR="0045059D" w:rsidRPr="002773B3">
        <w:rPr>
          <w:rFonts w:ascii="Verdana" w:hAnsi="Verdana"/>
          <w:sz w:val="20"/>
          <w:szCs w:val="20"/>
          <w:lang w:val="es-ES_tradnl"/>
        </w:rPr>
        <w:t xml:space="preserve"> que</w:t>
      </w:r>
      <w:r w:rsidRPr="002773B3">
        <w:rPr>
          <w:rFonts w:ascii="Verdana" w:hAnsi="Verdana"/>
          <w:sz w:val="20"/>
          <w:szCs w:val="20"/>
          <w:lang w:val="es-ES_tradnl"/>
        </w:rPr>
        <w:t xml:space="preserve"> ellos y ellas </w:t>
      </w:r>
      <w:r w:rsidRPr="002773B3">
        <w:rPr>
          <w:rFonts w:ascii="Verdana" w:hAnsi="Verdana" w:cs="Arial"/>
          <w:color w:val="000000"/>
          <w:sz w:val="20"/>
          <w:szCs w:val="20"/>
          <w:lang w:val="es-ES_tradnl"/>
        </w:rPr>
        <w:t>han aprendido a ser más independientes (54%) para completar sus tareas escolares. Esto, sólo lo señala</w:t>
      </w:r>
      <w:r w:rsidRPr="002773B3">
        <w:rPr>
          <w:rFonts w:ascii="Verdana" w:hAnsi="Verdana"/>
          <w:sz w:val="20"/>
          <w:szCs w:val="20"/>
          <w:lang w:val="es-ES_tradnl"/>
        </w:rPr>
        <w:t xml:space="preserve"> casi una de cada cinco (19%) apoderadas del grupo con estudiantes que no han continuado las tareas escolares (Ver Gráfico 6).</w:t>
      </w:r>
    </w:p>
    <w:p w14:paraId="34DE8218" w14:textId="77777777" w:rsidR="00F73E56" w:rsidRPr="002773B3" w:rsidRDefault="00F73E56" w:rsidP="000C0100">
      <w:pPr>
        <w:jc w:val="both"/>
        <w:rPr>
          <w:rFonts w:ascii="Verdana" w:hAnsi="Verdana"/>
          <w:sz w:val="20"/>
          <w:szCs w:val="20"/>
          <w:lang w:val="es-ES_tradnl"/>
        </w:rPr>
      </w:pPr>
    </w:p>
    <w:p w14:paraId="573191A8" w14:textId="3240A1F2" w:rsidR="00F73E56" w:rsidRPr="002773B3" w:rsidRDefault="00F73E56" w:rsidP="000C0100">
      <w:pPr>
        <w:pStyle w:val="Ttulo3"/>
        <w:jc w:val="both"/>
        <w:rPr>
          <w:rFonts w:ascii="Verdana" w:hAnsi="Verdana"/>
          <w:sz w:val="20"/>
          <w:szCs w:val="20"/>
          <w:lang w:val="es-ES_tradnl"/>
        </w:rPr>
      </w:pPr>
      <w:bookmarkStart w:id="49" w:name="_Toc52817066"/>
      <w:bookmarkStart w:id="50" w:name="_Toc53650544"/>
      <w:r w:rsidRPr="002773B3">
        <w:rPr>
          <w:rFonts w:ascii="Verdana" w:hAnsi="Verdana"/>
          <w:sz w:val="20"/>
          <w:szCs w:val="20"/>
          <w:lang w:val="es-ES_tradnl"/>
        </w:rPr>
        <w:t>2.4 Diferencias en la participación de las y los apoderada/os en la educación a distancia según situación de continuidad de la educación a distancia</w:t>
      </w:r>
      <w:bookmarkEnd w:id="49"/>
      <w:bookmarkEnd w:id="50"/>
      <w:r w:rsidRPr="002773B3">
        <w:rPr>
          <w:rFonts w:ascii="Verdana" w:hAnsi="Verdana"/>
          <w:sz w:val="20"/>
          <w:szCs w:val="20"/>
          <w:lang w:val="es-ES_tradnl"/>
        </w:rPr>
        <w:t xml:space="preserve"> </w:t>
      </w:r>
    </w:p>
    <w:p w14:paraId="23ADCA0D" w14:textId="77777777" w:rsidR="00F73E56" w:rsidRPr="002773B3" w:rsidRDefault="00F73E56" w:rsidP="000C0100">
      <w:pPr>
        <w:jc w:val="both"/>
        <w:rPr>
          <w:rFonts w:ascii="Verdana" w:hAnsi="Verdana"/>
          <w:sz w:val="20"/>
          <w:szCs w:val="20"/>
          <w:lang w:val="es-ES_tradnl" w:eastAsia="es-ES"/>
        </w:rPr>
      </w:pPr>
    </w:p>
    <w:p w14:paraId="5D2D1D67" w14:textId="23A34C07" w:rsidR="00F73E56" w:rsidRPr="002773B3" w:rsidRDefault="00F73E56" w:rsidP="000C0100">
      <w:pPr>
        <w:jc w:val="both"/>
        <w:rPr>
          <w:rFonts w:ascii="Verdana" w:hAnsi="Verdana"/>
          <w:sz w:val="20"/>
          <w:szCs w:val="20"/>
          <w:lang w:val="es-ES_tradnl"/>
        </w:rPr>
      </w:pPr>
      <w:r w:rsidRPr="002773B3">
        <w:rPr>
          <w:rFonts w:ascii="Verdana" w:hAnsi="Verdana"/>
          <w:sz w:val="20"/>
          <w:szCs w:val="20"/>
          <w:lang w:val="es-ES_tradnl"/>
        </w:rPr>
        <w:t>Mientras poco menos de una de cada tres apoderada/os del grupo en situación de discontinuidad de las tareas señala estar conforme con la educación que han recibido sus estudiantes (30%), esto lo manifiestan el doble de apoderados en el grupo cuyos estudiantes no han abandonado las tareas escolares (61%) (Ver Tabla 1</w:t>
      </w:r>
      <w:r w:rsidR="00C920C0" w:rsidRPr="002773B3">
        <w:rPr>
          <w:rFonts w:ascii="Verdana" w:hAnsi="Verdana"/>
          <w:sz w:val="20"/>
          <w:szCs w:val="20"/>
          <w:lang w:val="es-ES_tradnl"/>
        </w:rPr>
        <w:t>0</w:t>
      </w:r>
      <w:r w:rsidRPr="002773B3">
        <w:rPr>
          <w:rFonts w:ascii="Verdana" w:hAnsi="Verdana"/>
          <w:sz w:val="20"/>
          <w:szCs w:val="20"/>
          <w:lang w:val="es-ES_tradnl"/>
        </w:rPr>
        <w:t xml:space="preserve">). </w:t>
      </w:r>
    </w:p>
    <w:p w14:paraId="26CDD99A" w14:textId="77777777" w:rsidR="00F73E56" w:rsidRPr="002773B3" w:rsidRDefault="00F73E56" w:rsidP="000C0100">
      <w:pPr>
        <w:jc w:val="both"/>
        <w:rPr>
          <w:rFonts w:ascii="Verdana" w:hAnsi="Verdana"/>
          <w:sz w:val="20"/>
          <w:szCs w:val="20"/>
          <w:lang w:val="es-ES_tradnl"/>
        </w:rPr>
      </w:pPr>
    </w:p>
    <w:p w14:paraId="4221B2FA" w14:textId="38F2F113" w:rsidR="00F73E56" w:rsidRPr="002773B3" w:rsidRDefault="00F73E56" w:rsidP="000C0100">
      <w:pPr>
        <w:jc w:val="both"/>
        <w:rPr>
          <w:rFonts w:ascii="Verdana" w:hAnsi="Verdana"/>
          <w:sz w:val="20"/>
          <w:szCs w:val="20"/>
          <w:lang w:val="es-ES_tradnl" w:eastAsia="es-ES"/>
        </w:rPr>
      </w:pPr>
      <w:r w:rsidRPr="002773B3">
        <w:rPr>
          <w:rFonts w:ascii="Verdana" w:hAnsi="Verdana"/>
          <w:sz w:val="20"/>
          <w:szCs w:val="20"/>
          <w:lang w:val="es-ES_tradnl"/>
        </w:rPr>
        <w:t xml:space="preserve">La vinculación de los y las apoderadas con profesores es menor en el grupo con estudiantes que </w:t>
      </w:r>
      <w:r w:rsidRPr="002773B3">
        <w:rPr>
          <w:rFonts w:ascii="Verdana" w:hAnsi="Verdana" w:cs="Arial"/>
          <w:color w:val="000000"/>
          <w:sz w:val="20"/>
          <w:szCs w:val="20"/>
          <w:lang w:val="es-ES_tradnl"/>
        </w:rPr>
        <w:t xml:space="preserve">han descontinuado </w:t>
      </w:r>
      <w:r w:rsidRPr="002773B3">
        <w:rPr>
          <w:rFonts w:ascii="Verdana" w:hAnsi="Verdana"/>
          <w:sz w:val="20"/>
          <w:szCs w:val="20"/>
          <w:lang w:val="es-ES_tradnl"/>
        </w:rPr>
        <w:t xml:space="preserve">las tareas escolares (48%), en comparación al grupo que no reporta esta situación (68%). Ambos grupos se diferencian respecto del porcentaje que declara haber recibido orientaciones e información de los docentes respecto de temas escolares, siendo más alto (69%) en el grupo sin estudiantes en situación de </w:t>
      </w:r>
      <w:r w:rsidRPr="002773B3">
        <w:rPr>
          <w:rFonts w:ascii="Verdana" w:hAnsi="Verdana" w:cs="Arial"/>
          <w:color w:val="000000"/>
          <w:sz w:val="20"/>
          <w:szCs w:val="20"/>
          <w:lang w:val="es-ES_tradnl"/>
        </w:rPr>
        <w:t xml:space="preserve">abandono de las tareas escolares en comparación al grupo otro grupo (48%) </w:t>
      </w:r>
      <w:r w:rsidRPr="002773B3">
        <w:rPr>
          <w:rFonts w:ascii="Verdana" w:hAnsi="Verdana"/>
          <w:sz w:val="20"/>
          <w:szCs w:val="20"/>
          <w:lang w:val="es-ES_tradnl"/>
        </w:rPr>
        <w:t>(Ver Tabla 1</w:t>
      </w:r>
      <w:r w:rsidR="00C920C0" w:rsidRPr="002773B3">
        <w:rPr>
          <w:rFonts w:ascii="Verdana" w:hAnsi="Verdana"/>
          <w:sz w:val="20"/>
          <w:szCs w:val="20"/>
          <w:lang w:val="es-ES_tradnl"/>
        </w:rPr>
        <w:t>0</w:t>
      </w:r>
      <w:r w:rsidRPr="002773B3">
        <w:rPr>
          <w:rFonts w:ascii="Verdana" w:hAnsi="Verdana"/>
          <w:sz w:val="20"/>
          <w:szCs w:val="20"/>
          <w:lang w:val="es-ES_tradnl"/>
        </w:rPr>
        <w:t xml:space="preserve">). </w:t>
      </w:r>
    </w:p>
    <w:p w14:paraId="21DBE5FB" w14:textId="77777777" w:rsidR="00F73E56" w:rsidRPr="002773B3" w:rsidRDefault="00F73E56" w:rsidP="000C0100">
      <w:pPr>
        <w:jc w:val="both"/>
        <w:rPr>
          <w:rFonts w:ascii="Verdana" w:hAnsi="Verdana"/>
          <w:sz w:val="20"/>
          <w:szCs w:val="20"/>
          <w:lang w:val="es-ES_tradnl"/>
        </w:rPr>
      </w:pPr>
    </w:p>
    <w:p w14:paraId="0C129AC4" w14:textId="5C328979" w:rsidR="00F73E56" w:rsidRPr="002773B3" w:rsidRDefault="00D351F8" w:rsidP="000C0100">
      <w:pPr>
        <w:pStyle w:val="Descripcin"/>
        <w:keepNext/>
        <w:jc w:val="both"/>
        <w:rPr>
          <w:rFonts w:ascii="Verdana" w:hAnsi="Verdana"/>
          <w:lang w:val="es-ES_tradnl"/>
        </w:rPr>
      </w:pPr>
      <w:bookmarkStart w:id="51" w:name="_Toc53650984"/>
      <w:r w:rsidRPr="002773B3">
        <w:rPr>
          <w:rFonts w:ascii="Verdana" w:hAnsi="Verdana"/>
          <w:i w:val="0"/>
          <w:iCs w:val="0"/>
          <w:color w:val="000000" w:themeColor="text1"/>
          <w:sz w:val="20"/>
          <w:szCs w:val="20"/>
          <w:lang w:val="es-ES_tradnl"/>
        </w:rPr>
        <w:lastRenderedPageBreak/>
        <w:t xml:space="preserve">Tabla </w:t>
      </w:r>
      <w:r w:rsidRPr="002773B3">
        <w:rPr>
          <w:rFonts w:ascii="Verdana" w:hAnsi="Verdana"/>
          <w:i w:val="0"/>
          <w:iCs w:val="0"/>
          <w:color w:val="000000" w:themeColor="text1"/>
          <w:sz w:val="20"/>
          <w:szCs w:val="20"/>
          <w:lang w:val="es-ES_tradnl"/>
        </w:rPr>
        <w:fldChar w:fldCharType="begin"/>
      </w:r>
      <w:r w:rsidRPr="002773B3">
        <w:rPr>
          <w:rFonts w:ascii="Verdana" w:hAnsi="Verdana"/>
          <w:i w:val="0"/>
          <w:iCs w:val="0"/>
          <w:color w:val="000000" w:themeColor="text1"/>
          <w:sz w:val="20"/>
          <w:szCs w:val="20"/>
          <w:lang w:val="es-ES_tradnl"/>
        </w:rPr>
        <w:instrText xml:space="preserve"> SEQ Tabla \* ARABIC </w:instrText>
      </w:r>
      <w:r w:rsidRPr="002773B3">
        <w:rPr>
          <w:rFonts w:ascii="Verdana" w:hAnsi="Verdana"/>
          <w:i w:val="0"/>
          <w:iCs w:val="0"/>
          <w:color w:val="000000" w:themeColor="text1"/>
          <w:sz w:val="20"/>
          <w:szCs w:val="20"/>
          <w:lang w:val="es-ES_tradnl"/>
        </w:rPr>
        <w:fldChar w:fldCharType="separate"/>
      </w:r>
      <w:r w:rsidR="006648B7">
        <w:rPr>
          <w:rFonts w:ascii="Verdana" w:hAnsi="Verdana"/>
          <w:i w:val="0"/>
          <w:iCs w:val="0"/>
          <w:noProof/>
          <w:color w:val="000000" w:themeColor="text1"/>
          <w:sz w:val="20"/>
          <w:szCs w:val="20"/>
          <w:lang w:val="es-ES_tradnl"/>
        </w:rPr>
        <w:t>11</w:t>
      </w:r>
      <w:r w:rsidRPr="002773B3">
        <w:rPr>
          <w:rFonts w:ascii="Verdana" w:hAnsi="Verdana"/>
          <w:i w:val="0"/>
          <w:iCs w:val="0"/>
          <w:color w:val="000000" w:themeColor="text1"/>
          <w:sz w:val="20"/>
          <w:szCs w:val="20"/>
          <w:lang w:val="es-ES_tradnl"/>
        </w:rPr>
        <w:fldChar w:fldCharType="end"/>
      </w:r>
      <w:r w:rsidRPr="002773B3">
        <w:rPr>
          <w:rFonts w:ascii="Verdana" w:hAnsi="Verdana"/>
          <w:i w:val="0"/>
          <w:iCs w:val="0"/>
          <w:color w:val="000000" w:themeColor="text1"/>
          <w:sz w:val="20"/>
          <w:szCs w:val="20"/>
          <w:lang w:val="es-ES_tradnl"/>
        </w:rPr>
        <w:t xml:space="preserve"> Porcentaje de apoderados que señala haber mantenido contacto con los docentes según situación de continuidad de la educación a distancia</w:t>
      </w:r>
      <w:bookmarkEnd w:id="51"/>
    </w:p>
    <w:tbl>
      <w:tblPr>
        <w:tblStyle w:val="Tablaconcuadrcula"/>
        <w:tblW w:w="9351" w:type="dxa"/>
        <w:tblLook w:val="04A0" w:firstRow="1" w:lastRow="0" w:firstColumn="1" w:lastColumn="0" w:noHBand="0" w:noVBand="1"/>
      </w:tblPr>
      <w:tblGrid>
        <w:gridCol w:w="6237"/>
        <w:gridCol w:w="1860"/>
        <w:gridCol w:w="1254"/>
      </w:tblGrid>
      <w:tr w:rsidR="00F73E56" w:rsidRPr="002773B3" w14:paraId="7BB4FD48" w14:textId="77777777" w:rsidTr="00975964">
        <w:trPr>
          <w:trHeight w:val="646"/>
        </w:trPr>
        <w:tc>
          <w:tcPr>
            <w:tcW w:w="6237" w:type="dxa"/>
            <w:noWrap/>
            <w:hideMark/>
          </w:tcPr>
          <w:p w14:paraId="40C7F6BE" w14:textId="77777777" w:rsidR="00F73E56" w:rsidRPr="002773B3" w:rsidRDefault="00F73E56" w:rsidP="000C0100">
            <w:pPr>
              <w:jc w:val="both"/>
              <w:rPr>
                <w:rFonts w:ascii="Verdana" w:hAnsi="Verdana"/>
                <w:b/>
                <w:bCs/>
                <w:sz w:val="20"/>
                <w:szCs w:val="20"/>
                <w:lang w:val="es-ES_tradnl"/>
              </w:rPr>
            </w:pPr>
            <w:r w:rsidRPr="002773B3">
              <w:rPr>
                <w:rFonts w:ascii="Verdana" w:hAnsi="Verdana"/>
                <w:b/>
                <w:bCs/>
                <w:sz w:val="20"/>
                <w:szCs w:val="20"/>
                <w:lang w:val="es-ES_tradnl"/>
              </w:rPr>
              <w:t>Experiencias de Apoderada/os</w:t>
            </w:r>
          </w:p>
        </w:tc>
        <w:tc>
          <w:tcPr>
            <w:tcW w:w="1860" w:type="dxa"/>
            <w:hideMark/>
          </w:tcPr>
          <w:p w14:paraId="5251B0F0" w14:textId="77777777" w:rsidR="00F73E56" w:rsidRPr="002773B3" w:rsidRDefault="00F73E56" w:rsidP="00975964">
            <w:pPr>
              <w:jc w:val="center"/>
              <w:rPr>
                <w:rFonts w:ascii="Verdana" w:hAnsi="Verdana" w:cs="Arial"/>
                <w:b/>
                <w:bCs/>
                <w:color w:val="000000"/>
                <w:sz w:val="20"/>
                <w:szCs w:val="20"/>
                <w:lang w:val="es-ES_tradnl"/>
              </w:rPr>
            </w:pPr>
            <w:r w:rsidRPr="002773B3">
              <w:rPr>
                <w:rFonts w:ascii="Verdana" w:hAnsi="Verdana" w:cs="Arial"/>
                <w:b/>
                <w:bCs/>
                <w:color w:val="000000"/>
                <w:sz w:val="20"/>
                <w:szCs w:val="20"/>
                <w:lang w:val="es-ES_tradnl"/>
              </w:rPr>
              <w:t>Ninguno ha descontinuado</w:t>
            </w:r>
          </w:p>
        </w:tc>
        <w:tc>
          <w:tcPr>
            <w:tcW w:w="1254" w:type="dxa"/>
            <w:hideMark/>
          </w:tcPr>
          <w:p w14:paraId="22FDBFD4" w14:textId="77777777" w:rsidR="00F73E56" w:rsidRPr="002773B3" w:rsidRDefault="00F73E56" w:rsidP="00975964">
            <w:pPr>
              <w:jc w:val="center"/>
              <w:rPr>
                <w:rFonts w:ascii="Verdana" w:hAnsi="Verdana" w:cs="Arial"/>
                <w:b/>
                <w:bCs/>
                <w:color w:val="000000"/>
                <w:sz w:val="20"/>
                <w:szCs w:val="20"/>
                <w:lang w:val="es-ES_tradnl"/>
              </w:rPr>
            </w:pPr>
            <w:r w:rsidRPr="002773B3">
              <w:rPr>
                <w:rFonts w:ascii="Verdana" w:hAnsi="Verdana" w:cs="Arial"/>
                <w:b/>
                <w:bCs/>
                <w:color w:val="000000"/>
                <w:sz w:val="20"/>
                <w:szCs w:val="20"/>
                <w:lang w:val="es-ES_tradnl"/>
              </w:rPr>
              <w:t>1 o más hijo/a no continúa</w:t>
            </w:r>
          </w:p>
        </w:tc>
      </w:tr>
      <w:tr w:rsidR="00F73E56" w:rsidRPr="002773B3" w14:paraId="7DAD07DF" w14:textId="77777777" w:rsidTr="00975964">
        <w:trPr>
          <w:trHeight w:val="750"/>
        </w:trPr>
        <w:tc>
          <w:tcPr>
            <w:tcW w:w="6237" w:type="dxa"/>
            <w:hideMark/>
          </w:tcPr>
          <w:p w14:paraId="6965A81E" w14:textId="5B17334D" w:rsidR="00F73E56" w:rsidRPr="002773B3" w:rsidRDefault="00F73E56" w:rsidP="000C0100">
            <w:pPr>
              <w:jc w:val="both"/>
              <w:rPr>
                <w:rFonts w:ascii="Verdana" w:hAnsi="Verdana" w:cs="Arial"/>
                <w:color w:val="000000"/>
                <w:sz w:val="20"/>
                <w:szCs w:val="20"/>
                <w:lang w:val="es-ES_tradnl"/>
              </w:rPr>
            </w:pPr>
            <w:r w:rsidRPr="002773B3">
              <w:rPr>
                <w:rFonts w:ascii="Verdana" w:hAnsi="Verdana" w:cs="Arial"/>
                <w:color w:val="000000"/>
                <w:sz w:val="20"/>
                <w:szCs w:val="20"/>
                <w:lang w:val="es-ES_tradnl"/>
              </w:rPr>
              <w:t>Está conforme con la educación que han recibido sus estudiantes durante este período de suspensión de clases presenciales.</w:t>
            </w:r>
          </w:p>
        </w:tc>
        <w:tc>
          <w:tcPr>
            <w:tcW w:w="1860" w:type="dxa"/>
            <w:noWrap/>
            <w:hideMark/>
          </w:tcPr>
          <w:p w14:paraId="7BEF7590" w14:textId="77777777" w:rsidR="00F73E56" w:rsidRPr="002773B3" w:rsidRDefault="00F73E56" w:rsidP="00975964">
            <w:pPr>
              <w:jc w:val="center"/>
              <w:rPr>
                <w:rFonts w:ascii="Verdana" w:hAnsi="Verdana" w:cs="Arial"/>
                <w:color w:val="000000"/>
                <w:sz w:val="20"/>
                <w:szCs w:val="20"/>
                <w:lang w:val="es-ES_tradnl"/>
              </w:rPr>
            </w:pPr>
            <w:r w:rsidRPr="002773B3">
              <w:rPr>
                <w:rFonts w:ascii="Verdana" w:hAnsi="Verdana" w:cs="Arial"/>
                <w:color w:val="000000"/>
                <w:sz w:val="20"/>
                <w:szCs w:val="20"/>
                <w:lang w:val="es-ES_tradnl"/>
              </w:rPr>
              <w:t>61%</w:t>
            </w:r>
          </w:p>
        </w:tc>
        <w:tc>
          <w:tcPr>
            <w:tcW w:w="1254" w:type="dxa"/>
            <w:noWrap/>
            <w:hideMark/>
          </w:tcPr>
          <w:p w14:paraId="2C7E2062" w14:textId="77777777" w:rsidR="00F73E56" w:rsidRPr="002773B3" w:rsidRDefault="00F73E56" w:rsidP="00975964">
            <w:pPr>
              <w:jc w:val="center"/>
              <w:rPr>
                <w:rFonts w:ascii="Verdana" w:hAnsi="Verdana" w:cs="Arial"/>
                <w:color w:val="000000"/>
                <w:sz w:val="20"/>
                <w:szCs w:val="20"/>
                <w:lang w:val="es-ES_tradnl"/>
              </w:rPr>
            </w:pPr>
            <w:r w:rsidRPr="002773B3">
              <w:rPr>
                <w:rFonts w:ascii="Verdana" w:hAnsi="Verdana" w:cs="Arial"/>
                <w:color w:val="000000"/>
                <w:sz w:val="20"/>
                <w:szCs w:val="20"/>
                <w:lang w:val="es-ES_tradnl"/>
              </w:rPr>
              <w:t>30%</w:t>
            </w:r>
          </w:p>
        </w:tc>
      </w:tr>
      <w:tr w:rsidR="00F73E56" w:rsidRPr="002773B3" w14:paraId="2816695F" w14:textId="77777777" w:rsidTr="00975964">
        <w:trPr>
          <w:trHeight w:val="817"/>
        </w:trPr>
        <w:tc>
          <w:tcPr>
            <w:tcW w:w="6237" w:type="dxa"/>
            <w:hideMark/>
          </w:tcPr>
          <w:p w14:paraId="7213DFA8" w14:textId="77777777" w:rsidR="00F73E56" w:rsidRPr="002773B3" w:rsidRDefault="00F73E56" w:rsidP="000C0100">
            <w:pPr>
              <w:jc w:val="both"/>
              <w:rPr>
                <w:rFonts w:ascii="Verdana" w:hAnsi="Verdana" w:cs="Arial"/>
                <w:color w:val="000000"/>
                <w:sz w:val="20"/>
                <w:szCs w:val="20"/>
                <w:lang w:val="es-ES_tradnl"/>
              </w:rPr>
            </w:pPr>
            <w:r w:rsidRPr="002773B3">
              <w:rPr>
                <w:rFonts w:ascii="Verdana" w:hAnsi="Verdana" w:cs="Arial"/>
                <w:color w:val="000000"/>
                <w:sz w:val="20"/>
                <w:szCs w:val="20"/>
                <w:lang w:val="es-ES_tradnl"/>
              </w:rPr>
              <w:t>Los profesores me han mantenido informada/o de los resultados de las evaluaciones (pruebas, trabajos) que han realizado a mis estudiantes.</w:t>
            </w:r>
          </w:p>
        </w:tc>
        <w:tc>
          <w:tcPr>
            <w:tcW w:w="1860" w:type="dxa"/>
            <w:noWrap/>
            <w:hideMark/>
          </w:tcPr>
          <w:p w14:paraId="7F7834BA" w14:textId="77777777" w:rsidR="00F73E56" w:rsidRPr="002773B3" w:rsidRDefault="00F73E56" w:rsidP="00975964">
            <w:pPr>
              <w:jc w:val="center"/>
              <w:rPr>
                <w:rFonts w:ascii="Verdana" w:hAnsi="Verdana" w:cs="Arial"/>
                <w:color w:val="000000"/>
                <w:sz w:val="20"/>
                <w:szCs w:val="20"/>
                <w:lang w:val="es-ES_tradnl"/>
              </w:rPr>
            </w:pPr>
            <w:r w:rsidRPr="002773B3">
              <w:rPr>
                <w:rFonts w:ascii="Verdana" w:hAnsi="Verdana" w:cs="Arial"/>
                <w:color w:val="000000"/>
                <w:sz w:val="20"/>
                <w:szCs w:val="20"/>
                <w:lang w:val="es-ES_tradnl"/>
              </w:rPr>
              <w:t>68%</w:t>
            </w:r>
          </w:p>
        </w:tc>
        <w:tc>
          <w:tcPr>
            <w:tcW w:w="1254" w:type="dxa"/>
            <w:noWrap/>
            <w:hideMark/>
          </w:tcPr>
          <w:p w14:paraId="418BB7C9" w14:textId="77777777" w:rsidR="00F73E56" w:rsidRPr="002773B3" w:rsidRDefault="00F73E56" w:rsidP="00975964">
            <w:pPr>
              <w:jc w:val="center"/>
              <w:rPr>
                <w:rFonts w:ascii="Verdana" w:hAnsi="Verdana" w:cs="Arial"/>
                <w:color w:val="000000"/>
                <w:sz w:val="20"/>
                <w:szCs w:val="20"/>
                <w:lang w:val="es-ES_tradnl"/>
              </w:rPr>
            </w:pPr>
            <w:r w:rsidRPr="002773B3">
              <w:rPr>
                <w:rFonts w:ascii="Verdana" w:hAnsi="Verdana" w:cs="Arial"/>
                <w:color w:val="000000"/>
                <w:sz w:val="20"/>
                <w:szCs w:val="20"/>
                <w:lang w:val="es-ES_tradnl"/>
              </w:rPr>
              <w:t>48%</w:t>
            </w:r>
          </w:p>
        </w:tc>
      </w:tr>
      <w:tr w:rsidR="00F73E56" w:rsidRPr="002773B3" w14:paraId="4CD38185" w14:textId="77777777" w:rsidTr="00975964">
        <w:trPr>
          <w:trHeight w:val="715"/>
        </w:trPr>
        <w:tc>
          <w:tcPr>
            <w:tcW w:w="6237" w:type="dxa"/>
            <w:hideMark/>
          </w:tcPr>
          <w:p w14:paraId="7ED522B2" w14:textId="77777777" w:rsidR="00F73E56" w:rsidRPr="002773B3" w:rsidRDefault="00F73E56" w:rsidP="000C0100">
            <w:pPr>
              <w:jc w:val="both"/>
              <w:rPr>
                <w:rFonts w:ascii="Verdana" w:hAnsi="Verdana" w:cs="Arial"/>
                <w:color w:val="000000"/>
                <w:sz w:val="20"/>
                <w:szCs w:val="20"/>
                <w:lang w:val="es-ES_tradnl"/>
              </w:rPr>
            </w:pPr>
            <w:r w:rsidRPr="002773B3">
              <w:rPr>
                <w:rFonts w:ascii="Verdana" w:hAnsi="Verdana" w:cs="Arial"/>
                <w:color w:val="000000"/>
                <w:sz w:val="20"/>
                <w:szCs w:val="20"/>
                <w:lang w:val="es-ES_tradnl"/>
              </w:rPr>
              <w:t>Los profesores han entregado orientaciones para que los apoderados apoyemos de mejor manera con las actividades escolares.</w:t>
            </w:r>
          </w:p>
        </w:tc>
        <w:tc>
          <w:tcPr>
            <w:tcW w:w="1860" w:type="dxa"/>
            <w:noWrap/>
            <w:hideMark/>
          </w:tcPr>
          <w:p w14:paraId="51A107EA" w14:textId="77777777" w:rsidR="00F73E56" w:rsidRPr="002773B3" w:rsidRDefault="00F73E56" w:rsidP="00975964">
            <w:pPr>
              <w:jc w:val="center"/>
              <w:rPr>
                <w:rFonts w:ascii="Verdana" w:hAnsi="Verdana" w:cs="Arial"/>
                <w:color w:val="000000"/>
                <w:sz w:val="20"/>
                <w:szCs w:val="20"/>
                <w:lang w:val="es-ES_tradnl"/>
              </w:rPr>
            </w:pPr>
            <w:r w:rsidRPr="002773B3">
              <w:rPr>
                <w:rFonts w:ascii="Verdana" w:hAnsi="Verdana" w:cs="Arial"/>
                <w:color w:val="000000"/>
                <w:sz w:val="20"/>
                <w:szCs w:val="20"/>
                <w:lang w:val="es-ES_tradnl"/>
              </w:rPr>
              <w:t>69%</w:t>
            </w:r>
          </w:p>
        </w:tc>
        <w:tc>
          <w:tcPr>
            <w:tcW w:w="1254" w:type="dxa"/>
            <w:noWrap/>
            <w:hideMark/>
          </w:tcPr>
          <w:p w14:paraId="29B98296" w14:textId="77777777" w:rsidR="00F73E56" w:rsidRPr="002773B3" w:rsidRDefault="00F73E56" w:rsidP="00975964">
            <w:pPr>
              <w:jc w:val="center"/>
              <w:rPr>
                <w:rFonts w:ascii="Verdana" w:hAnsi="Verdana" w:cs="Arial"/>
                <w:color w:val="000000"/>
                <w:sz w:val="20"/>
                <w:szCs w:val="20"/>
                <w:lang w:val="es-ES_tradnl"/>
              </w:rPr>
            </w:pPr>
            <w:r w:rsidRPr="002773B3">
              <w:rPr>
                <w:rFonts w:ascii="Verdana" w:hAnsi="Verdana" w:cs="Arial"/>
                <w:color w:val="000000"/>
                <w:sz w:val="20"/>
                <w:szCs w:val="20"/>
                <w:lang w:val="es-ES_tradnl"/>
              </w:rPr>
              <w:t>48%</w:t>
            </w:r>
          </w:p>
        </w:tc>
      </w:tr>
    </w:tbl>
    <w:p w14:paraId="691C9AAA" w14:textId="77777777" w:rsidR="00F73E56" w:rsidRPr="002773B3" w:rsidRDefault="00F73E56" w:rsidP="000C0100">
      <w:pPr>
        <w:jc w:val="both"/>
        <w:rPr>
          <w:rFonts w:ascii="Verdana" w:hAnsi="Verdana"/>
          <w:sz w:val="20"/>
          <w:szCs w:val="20"/>
          <w:lang w:val="es-ES_tradnl"/>
        </w:rPr>
      </w:pPr>
    </w:p>
    <w:p w14:paraId="09665350" w14:textId="66555ADE" w:rsidR="00F73E56" w:rsidRPr="002773B3" w:rsidRDefault="00F73E56" w:rsidP="000C0100">
      <w:pPr>
        <w:pStyle w:val="Ttulo3"/>
        <w:jc w:val="both"/>
        <w:rPr>
          <w:rFonts w:ascii="Verdana" w:hAnsi="Verdana"/>
          <w:sz w:val="20"/>
          <w:szCs w:val="20"/>
          <w:lang w:val="es-ES_tradnl"/>
        </w:rPr>
      </w:pPr>
      <w:bookmarkStart w:id="52" w:name="_Toc52817067"/>
      <w:bookmarkStart w:id="53" w:name="_Toc53650545"/>
      <w:r w:rsidRPr="002773B3">
        <w:rPr>
          <w:rFonts w:ascii="Verdana" w:hAnsi="Verdana"/>
          <w:sz w:val="20"/>
          <w:szCs w:val="20"/>
          <w:lang w:val="es-ES_tradnl"/>
        </w:rPr>
        <w:t>2.5 Situación Familiar Producto del COVID 19 según situación de continuidad de la educación a distancia</w:t>
      </w:r>
      <w:bookmarkEnd w:id="52"/>
      <w:bookmarkEnd w:id="53"/>
    </w:p>
    <w:p w14:paraId="3596D897" w14:textId="77777777" w:rsidR="00F73E56" w:rsidRPr="002773B3" w:rsidRDefault="00F73E56" w:rsidP="000C0100">
      <w:pPr>
        <w:jc w:val="both"/>
        <w:rPr>
          <w:rFonts w:ascii="Verdana" w:hAnsi="Verdana"/>
          <w:sz w:val="20"/>
          <w:szCs w:val="20"/>
          <w:lang w:val="es-ES_tradnl" w:eastAsia="es-ES"/>
        </w:rPr>
      </w:pPr>
    </w:p>
    <w:p w14:paraId="76FFD8FE" w14:textId="7D19D652" w:rsidR="00F73E56" w:rsidRPr="002773B3" w:rsidRDefault="00F73E56" w:rsidP="000C0100">
      <w:pPr>
        <w:pStyle w:val="Prrafodelista"/>
        <w:numPr>
          <w:ilvl w:val="0"/>
          <w:numId w:val="3"/>
        </w:numPr>
        <w:jc w:val="both"/>
        <w:rPr>
          <w:rFonts w:ascii="Verdana" w:hAnsi="Verdana"/>
          <w:sz w:val="20"/>
          <w:szCs w:val="20"/>
          <w:lang w:val="es-ES_tradnl" w:eastAsia="es-ES"/>
        </w:rPr>
      </w:pPr>
      <w:r w:rsidRPr="002773B3">
        <w:rPr>
          <w:rFonts w:ascii="Verdana" w:hAnsi="Verdana"/>
          <w:sz w:val="20"/>
          <w:szCs w:val="20"/>
          <w:lang w:val="es-ES_tradnl" w:eastAsia="es-ES"/>
        </w:rPr>
        <w:t>Frente a la consulta respecto del impacto del COVID 19 en la vida familiar, se observa que en general ambos grupos reportan valores similares en cuanto a si fueron o no afectados y con cuánta intensidad (ver Gráficos 7).</w:t>
      </w:r>
    </w:p>
    <w:p w14:paraId="503474B2" w14:textId="77777777" w:rsidR="00F73E56" w:rsidRPr="002773B3" w:rsidRDefault="00F73E56" w:rsidP="000C0100">
      <w:pPr>
        <w:pStyle w:val="Prrafodelista"/>
        <w:jc w:val="both"/>
        <w:rPr>
          <w:rFonts w:ascii="Verdana" w:hAnsi="Verdana"/>
          <w:sz w:val="20"/>
          <w:szCs w:val="20"/>
          <w:lang w:val="es-ES_tradnl" w:eastAsia="es-ES"/>
        </w:rPr>
      </w:pPr>
    </w:p>
    <w:p w14:paraId="076DA436" w14:textId="4AEEC972" w:rsidR="00F73E56" w:rsidRPr="002773B3" w:rsidRDefault="00F73E56" w:rsidP="000C0100">
      <w:pPr>
        <w:pStyle w:val="Prrafodelista"/>
        <w:numPr>
          <w:ilvl w:val="0"/>
          <w:numId w:val="3"/>
        </w:numPr>
        <w:jc w:val="both"/>
        <w:rPr>
          <w:rFonts w:ascii="Verdana" w:hAnsi="Verdana"/>
          <w:sz w:val="20"/>
          <w:szCs w:val="20"/>
          <w:lang w:val="es-ES_tradnl" w:eastAsia="es-ES"/>
        </w:rPr>
      </w:pPr>
      <w:r w:rsidRPr="002773B3">
        <w:rPr>
          <w:rFonts w:ascii="Verdana" w:hAnsi="Verdana"/>
          <w:sz w:val="20"/>
          <w:szCs w:val="20"/>
          <w:lang w:val="es-ES_tradnl" w:eastAsia="es-ES"/>
        </w:rPr>
        <w:t xml:space="preserve">El único aspecto en el cual se observa una diferencia importante es respecto a la salud mental. Mientras una de cada dos apoderada/os (48,4%) del grupo con estudiantes en </w:t>
      </w:r>
      <w:r w:rsidR="00987393">
        <w:rPr>
          <w:rFonts w:ascii="Verdana" w:hAnsi="Verdana"/>
          <w:sz w:val="20"/>
          <w:szCs w:val="20"/>
          <w:lang w:val="es-ES_tradnl" w:eastAsia="es-ES"/>
        </w:rPr>
        <w:t>que no han continuado</w:t>
      </w:r>
      <w:r w:rsidRPr="002773B3">
        <w:rPr>
          <w:rFonts w:ascii="Verdana" w:hAnsi="Verdana"/>
          <w:sz w:val="20"/>
          <w:szCs w:val="20"/>
          <w:lang w:val="es-ES_tradnl" w:eastAsia="es-ES"/>
        </w:rPr>
        <w:t xml:space="preserve"> las tareas escolares reporta haber sido bastante afectada/o, solo una de cada cuatro (24,9%) apoderadas del grupo con estudiantes que </w:t>
      </w:r>
      <w:r w:rsidRPr="002773B3">
        <w:rPr>
          <w:rFonts w:ascii="Verdana" w:hAnsi="Verdana" w:cs="Arial"/>
          <w:color w:val="000000"/>
          <w:sz w:val="20"/>
          <w:szCs w:val="20"/>
          <w:lang w:val="es-ES_tradnl"/>
        </w:rPr>
        <w:t xml:space="preserve">han continuado </w:t>
      </w:r>
      <w:r w:rsidRPr="002773B3">
        <w:rPr>
          <w:rFonts w:ascii="Verdana" w:hAnsi="Verdana"/>
          <w:sz w:val="20"/>
          <w:szCs w:val="20"/>
          <w:lang w:val="es-ES_tradnl" w:eastAsia="es-ES"/>
        </w:rPr>
        <w:t>reporta esta intensidad.</w:t>
      </w:r>
    </w:p>
    <w:p w14:paraId="14417367" w14:textId="77777777" w:rsidR="00F73E56" w:rsidRPr="002773B3" w:rsidRDefault="00F73E56" w:rsidP="000C0100">
      <w:pPr>
        <w:jc w:val="both"/>
        <w:rPr>
          <w:rFonts w:ascii="Verdana" w:hAnsi="Verdana"/>
          <w:sz w:val="20"/>
          <w:szCs w:val="20"/>
          <w:lang w:val="es-ES_tradnl" w:eastAsia="es-ES"/>
        </w:rPr>
      </w:pPr>
    </w:p>
    <w:p w14:paraId="483E3534" w14:textId="77777777" w:rsidR="00C920C0" w:rsidRPr="002773B3" w:rsidRDefault="00C920C0" w:rsidP="000C0100">
      <w:pPr>
        <w:jc w:val="both"/>
        <w:rPr>
          <w:rFonts w:ascii="Verdana" w:hAnsi="Verdana"/>
          <w:sz w:val="20"/>
          <w:szCs w:val="20"/>
          <w:lang w:val="es-ES_tradnl" w:eastAsia="es-ES"/>
        </w:rPr>
      </w:pPr>
    </w:p>
    <w:p w14:paraId="76B49486" w14:textId="1DC6333A" w:rsidR="004B20E5" w:rsidRPr="002773B3" w:rsidRDefault="004B20E5" w:rsidP="000C0100">
      <w:pPr>
        <w:jc w:val="both"/>
        <w:rPr>
          <w:rFonts w:ascii="Verdana" w:hAnsi="Verdana"/>
          <w:sz w:val="20"/>
          <w:szCs w:val="20"/>
          <w:lang w:val="es-ES_tradnl"/>
        </w:rPr>
      </w:pPr>
      <w:bookmarkStart w:id="54" w:name="_Toc53559302"/>
      <w:bookmarkStart w:id="55" w:name="OLE_LINK2"/>
      <w:r w:rsidRPr="002773B3">
        <w:rPr>
          <w:rFonts w:ascii="Verdana" w:hAnsi="Verdana"/>
          <w:sz w:val="20"/>
          <w:szCs w:val="20"/>
          <w:lang w:val="es-ES_tradnl"/>
        </w:rPr>
        <w:t xml:space="preserve">Gráfico </w:t>
      </w:r>
      <w:r w:rsidRPr="002773B3">
        <w:rPr>
          <w:rFonts w:ascii="Verdana" w:hAnsi="Verdana"/>
          <w:sz w:val="20"/>
          <w:szCs w:val="20"/>
          <w:lang w:val="es-ES_tradnl"/>
        </w:rPr>
        <w:fldChar w:fldCharType="begin"/>
      </w:r>
      <w:r w:rsidRPr="002773B3">
        <w:rPr>
          <w:rFonts w:ascii="Verdana" w:hAnsi="Verdana"/>
          <w:sz w:val="20"/>
          <w:szCs w:val="20"/>
          <w:lang w:val="es-ES_tradnl"/>
        </w:rPr>
        <w:instrText xml:space="preserve"> SEQ Gráfico \* ARABIC </w:instrText>
      </w:r>
      <w:r w:rsidRPr="002773B3">
        <w:rPr>
          <w:rFonts w:ascii="Verdana" w:hAnsi="Verdana"/>
          <w:sz w:val="20"/>
          <w:szCs w:val="20"/>
          <w:lang w:val="es-ES_tradnl"/>
        </w:rPr>
        <w:fldChar w:fldCharType="separate"/>
      </w:r>
      <w:r w:rsidR="00F768AD" w:rsidRPr="002773B3">
        <w:rPr>
          <w:rFonts w:ascii="Verdana" w:hAnsi="Verdana"/>
          <w:noProof/>
          <w:sz w:val="20"/>
          <w:szCs w:val="20"/>
          <w:lang w:val="es-ES_tradnl"/>
        </w:rPr>
        <w:t>7</w:t>
      </w:r>
      <w:r w:rsidRPr="002773B3">
        <w:rPr>
          <w:rFonts w:ascii="Verdana" w:hAnsi="Verdana"/>
          <w:sz w:val="20"/>
          <w:szCs w:val="20"/>
          <w:lang w:val="es-ES_tradnl"/>
        </w:rPr>
        <w:fldChar w:fldCharType="end"/>
      </w:r>
      <w:r w:rsidRPr="002773B3">
        <w:rPr>
          <w:rFonts w:ascii="Verdana" w:hAnsi="Verdana"/>
          <w:sz w:val="20"/>
          <w:szCs w:val="20"/>
          <w:lang w:val="es-ES_tradnl"/>
        </w:rPr>
        <w:t xml:space="preserve"> Comparación entre grupos que reportan y no reportan estudiantes en situación de discontinuidad de las tareas escolares: bastante impacto e intensidad de COVID 19</w:t>
      </w:r>
      <w:bookmarkEnd w:id="54"/>
    </w:p>
    <w:p w14:paraId="27CF0717" w14:textId="77777777" w:rsidR="00F73E56" w:rsidRPr="002773B3" w:rsidRDefault="00F73E56" w:rsidP="000C0100">
      <w:pPr>
        <w:jc w:val="both"/>
        <w:rPr>
          <w:rFonts w:ascii="Verdana" w:hAnsi="Verdana"/>
          <w:sz w:val="20"/>
          <w:szCs w:val="20"/>
          <w:lang w:val="es-ES_tradnl" w:eastAsia="es-ES"/>
        </w:rPr>
      </w:pPr>
    </w:p>
    <w:p w14:paraId="76462F4E" w14:textId="4175F07B" w:rsidR="00C920C0" w:rsidRPr="002773B3" w:rsidRDefault="004B0EE6" w:rsidP="000C0100">
      <w:pPr>
        <w:jc w:val="both"/>
        <w:rPr>
          <w:rFonts w:ascii="Verdana" w:hAnsi="Verdana"/>
          <w:sz w:val="20"/>
          <w:szCs w:val="20"/>
          <w:lang w:val="es-ES_tradnl"/>
        </w:rPr>
      </w:pPr>
      <w:bookmarkStart w:id="56" w:name="_Toc52817068"/>
      <w:r w:rsidRPr="002773B3">
        <w:rPr>
          <w:rFonts w:ascii="Verdana" w:hAnsi="Verdana"/>
          <w:noProof/>
          <w:lang w:val="es-ES_tradnl"/>
        </w:rPr>
        <w:drawing>
          <wp:inline distT="0" distB="0" distL="0" distR="0" wp14:anchorId="64977500" wp14:editId="7FE3D04B">
            <wp:extent cx="5502910" cy="2561617"/>
            <wp:effectExtent l="0" t="0" r="8890" b="16510"/>
            <wp:docPr id="1" name="Gráfico 1">
              <a:extLst xmlns:a="http://schemas.openxmlformats.org/drawingml/2006/main">
                <a:ext uri="{FF2B5EF4-FFF2-40B4-BE49-F238E27FC236}">
                  <a16:creationId xmlns:a16="http://schemas.microsoft.com/office/drawing/2014/main" id="{6EFEE506-A84F-8C4E-B258-85C1337BAC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43B416" w14:textId="77777777" w:rsidR="00C920C0" w:rsidRPr="002773B3" w:rsidRDefault="00C920C0" w:rsidP="000C0100">
      <w:pPr>
        <w:jc w:val="both"/>
        <w:rPr>
          <w:rFonts w:ascii="Verdana" w:hAnsi="Verdana"/>
          <w:sz w:val="20"/>
          <w:szCs w:val="20"/>
          <w:lang w:val="es-ES_tradnl"/>
        </w:rPr>
      </w:pPr>
    </w:p>
    <w:p w14:paraId="2A39964B" w14:textId="5D5FC49C" w:rsidR="00F73E56" w:rsidRPr="002773B3" w:rsidRDefault="00F73E56" w:rsidP="000C0100">
      <w:pPr>
        <w:pStyle w:val="Ttulo2"/>
        <w:jc w:val="both"/>
        <w:rPr>
          <w:rFonts w:ascii="Verdana" w:hAnsi="Verdana"/>
          <w:sz w:val="20"/>
          <w:szCs w:val="20"/>
          <w:lang w:val="es-ES_tradnl" w:eastAsia="es-ES"/>
        </w:rPr>
      </w:pPr>
      <w:bookmarkStart w:id="57" w:name="_Toc53650546"/>
      <w:bookmarkEnd w:id="55"/>
      <w:r w:rsidRPr="002773B3">
        <w:rPr>
          <w:rFonts w:ascii="Verdana" w:hAnsi="Verdana"/>
          <w:sz w:val="20"/>
          <w:szCs w:val="20"/>
          <w:lang w:val="es-ES_tradnl"/>
        </w:rPr>
        <w:lastRenderedPageBreak/>
        <w:t>3 Análisis comparado entre hogares que reportan que sus estudiantes participan en la educación a distancia utilizando computador o Tablet, utilizando solo un teléfono celular o que no tienen conectividad a internet.</w:t>
      </w:r>
      <w:bookmarkEnd w:id="56"/>
      <w:bookmarkEnd w:id="57"/>
    </w:p>
    <w:p w14:paraId="7E4771DE" w14:textId="77777777" w:rsidR="00F73E56" w:rsidRPr="002773B3" w:rsidRDefault="00F73E56" w:rsidP="000C0100">
      <w:pPr>
        <w:pStyle w:val="Prrafodelista"/>
        <w:ind w:left="360"/>
        <w:jc w:val="both"/>
        <w:rPr>
          <w:rFonts w:ascii="Verdana" w:hAnsi="Verdana"/>
          <w:sz w:val="20"/>
          <w:szCs w:val="20"/>
          <w:lang w:val="es-ES_tradnl"/>
        </w:rPr>
      </w:pPr>
    </w:p>
    <w:p w14:paraId="15E83B73" w14:textId="4DAE8866" w:rsidR="00F73E56" w:rsidRPr="002773B3" w:rsidRDefault="00F73E56" w:rsidP="000C0100">
      <w:pPr>
        <w:pStyle w:val="Ttulo3"/>
        <w:jc w:val="both"/>
        <w:rPr>
          <w:rFonts w:ascii="Verdana" w:hAnsi="Verdana"/>
          <w:sz w:val="20"/>
          <w:szCs w:val="20"/>
          <w:lang w:val="es-ES_tradnl"/>
        </w:rPr>
      </w:pPr>
      <w:bookmarkStart w:id="58" w:name="_Toc52817069"/>
      <w:bookmarkStart w:id="59" w:name="_Toc53650547"/>
      <w:r w:rsidRPr="002773B3">
        <w:rPr>
          <w:rFonts w:ascii="Verdana" w:hAnsi="Verdana"/>
          <w:sz w:val="20"/>
          <w:szCs w:val="20"/>
          <w:lang w:val="es-ES_tradnl"/>
        </w:rPr>
        <w:t>3.1 Muestra</w:t>
      </w:r>
      <w:bookmarkEnd w:id="58"/>
      <w:bookmarkEnd w:id="59"/>
    </w:p>
    <w:p w14:paraId="093D708A" w14:textId="77777777" w:rsidR="00F73E56" w:rsidRPr="002773B3" w:rsidRDefault="00F73E56" w:rsidP="000C0100">
      <w:pPr>
        <w:jc w:val="both"/>
        <w:rPr>
          <w:rFonts w:ascii="Verdana" w:hAnsi="Verdana"/>
          <w:color w:val="000000"/>
          <w:sz w:val="20"/>
          <w:szCs w:val="20"/>
          <w:lang w:val="es-ES_tradnl"/>
        </w:rPr>
      </w:pPr>
    </w:p>
    <w:p w14:paraId="151315BC" w14:textId="2F348BF3" w:rsidR="00F73E56" w:rsidRPr="002773B3" w:rsidRDefault="00F73E56" w:rsidP="000C0100">
      <w:pPr>
        <w:jc w:val="both"/>
        <w:rPr>
          <w:rFonts w:ascii="Verdana" w:hAnsi="Verdana"/>
          <w:color w:val="000000"/>
          <w:sz w:val="20"/>
          <w:szCs w:val="20"/>
          <w:lang w:val="es-ES_tradnl"/>
        </w:rPr>
      </w:pPr>
      <w:r w:rsidRPr="002773B3">
        <w:rPr>
          <w:rFonts w:ascii="Verdana" w:hAnsi="Verdana"/>
          <w:color w:val="000000"/>
          <w:sz w:val="20"/>
          <w:szCs w:val="20"/>
          <w:lang w:val="es-ES_tradnl"/>
        </w:rPr>
        <w:t>Para el grupo total que responde la encuesta parcial o totalmente</w:t>
      </w:r>
      <w:r w:rsidR="00CA0A31">
        <w:rPr>
          <w:rFonts w:ascii="Verdana" w:hAnsi="Verdana"/>
          <w:color w:val="000000"/>
          <w:sz w:val="20"/>
          <w:szCs w:val="20"/>
          <w:lang w:val="es-ES_tradnl"/>
        </w:rPr>
        <w:t xml:space="preserve">, </w:t>
      </w:r>
      <w:r w:rsidRPr="002773B3">
        <w:rPr>
          <w:rFonts w:ascii="Verdana" w:hAnsi="Verdana"/>
          <w:color w:val="000000"/>
          <w:sz w:val="20"/>
          <w:szCs w:val="20"/>
          <w:lang w:val="es-ES_tradnl"/>
        </w:rPr>
        <w:t>6658 personas entregan información respecto del tipo de conectividad disponible en sus hogares para la participación de los estudiantes en la educación a distancia:</w:t>
      </w:r>
    </w:p>
    <w:p w14:paraId="1835783C" w14:textId="77777777" w:rsidR="00F73E56" w:rsidRPr="002773B3" w:rsidRDefault="00F73E56" w:rsidP="000C0100">
      <w:pPr>
        <w:jc w:val="both"/>
        <w:rPr>
          <w:rFonts w:ascii="Verdana" w:hAnsi="Verdana"/>
          <w:color w:val="000000"/>
          <w:sz w:val="20"/>
          <w:szCs w:val="20"/>
          <w:lang w:val="es-ES_tradnl"/>
        </w:rPr>
      </w:pPr>
      <w:r w:rsidRPr="002773B3">
        <w:rPr>
          <w:rFonts w:ascii="Verdana" w:hAnsi="Verdana"/>
          <w:color w:val="000000"/>
          <w:sz w:val="20"/>
          <w:szCs w:val="20"/>
          <w:lang w:val="es-ES_tradnl"/>
        </w:rPr>
        <w:t xml:space="preserve"> </w:t>
      </w:r>
    </w:p>
    <w:p w14:paraId="56524C58" w14:textId="77777777" w:rsidR="00F73E56" w:rsidRPr="002773B3" w:rsidRDefault="00F73E56" w:rsidP="000C0100">
      <w:pPr>
        <w:pStyle w:val="Prrafodelista"/>
        <w:numPr>
          <w:ilvl w:val="0"/>
          <w:numId w:val="7"/>
        </w:numPr>
        <w:jc w:val="both"/>
        <w:rPr>
          <w:rFonts w:ascii="Verdana" w:hAnsi="Verdana"/>
          <w:color w:val="000000"/>
          <w:sz w:val="20"/>
          <w:szCs w:val="20"/>
          <w:lang w:val="es-ES_tradnl"/>
        </w:rPr>
      </w:pPr>
      <w:r w:rsidRPr="002773B3">
        <w:rPr>
          <w:rFonts w:ascii="Verdana" w:hAnsi="Verdana"/>
          <w:color w:val="000000"/>
          <w:sz w:val="20"/>
          <w:szCs w:val="20"/>
          <w:lang w:val="es-ES_tradnl"/>
        </w:rPr>
        <w:t>41% señala que sus estudiantes se contactan con sus profesores a través de un computador o Tablet</w:t>
      </w:r>
    </w:p>
    <w:p w14:paraId="2E47AECD" w14:textId="77777777" w:rsidR="00F73E56" w:rsidRPr="002773B3" w:rsidRDefault="00F73E56" w:rsidP="000C0100">
      <w:pPr>
        <w:pStyle w:val="Prrafodelista"/>
        <w:numPr>
          <w:ilvl w:val="0"/>
          <w:numId w:val="7"/>
        </w:numPr>
        <w:jc w:val="both"/>
        <w:rPr>
          <w:rFonts w:ascii="Verdana" w:hAnsi="Verdana"/>
          <w:color w:val="000000"/>
          <w:sz w:val="20"/>
          <w:szCs w:val="20"/>
          <w:lang w:val="es-ES_tradnl"/>
        </w:rPr>
      </w:pPr>
      <w:r w:rsidRPr="002773B3">
        <w:rPr>
          <w:rFonts w:ascii="Verdana" w:hAnsi="Verdana"/>
          <w:color w:val="000000"/>
          <w:sz w:val="20"/>
          <w:szCs w:val="20"/>
          <w:lang w:val="es-ES_tradnl"/>
        </w:rPr>
        <w:t xml:space="preserve">51% se contacta solo por celular </w:t>
      </w:r>
    </w:p>
    <w:p w14:paraId="0F09B85B" w14:textId="77777777" w:rsidR="00F73E56" w:rsidRPr="002773B3" w:rsidRDefault="00F73E56" w:rsidP="000C0100">
      <w:pPr>
        <w:pStyle w:val="Prrafodelista"/>
        <w:numPr>
          <w:ilvl w:val="0"/>
          <w:numId w:val="7"/>
        </w:numPr>
        <w:jc w:val="both"/>
        <w:rPr>
          <w:rFonts w:ascii="Verdana" w:hAnsi="Verdana"/>
          <w:color w:val="000000"/>
          <w:sz w:val="20"/>
          <w:szCs w:val="20"/>
          <w:lang w:val="es-ES_tradnl"/>
        </w:rPr>
      </w:pPr>
      <w:r w:rsidRPr="002773B3">
        <w:rPr>
          <w:rFonts w:ascii="Verdana" w:hAnsi="Verdana"/>
          <w:color w:val="000000"/>
          <w:sz w:val="20"/>
          <w:szCs w:val="20"/>
          <w:lang w:val="es-ES_tradnl"/>
        </w:rPr>
        <w:t xml:space="preserve">8% señala no tener conexión a Internet en su hogar </w:t>
      </w:r>
    </w:p>
    <w:p w14:paraId="02F23249" w14:textId="77777777" w:rsidR="00F73E56" w:rsidRPr="002773B3" w:rsidRDefault="00F73E56" w:rsidP="000C0100">
      <w:pPr>
        <w:pStyle w:val="Prrafodelista"/>
        <w:jc w:val="both"/>
        <w:rPr>
          <w:rFonts w:ascii="Verdana" w:hAnsi="Verdana"/>
          <w:color w:val="000000"/>
          <w:sz w:val="20"/>
          <w:szCs w:val="20"/>
          <w:lang w:val="es-ES_tradnl"/>
        </w:rPr>
      </w:pPr>
    </w:p>
    <w:p w14:paraId="207FC8FA" w14:textId="37540F53" w:rsidR="00F73E56" w:rsidRPr="002773B3" w:rsidRDefault="00F73E56" w:rsidP="000C0100">
      <w:pPr>
        <w:pStyle w:val="Ttulo3"/>
        <w:jc w:val="both"/>
        <w:rPr>
          <w:rFonts w:ascii="Verdana" w:hAnsi="Verdana"/>
          <w:sz w:val="20"/>
          <w:szCs w:val="20"/>
          <w:lang w:val="es-ES_tradnl"/>
        </w:rPr>
      </w:pPr>
      <w:bookmarkStart w:id="60" w:name="_Toc52817070"/>
      <w:bookmarkStart w:id="61" w:name="_Toc53650548"/>
      <w:r w:rsidRPr="002773B3">
        <w:rPr>
          <w:rFonts w:ascii="Verdana" w:hAnsi="Verdana"/>
          <w:sz w:val="20"/>
          <w:szCs w:val="20"/>
          <w:lang w:val="es-ES_tradnl"/>
        </w:rPr>
        <w:t>3.2 Experiencias de los y las estudiantes con la educación a distancia según tipo de conectividad en el hogar</w:t>
      </w:r>
      <w:bookmarkEnd w:id="60"/>
      <w:bookmarkEnd w:id="61"/>
    </w:p>
    <w:p w14:paraId="614DE9F9" w14:textId="77777777" w:rsidR="00F73E56" w:rsidRPr="002773B3" w:rsidRDefault="00F73E56" w:rsidP="000C0100">
      <w:pPr>
        <w:jc w:val="both"/>
        <w:rPr>
          <w:rFonts w:ascii="Verdana" w:hAnsi="Verdana"/>
          <w:sz w:val="20"/>
          <w:szCs w:val="20"/>
          <w:lang w:val="es-ES_tradnl" w:eastAsia="es-ES"/>
        </w:rPr>
      </w:pPr>
    </w:p>
    <w:p w14:paraId="0515ED6C" w14:textId="2B3484F3" w:rsidR="00F73E56" w:rsidRPr="002773B3" w:rsidRDefault="00F73E56" w:rsidP="000C0100">
      <w:pPr>
        <w:jc w:val="both"/>
        <w:rPr>
          <w:rFonts w:ascii="Verdana" w:hAnsi="Verdana"/>
          <w:sz w:val="20"/>
          <w:szCs w:val="20"/>
          <w:lang w:val="es-ES_tradnl" w:eastAsia="es-ES"/>
        </w:rPr>
      </w:pPr>
      <w:r w:rsidRPr="002773B3">
        <w:rPr>
          <w:rFonts w:ascii="Verdana" w:hAnsi="Verdana"/>
          <w:sz w:val="20"/>
          <w:szCs w:val="20"/>
          <w:lang w:val="es-ES_tradnl" w:eastAsia="es-ES"/>
        </w:rPr>
        <w:t>No se observan diferencias entre los tres grupos respecto del porcentaje de estudiantes que han reportado experimentar las situaciones de aprendizaje y participación consultadas (Ver Gráfico 8). La tendencia, sin embargo, es que el porcentaje de apoderada/os informando que sus estudiantes han aprendido durante este período es menor entre quienes no tienen conexión en el hogar. Por ejemplo, solo 40% señala que sus estudiantes han aprendido a ser más independientes y solo 20% señala que han aprendido bastante a partir de las tareas realizadas a distancia. En el grupo que se conecta a través del computador o Tablet estos valores alcanzan 54% y 34%, respectivamente.</w:t>
      </w:r>
    </w:p>
    <w:p w14:paraId="3541F44B" w14:textId="77777777" w:rsidR="00F73E56" w:rsidRPr="002773B3" w:rsidRDefault="00F73E56" w:rsidP="000C0100">
      <w:pPr>
        <w:pStyle w:val="Prrafodelista"/>
        <w:jc w:val="both"/>
        <w:rPr>
          <w:rFonts w:ascii="Verdana" w:hAnsi="Verdana"/>
          <w:sz w:val="20"/>
          <w:szCs w:val="20"/>
          <w:lang w:val="es-ES_tradnl" w:eastAsia="es-ES"/>
        </w:rPr>
      </w:pPr>
    </w:p>
    <w:p w14:paraId="7C877608" w14:textId="77777777" w:rsidR="00C920C0" w:rsidRPr="002773B3" w:rsidRDefault="00C920C0" w:rsidP="000C0100">
      <w:pPr>
        <w:pStyle w:val="Ttulo4"/>
        <w:jc w:val="both"/>
        <w:rPr>
          <w:rFonts w:ascii="Verdana" w:hAnsi="Verdana"/>
          <w:sz w:val="20"/>
          <w:szCs w:val="20"/>
          <w:lang w:val="es-ES_tradnl" w:eastAsia="es-ES"/>
        </w:rPr>
      </w:pPr>
      <w:r w:rsidRPr="002773B3">
        <w:rPr>
          <w:rFonts w:ascii="Verdana" w:hAnsi="Verdana"/>
          <w:sz w:val="20"/>
          <w:szCs w:val="20"/>
          <w:lang w:val="es-ES_tradnl" w:eastAsia="es-ES"/>
        </w:rPr>
        <w:t>Sub muestra de estudiantes</w:t>
      </w:r>
    </w:p>
    <w:p w14:paraId="73C7FC47" w14:textId="77777777" w:rsidR="00C920C0" w:rsidRPr="002773B3" w:rsidRDefault="00C920C0" w:rsidP="000C0100">
      <w:pPr>
        <w:jc w:val="both"/>
        <w:rPr>
          <w:rFonts w:ascii="Verdana" w:hAnsi="Verdana"/>
          <w:sz w:val="20"/>
          <w:szCs w:val="20"/>
          <w:lang w:val="es-ES_tradnl" w:eastAsia="es-ES"/>
        </w:rPr>
      </w:pPr>
    </w:p>
    <w:p w14:paraId="5A2614DF" w14:textId="77777777" w:rsidR="00C920C0" w:rsidRPr="002773B3" w:rsidRDefault="00C920C0" w:rsidP="000C0100">
      <w:pPr>
        <w:jc w:val="both"/>
        <w:rPr>
          <w:rFonts w:ascii="Verdana" w:hAnsi="Verdana"/>
          <w:color w:val="000000"/>
          <w:sz w:val="20"/>
          <w:szCs w:val="20"/>
          <w:lang w:val="es-ES_tradnl"/>
        </w:rPr>
      </w:pPr>
      <w:r w:rsidRPr="002773B3">
        <w:rPr>
          <w:rFonts w:ascii="Verdana" w:hAnsi="Verdana"/>
          <w:sz w:val="20"/>
          <w:szCs w:val="20"/>
          <w:lang w:val="es-ES_tradnl" w:eastAsia="es-ES"/>
        </w:rPr>
        <w:t xml:space="preserve">A las apoderada/os se les solicitó seleccionar un estudiante de su grupo familiar para profundizar nuestra comprensión acerca de las experiencias educativas de los niños, niñas y adolescentes de la región durante este período de educación a distancia. En este apartado se contrastan las experiencias educativas reportadas para estudiantes que se contactan a través </w:t>
      </w:r>
      <w:r w:rsidRPr="002773B3">
        <w:rPr>
          <w:rFonts w:ascii="Verdana" w:hAnsi="Verdana"/>
          <w:color w:val="000000"/>
          <w:sz w:val="20"/>
          <w:szCs w:val="20"/>
          <w:lang w:val="es-ES_tradnl"/>
        </w:rPr>
        <w:t xml:space="preserve">de un computador o Tablet, quienes se contactan sólo a través de un teléfono celular y quienes no tienen acceso a conectividad por Internet. </w:t>
      </w:r>
    </w:p>
    <w:p w14:paraId="01FB8A34" w14:textId="77777777" w:rsidR="00C920C0" w:rsidRPr="002773B3" w:rsidRDefault="00C920C0" w:rsidP="000C0100">
      <w:pPr>
        <w:jc w:val="both"/>
        <w:rPr>
          <w:rFonts w:ascii="Verdana" w:hAnsi="Verdana"/>
          <w:color w:val="000000"/>
          <w:sz w:val="20"/>
          <w:szCs w:val="20"/>
          <w:lang w:val="es-ES_tradnl"/>
        </w:rPr>
      </w:pPr>
    </w:p>
    <w:p w14:paraId="29F1A28A" w14:textId="65C05B9C" w:rsidR="00C920C0" w:rsidRPr="002773B3" w:rsidRDefault="00C920C0" w:rsidP="000C0100">
      <w:pPr>
        <w:jc w:val="both"/>
        <w:rPr>
          <w:rFonts w:ascii="Verdana" w:hAnsi="Verdana"/>
          <w:color w:val="000000"/>
          <w:sz w:val="20"/>
          <w:szCs w:val="20"/>
          <w:lang w:val="es-ES_tradnl"/>
        </w:rPr>
      </w:pPr>
      <w:r w:rsidRPr="002773B3">
        <w:rPr>
          <w:rFonts w:ascii="Verdana" w:hAnsi="Verdana"/>
          <w:color w:val="000000"/>
          <w:sz w:val="20"/>
          <w:szCs w:val="20"/>
          <w:lang w:val="es-ES_tradnl"/>
        </w:rPr>
        <w:t xml:space="preserve">En la sub-muestra de 4797 apoderados que informan sobre la situación educativa de uno de sus estudiantes en particular, en 2057 hogares (42%) se conectan por computador o Tablet y en 2444 (51%) solo por celular.  En esta sub muestra, un 6% señala no tener conexión a Internet en el hogar (n=296). Respecto de los estudiantes, 47% son niñas, 52 % niños y 1% de los apoderados señalan no querer entregar este dato o elige la opción “Otro”. El 20% de los y las estudiantes participan en el programa PIE. </w:t>
      </w:r>
      <w:r w:rsidRPr="002773B3">
        <w:rPr>
          <w:rFonts w:ascii="Verdana" w:hAnsi="Verdana"/>
          <w:sz w:val="20"/>
          <w:szCs w:val="20"/>
          <w:lang w:val="es-ES_tradnl" w:eastAsia="es-ES"/>
        </w:rPr>
        <w:t xml:space="preserve">En la Tabla 11 se presenta la distribución de estudiantes por grupos de cursos entre los apoderados completando esta sección del cuestionario. </w:t>
      </w:r>
    </w:p>
    <w:p w14:paraId="35F56413" w14:textId="77777777" w:rsidR="00C920C0" w:rsidRPr="002773B3" w:rsidRDefault="00C920C0" w:rsidP="000C0100">
      <w:pPr>
        <w:jc w:val="both"/>
        <w:rPr>
          <w:rFonts w:ascii="Verdana" w:hAnsi="Verdana"/>
          <w:sz w:val="20"/>
          <w:szCs w:val="20"/>
          <w:lang w:val="es-ES_tradnl" w:eastAsia="es-ES"/>
        </w:rPr>
      </w:pPr>
    </w:p>
    <w:p w14:paraId="259C5215" w14:textId="655478DA" w:rsidR="00F73E56" w:rsidRPr="002773B3" w:rsidRDefault="004B20E5" w:rsidP="000C0100">
      <w:pPr>
        <w:pStyle w:val="Descripcin"/>
        <w:keepNext/>
        <w:jc w:val="both"/>
        <w:rPr>
          <w:rFonts w:ascii="Verdana" w:hAnsi="Verdana"/>
          <w:i w:val="0"/>
          <w:iCs w:val="0"/>
          <w:color w:val="000000" w:themeColor="text1"/>
          <w:sz w:val="20"/>
          <w:szCs w:val="20"/>
          <w:lang w:val="es-ES_tradnl"/>
        </w:rPr>
      </w:pPr>
      <w:bookmarkStart w:id="62" w:name="_Toc53559303"/>
      <w:r w:rsidRPr="002773B3">
        <w:rPr>
          <w:rFonts w:ascii="Verdana" w:hAnsi="Verdana"/>
          <w:i w:val="0"/>
          <w:iCs w:val="0"/>
          <w:color w:val="000000" w:themeColor="text1"/>
          <w:sz w:val="20"/>
          <w:szCs w:val="20"/>
          <w:lang w:val="es-ES_tradnl"/>
        </w:rPr>
        <w:lastRenderedPageBreak/>
        <w:t xml:space="preserve">Gráfico </w:t>
      </w:r>
      <w:r w:rsidRPr="002773B3">
        <w:rPr>
          <w:rFonts w:ascii="Verdana" w:hAnsi="Verdana"/>
          <w:i w:val="0"/>
          <w:iCs w:val="0"/>
          <w:color w:val="000000" w:themeColor="text1"/>
          <w:sz w:val="20"/>
          <w:szCs w:val="20"/>
          <w:lang w:val="es-ES_tradnl"/>
        </w:rPr>
        <w:fldChar w:fldCharType="begin"/>
      </w:r>
      <w:r w:rsidRPr="002773B3">
        <w:rPr>
          <w:rFonts w:ascii="Verdana" w:hAnsi="Verdana"/>
          <w:i w:val="0"/>
          <w:iCs w:val="0"/>
          <w:color w:val="000000" w:themeColor="text1"/>
          <w:sz w:val="20"/>
          <w:szCs w:val="20"/>
          <w:lang w:val="es-ES_tradnl"/>
        </w:rPr>
        <w:instrText xml:space="preserve"> SEQ Gráfico \* ARABIC </w:instrText>
      </w:r>
      <w:r w:rsidRPr="002773B3">
        <w:rPr>
          <w:rFonts w:ascii="Verdana" w:hAnsi="Verdana"/>
          <w:i w:val="0"/>
          <w:iCs w:val="0"/>
          <w:color w:val="000000" w:themeColor="text1"/>
          <w:sz w:val="20"/>
          <w:szCs w:val="20"/>
          <w:lang w:val="es-ES_tradnl"/>
        </w:rPr>
        <w:fldChar w:fldCharType="separate"/>
      </w:r>
      <w:r w:rsidR="00F768AD" w:rsidRPr="002773B3">
        <w:rPr>
          <w:rFonts w:ascii="Verdana" w:hAnsi="Verdana"/>
          <w:i w:val="0"/>
          <w:iCs w:val="0"/>
          <w:noProof/>
          <w:color w:val="000000" w:themeColor="text1"/>
          <w:sz w:val="20"/>
          <w:szCs w:val="20"/>
          <w:lang w:val="es-ES_tradnl"/>
        </w:rPr>
        <w:t>8</w:t>
      </w:r>
      <w:r w:rsidRPr="002773B3">
        <w:rPr>
          <w:rFonts w:ascii="Verdana" w:hAnsi="Verdana"/>
          <w:i w:val="0"/>
          <w:iCs w:val="0"/>
          <w:color w:val="000000" w:themeColor="text1"/>
          <w:sz w:val="20"/>
          <w:szCs w:val="20"/>
          <w:lang w:val="es-ES_tradnl"/>
        </w:rPr>
        <w:fldChar w:fldCharType="end"/>
      </w:r>
      <w:r w:rsidRPr="002773B3">
        <w:rPr>
          <w:rFonts w:ascii="Verdana" w:hAnsi="Verdana"/>
          <w:i w:val="0"/>
          <w:iCs w:val="0"/>
          <w:color w:val="000000" w:themeColor="text1"/>
          <w:sz w:val="20"/>
          <w:szCs w:val="20"/>
          <w:lang w:val="es-ES_tradnl"/>
        </w:rPr>
        <w:t xml:space="preserve"> Porcentaje de apoderada/os señalando que sus estudiantes han experimentado las situaciones consultadas según tipo de conectividad</w:t>
      </w:r>
      <w:bookmarkEnd w:id="62"/>
    </w:p>
    <w:p w14:paraId="7905BEC0" w14:textId="77777777" w:rsidR="00F73E56" w:rsidRPr="002773B3" w:rsidRDefault="00F73E56" w:rsidP="000C0100">
      <w:pPr>
        <w:jc w:val="both"/>
        <w:rPr>
          <w:rFonts w:ascii="Verdana" w:hAnsi="Verdana"/>
          <w:sz w:val="20"/>
          <w:szCs w:val="20"/>
          <w:lang w:val="es-ES_tradnl" w:eastAsia="es-ES"/>
        </w:rPr>
      </w:pPr>
      <w:r w:rsidRPr="002773B3">
        <w:rPr>
          <w:rFonts w:ascii="Verdana" w:hAnsi="Verdana"/>
          <w:noProof/>
          <w:sz w:val="20"/>
          <w:szCs w:val="20"/>
          <w:lang w:val="es-ES_tradnl" w:eastAsia="es-CL"/>
        </w:rPr>
        <w:drawing>
          <wp:inline distT="0" distB="0" distL="0" distR="0" wp14:anchorId="42B5EE2F" wp14:editId="587F49C1">
            <wp:extent cx="5778230" cy="3258185"/>
            <wp:effectExtent l="0" t="0" r="635" b="571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9868" cy="3270386"/>
                    </a:xfrm>
                    <a:prstGeom prst="rect">
                      <a:avLst/>
                    </a:prstGeom>
                  </pic:spPr>
                </pic:pic>
              </a:graphicData>
            </a:graphic>
          </wp:inline>
        </w:drawing>
      </w:r>
    </w:p>
    <w:p w14:paraId="6C73C4C2" w14:textId="77777777" w:rsidR="00F73E56" w:rsidRPr="002773B3" w:rsidRDefault="00F73E56" w:rsidP="000C0100">
      <w:pPr>
        <w:pStyle w:val="Ttulo3"/>
        <w:jc w:val="both"/>
        <w:rPr>
          <w:rFonts w:ascii="Verdana" w:hAnsi="Verdana"/>
          <w:sz w:val="20"/>
          <w:szCs w:val="20"/>
          <w:lang w:val="es-ES_tradnl" w:eastAsia="es-ES"/>
        </w:rPr>
      </w:pPr>
    </w:p>
    <w:p w14:paraId="6E16295C" w14:textId="77777777" w:rsidR="00F73E56" w:rsidRPr="002773B3" w:rsidRDefault="00F73E56" w:rsidP="000C0100">
      <w:pPr>
        <w:jc w:val="both"/>
        <w:rPr>
          <w:rFonts w:ascii="Verdana" w:hAnsi="Verdana"/>
          <w:sz w:val="20"/>
          <w:szCs w:val="20"/>
          <w:lang w:val="es-ES_tradnl" w:eastAsia="es-ES"/>
        </w:rPr>
      </w:pPr>
    </w:p>
    <w:p w14:paraId="5A08A149" w14:textId="5767765E" w:rsidR="00D351F8" w:rsidRPr="002773B3" w:rsidRDefault="00D351F8" w:rsidP="000C0100">
      <w:pPr>
        <w:pStyle w:val="Descripcin"/>
        <w:keepNext/>
        <w:jc w:val="both"/>
        <w:rPr>
          <w:rFonts w:ascii="Verdana" w:hAnsi="Verdana"/>
          <w:i w:val="0"/>
          <w:iCs w:val="0"/>
          <w:color w:val="000000" w:themeColor="text1"/>
          <w:sz w:val="20"/>
          <w:szCs w:val="20"/>
          <w:lang w:val="es-ES_tradnl"/>
        </w:rPr>
      </w:pPr>
      <w:bookmarkStart w:id="63" w:name="_Toc53650985"/>
      <w:r w:rsidRPr="002773B3">
        <w:rPr>
          <w:rFonts w:ascii="Verdana" w:hAnsi="Verdana"/>
          <w:i w:val="0"/>
          <w:iCs w:val="0"/>
          <w:color w:val="000000" w:themeColor="text1"/>
          <w:sz w:val="20"/>
          <w:szCs w:val="20"/>
          <w:lang w:val="es-ES_tradnl"/>
        </w:rPr>
        <w:t xml:space="preserve">Tabla </w:t>
      </w:r>
      <w:r w:rsidRPr="002773B3">
        <w:rPr>
          <w:rFonts w:ascii="Verdana" w:hAnsi="Verdana"/>
          <w:i w:val="0"/>
          <w:iCs w:val="0"/>
          <w:color w:val="000000" w:themeColor="text1"/>
          <w:sz w:val="20"/>
          <w:szCs w:val="20"/>
          <w:lang w:val="es-ES_tradnl"/>
        </w:rPr>
        <w:fldChar w:fldCharType="begin"/>
      </w:r>
      <w:r w:rsidRPr="002773B3">
        <w:rPr>
          <w:rFonts w:ascii="Verdana" w:hAnsi="Verdana"/>
          <w:i w:val="0"/>
          <w:iCs w:val="0"/>
          <w:color w:val="000000" w:themeColor="text1"/>
          <w:sz w:val="20"/>
          <w:szCs w:val="20"/>
          <w:lang w:val="es-ES_tradnl"/>
        </w:rPr>
        <w:instrText xml:space="preserve"> SEQ Tabla \* ARABIC </w:instrText>
      </w:r>
      <w:r w:rsidRPr="002773B3">
        <w:rPr>
          <w:rFonts w:ascii="Verdana" w:hAnsi="Verdana"/>
          <w:i w:val="0"/>
          <w:iCs w:val="0"/>
          <w:color w:val="000000" w:themeColor="text1"/>
          <w:sz w:val="20"/>
          <w:szCs w:val="20"/>
          <w:lang w:val="es-ES_tradnl"/>
        </w:rPr>
        <w:fldChar w:fldCharType="separate"/>
      </w:r>
      <w:r w:rsidR="006648B7">
        <w:rPr>
          <w:rFonts w:ascii="Verdana" w:hAnsi="Verdana"/>
          <w:i w:val="0"/>
          <w:iCs w:val="0"/>
          <w:noProof/>
          <w:color w:val="000000" w:themeColor="text1"/>
          <w:sz w:val="20"/>
          <w:szCs w:val="20"/>
          <w:lang w:val="es-ES_tradnl"/>
        </w:rPr>
        <w:t>12</w:t>
      </w:r>
      <w:r w:rsidRPr="002773B3">
        <w:rPr>
          <w:rFonts w:ascii="Verdana" w:hAnsi="Verdana"/>
          <w:i w:val="0"/>
          <w:iCs w:val="0"/>
          <w:color w:val="000000" w:themeColor="text1"/>
          <w:sz w:val="20"/>
          <w:szCs w:val="20"/>
          <w:lang w:val="es-ES_tradnl"/>
        </w:rPr>
        <w:fldChar w:fldCharType="end"/>
      </w:r>
      <w:r w:rsidRPr="002773B3">
        <w:rPr>
          <w:rFonts w:ascii="Verdana" w:hAnsi="Verdana"/>
          <w:i w:val="0"/>
          <w:iCs w:val="0"/>
          <w:color w:val="000000" w:themeColor="text1"/>
          <w:sz w:val="20"/>
          <w:szCs w:val="20"/>
          <w:lang w:val="es-ES_tradnl"/>
        </w:rPr>
        <w:t xml:space="preserve"> Distribución de estudiantes por dispositivos para la conectividad y grupos de cursos (N=4797)</w:t>
      </w:r>
      <w:bookmarkEnd w:id="63"/>
    </w:p>
    <w:tbl>
      <w:tblPr>
        <w:tblStyle w:val="Tablanormal1"/>
        <w:tblW w:w="9351" w:type="dxa"/>
        <w:tblLook w:val="04A0" w:firstRow="1" w:lastRow="0" w:firstColumn="1" w:lastColumn="0" w:noHBand="0" w:noVBand="1"/>
      </w:tblPr>
      <w:tblGrid>
        <w:gridCol w:w="2153"/>
        <w:gridCol w:w="1984"/>
        <w:gridCol w:w="2127"/>
        <w:gridCol w:w="1559"/>
        <w:gridCol w:w="1528"/>
      </w:tblGrid>
      <w:tr w:rsidR="00F73E56" w:rsidRPr="002773B3" w14:paraId="603BD87F" w14:textId="77777777" w:rsidTr="00D351F8">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2153" w:type="dxa"/>
            <w:hideMark/>
          </w:tcPr>
          <w:p w14:paraId="5091DF99" w14:textId="77777777" w:rsidR="00F73E56" w:rsidRPr="002773B3" w:rsidRDefault="00F73E56" w:rsidP="000C0100">
            <w:pPr>
              <w:jc w:val="both"/>
              <w:rPr>
                <w:rFonts w:ascii="Verdana" w:hAnsi="Verdana" w:cs="Arial"/>
                <w:color w:val="000000"/>
                <w:sz w:val="20"/>
                <w:szCs w:val="20"/>
                <w:lang w:val="es-ES_tradnl"/>
              </w:rPr>
            </w:pPr>
            <w:r w:rsidRPr="002773B3">
              <w:rPr>
                <w:rFonts w:ascii="Verdana" w:hAnsi="Verdana" w:cs="Arial"/>
                <w:b w:val="0"/>
                <w:bCs w:val="0"/>
                <w:color w:val="000000"/>
                <w:sz w:val="20"/>
                <w:szCs w:val="20"/>
                <w:lang w:val="es-ES_tradnl"/>
              </w:rPr>
              <w:t> </w:t>
            </w:r>
            <w:r w:rsidRPr="002773B3">
              <w:rPr>
                <w:rFonts w:ascii="Verdana" w:hAnsi="Verdana" w:cs="Arial"/>
                <w:color w:val="000000"/>
                <w:sz w:val="20"/>
                <w:szCs w:val="20"/>
                <w:lang w:val="es-ES_tradnl"/>
              </w:rPr>
              <w:t>Cursos</w:t>
            </w:r>
          </w:p>
        </w:tc>
        <w:tc>
          <w:tcPr>
            <w:tcW w:w="1984" w:type="dxa"/>
            <w:hideMark/>
          </w:tcPr>
          <w:p w14:paraId="073BD0A5" w14:textId="77777777" w:rsidR="00F73E56" w:rsidRPr="002773B3" w:rsidRDefault="00F73E56" w:rsidP="00975964">
            <w:pPr>
              <w:jc w:val="center"/>
              <w:cnfStyle w:val="100000000000" w:firstRow="1" w:lastRow="0" w:firstColumn="0" w:lastColumn="0" w:oddVBand="0" w:evenVBand="0" w:oddHBand="0"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Computador o Tablet</w:t>
            </w:r>
          </w:p>
        </w:tc>
        <w:tc>
          <w:tcPr>
            <w:tcW w:w="2127" w:type="dxa"/>
            <w:hideMark/>
          </w:tcPr>
          <w:p w14:paraId="1CBFF82D" w14:textId="77777777" w:rsidR="00F73E56" w:rsidRPr="002773B3" w:rsidRDefault="00F73E56" w:rsidP="00975964">
            <w:pPr>
              <w:jc w:val="center"/>
              <w:cnfStyle w:val="100000000000" w:firstRow="1" w:lastRow="0" w:firstColumn="0" w:lastColumn="0" w:oddVBand="0" w:evenVBand="0" w:oddHBand="0"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Teléfono celular</w:t>
            </w:r>
          </w:p>
        </w:tc>
        <w:tc>
          <w:tcPr>
            <w:tcW w:w="1559" w:type="dxa"/>
            <w:hideMark/>
          </w:tcPr>
          <w:p w14:paraId="0BA08C99" w14:textId="77777777" w:rsidR="00F73E56" w:rsidRPr="002773B3" w:rsidRDefault="00F73E56" w:rsidP="00975964">
            <w:pPr>
              <w:jc w:val="center"/>
              <w:cnfStyle w:val="100000000000" w:firstRow="1" w:lastRow="0" w:firstColumn="0" w:lastColumn="0" w:oddVBand="0" w:evenVBand="0" w:oddHBand="0"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No tiene conexión</w:t>
            </w:r>
          </w:p>
        </w:tc>
        <w:tc>
          <w:tcPr>
            <w:tcW w:w="1528" w:type="dxa"/>
            <w:hideMark/>
          </w:tcPr>
          <w:p w14:paraId="293E908A" w14:textId="77777777" w:rsidR="00F73E56" w:rsidRPr="002773B3" w:rsidRDefault="00F73E56" w:rsidP="00975964">
            <w:pPr>
              <w:jc w:val="center"/>
              <w:cnfStyle w:val="100000000000" w:firstRow="1" w:lastRow="0" w:firstColumn="0" w:lastColumn="0" w:oddVBand="0" w:evenVBand="0" w:oddHBand="0"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Número de estudiantes</w:t>
            </w:r>
          </w:p>
        </w:tc>
      </w:tr>
      <w:tr w:rsidR="00F73E56" w:rsidRPr="002773B3" w14:paraId="2F13B0A5" w14:textId="77777777" w:rsidTr="00D351F8">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153" w:type="dxa"/>
            <w:hideMark/>
          </w:tcPr>
          <w:p w14:paraId="72ED5C39" w14:textId="77777777" w:rsidR="00F73E56" w:rsidRPr="002773B3" w:rsidRDefault="00F73E56" w:rsidP="000C0100">
            <w:pPr>
              <w:jc w:val="both"/>
              <w:rPr>
                <w:rFonts w:ascii="Verdana" w:hAnsi="Verdana" w:cs="Arial"/>
                <w:b w:val="0"/>
                <w:bCs w:val="0"/>
                <w:color w:val="000000"/>
                <w:sz w:val="20"/>
                <w:szCs w:val="20"/>
                <w:lang w:val="es-ES_tradnl"/>
              </w:rPr>
            </w:pPr>
            <w:r w:rsidRPr="002773B3">
              <w:rPr>
                <w:rFonts w:ascii="Verdana" w:hAnsi="Verdana" w:cs="Arial"/>
                <w:b w:val="0"/>
                <w:bCs w:val="0"/>
                <w:color w:val="000000"/>
                <w:sz w:val="20"/>
                <w:szCs w:val="20"/>
                <w:lang w:val="es-ES_tradnl"/>
              </w:rPr>
              <w:t>Pre-Kínder o Kínder</w:t>
            </w:r>
          </w:p>
        </w:tc>
        <w:tc>
          <w:tcPr>
            <w:tcW w:w="1984" w:type="dxa"/>
            <w:noWrap/>
            <w:hideMark/>
          </w:tcPr>
          <w:p w14:paraId="16F7D99D"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34%</w:t>
            </w:r>
          </w:p>
        </w:tc>
        <w:tc>
          <w:tcPr>
            <w:tcW w:w="2127" w:type="dxa"/>
            <w:noWrap/>
            <w:hideMark/>
          </w:tcPr>
          <w:p w14:paraId="3D642CE2"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58%</w:t>
            </w:r>
          </w:p>
        </w:tc>
        <w:tc>
          <w:tcPr>
            <w:tcW w:w="1559" w:type="dxa"/>
            <w:noWrap/>
            <w:hideMark/>
          </w:tcPr>
          <w:p w14:paraId="471AB391"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8%</w:t>
            </w:r>
          </w:p>
        </w:tc>
        <w:tc>
          <w:tcPr>
            <w:tcW w:w="1528" w:type="dxa"/>
            <w:noWrap/>
            <w:hideMark/>
          </w:tcPr>
          <w:p w14:paraId="666796DE"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521</w:t>
            </w:r>
          </w:p>
        </w:tc>
      </w:tr>
      <w:tr w:rsidR="00F73E56" w:rsidRPr="002773B3" w14:paraId="71A1CA13" w14:textId="77777777" w:rsidTr="00D351F8">
        <w:trPr>
          <w:trHeight w:val="380"/>
        </w:trPr>
        <w:tc>
          <w:tcPr>
            <w:cnfStyle w:val="001000000000" w:firstRow="0" w:lastRow="0" w:firstColumn="1" w:lastColumn="0" w:oddVBand="0" w:evenVBand="0" w:oddHBand="0" w:evenHBand="0" w:firstRowFirstColumn="0" w:firstRowLastColumn="0" w:lastRowFirstColumn="0" w:lastRowLastColumn="0"/>
            <w:tcW w:w="2153" w:type="dxa"/>
            <w:hideMark/>
          </w:tcPr>
          <w:p w14:paraId="216C764C" w14:textId="77777777" w:rsidR="00F73E56" w:rsidRPr="002773B3" w:rsidRDefault="00F73E56" w:rsidP="000C0100">
            <w:pPr>
              <w:jc w:val="both"/>
              <w:rPr>
                <w:rFonts w:ascii="Verdana" w:hAnsi="Verdana" w:cs="Arial"/>
                <w:b w:val="0"/>
                <w:bCs w:val="0"/>
                <w:color w:val="000000"/>
                <w:sz w:val="20"/>
                <w:szCs w:val="20"/>
                <w:lang w:val="es-ES_tradnl"/>
              </w:rPr>
            </w:pPr>
            <w:r w:rsidRPr="002773B3">
              <w:rPr>
                <w:rFonts w:ascii="Verdana" w:hAnsi="Verdana" w:cs="Arial"/>
                <w:b w:val="0"/>
                <w:bCs w:val="0"/>
                <w:color w:val="000000"/>
                <w:sz w:val="20"/>
                <w:szCs w:val="20"/>
                <w:lang w:val="es-ES_tradnl"/>
              </w:rPr>
              <w:t>1º a 4º Básico</w:t>
            </w:r>
          </w:p>
        </w:tc>
        <w:tc>
          <w:tcPr>
            <w:tcW w:w="1984" w:type="dxa"/>
            <w:noWrap/>
            <w:hideMark/>
          </w:tcPr>
          <w:p w14:paraId="5902F89B"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34%</w:t>
            </w:r>
          </w:p>
        </w:tc>
        <w:tc>
          <w:tcPr>
            <w:tcW w:w="2127" w:type="dxa"/>
            <w:noWrap/>
            <w:hideMark/>
          </w:tcPr>
          <w:p w14:paraId="62083895"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60%</w:t>
            </w:r>
          </w:p>
        </w:tc>
        <w:tc>
          <w:tcPr>
            <w:tcW w:w="1559" w:type="dxa"/>
            <w:noWrap/>
            <w:hideMark/>
          </w:tcPr>
          <w:p w14:paraId="706FAA01"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6%</w:t>
            </w:r>
          </w:p>
        </w:tc>
        <w:tc>
          <w:tcPr>
            <w:tcW w:w="1528" w:type="dxa"/>
            <w:noWrap/>
            <w:hideMark/>
          </w:tcPr>
          <w:p w14:paraId="06D9EE90"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1604</w:t>
            </w:r>
          </w:p>
        </w:tc>
      </w:tr>
      <w:tr w:rsidR="00F73E56" w:rsidRPr="002773B3" w14:paraId="275458EA" w14:textId="77777777" w:rsidTr="00D351F8">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153" w:type="dxa"/>
            <w:hideMark/>
          </w:tcPr>
          <w:p w14:paraId="66D22AD8" w14:textId="77777777" w:rsidR="00F73E56" w:rsidRPr="002773B3" w:rsidRDefault="00F73E56" w:rsidP="000C0100">
            <w:pPr>
              <w:jc w:val="both"/>
              <w:rPr>
                <w:rFonts w:ascii="Verdana" w:hAnsi="Verdana" w:cs="Arial"/>
                <w:b w:val="0"/>
                <w:bCs w:val="0"/>
                <w:color w:val="000000"/>
                <w:sz w:val="20"/>
                <w:szCs w:val="20"/>
                <w:lang w:val="es-ES_tradnl"/>
              </w:rPr>
            </w:pPr>
            <w:r w:rsidRPr="002773B3">
              <w:rPr>
                <w:rFonts w:ascii="Verdana" w:hAnsi="Verdana" w:cs="Arial"/>
                <w:b w:val="0"/>
                <w:bCs w:val="0"/>
                <w:color w:val="000000"/>
                <w:sz w:val="20"/>
                <w:szCs w:val="20"/>
                <w:lang w:val="es-ES_tradnl"/>
              </w:rPr>
              <w:t>5º a 8º Básico</w:t>
            </w:r>
          </w:p>
        </w:tc>
        <w:tc>
          <w:tcPr>
            <w:tcW w:w="1984" w:type="dxa"/>
            <w:noWrap/>
            <w:hideMark/>
          </w:tcPr>
          <w:p w14:paraId="27C288B2"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50%</w:t>
            </w:r>
          </w:p>
        </w:tc>
        <w:tc>
          <w:tcPr>
            <w:tcW w:w="2127" w:type="dxa"/>
            <w:noWrap/>
            <w:hideMark/>
          </w:tcPr>
          <w:p w14:paraId="6D02E18A"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44%</w:t>
            </w:r>
          </w:p>
        </w:tc>
        <w:tc>
          <w:tcPr>
            <w:tcW w:w="1559" w:type="dxa"/>
            <w:noWrap/>
            <w:hideMark/>
          </w:tcPr>
          <w:p w14:paraId="229352E9"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6%</w:t>
            </w:r>
          </w:p>
        </w:tc>
        <w:tc>
          <w:tcPr>
            <w:tcW w:w="1528" w:type="dxa"/>
            <w:noWrap/>
            <w:hideMark/>
          </w:tcPr>
          <w:p w14:paraId="08E07E27"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1818</w:t>
            </w:r>
          </w:p>
        </w:tc>
      </w:tr>
      <w:tr w:rsidR="00F73E56" w:rsidRPr="002773B3" w14:paraId="0EFAE058" w14:textId="77777777" w:rsidTr="00D351F8">
        <w:trPr>
          <w:trHeight w:val="380"/>
        </w:trPr>
        <w:tc>
          <w:tcPr>
            <w:cnfStyle w:val="001000000000" w:firstRow="0" w:lastRow="0" w:firstColumn="1" w:lastColumn="0" w:oddVBand="0" w:evenVBand="0" w:oddHBand="0" w:evenHBand="0" w:firstRowFirstColumn="0" w:firstRowLastColumn="0" w:lastRowFirstColumn="0" w:lastRowLastColumn="0"/>
            <w:tcW w:w="2153" w:type="dxa"/>
            <w:hideMark/>
          </w:tcPr>
          <w:p w14:paraId="69E3CC11" w14:textId="77777777" w:rsidR="00F73E56" w:rsidRPr="002773B3" w:rsidRDefault="00F73E56" w:rsidP="000C0100">
            <w:pPr>
              <w:jc w:val="both"/>
              <w:rPr>
                <w:rFonts w:ascii="Verdana" w:hAnsi="Verdana" w:cs="Arial"/>
                <w:b w:val="0"/>
                <w:bCs w:val="0"/>
                <w:color w:val="000000"/>
                <w:sz w:val="20"/>
                <w:szCs w:val="20"/>
                <w:lang w:val="es-ES_tradnl"/>
              </w:rPr>
            </w:pPr>
            <w:r w:rsidRPr="002773B3">
              <w:rPr>
                <w:rFonts w:ascii="Verdana" w:hAnsi="Verdana" w:cs="Arial"/>
                <w:b w:val="0"/>
                <w:bCs w:val="0"/>
                <w:color w:val="000000"/>
                <w:sz w:val="20"/>
                <w:szCs w:val="20"/>
                <w:lang w:val="es-ES_tradnl"/>
              </w:rPr>
              <w:t>1º a 2º Medio</w:t>
            </w:r>
          </w:p>
        </w:tc>
        <w:tc>
          <w:tcPr>
            <w:tcW w:w="1984" w:type="dxa"/>
            <w:noWrap/>
            <w:hideMark/>
          </w:tcPr>
          <w:p w14:paraId="631897D1"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51%</w:t>
            </w:r>
          </w:p>
        </w:tc>
        <w:tc>
          <w:tcPr>
            <w:tcW w:w="2127" w:type="dxa"/>
            <w:noWrap/>
            <w:hideMark/>
          </w:tcPr>
          <w:p w14:paraId="41851F7E"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41%</w:t>
            </w:r>
          </w:p>
        </w:tc>
        <w:tc>
          <w:tcPr>
            <w:tcW w:w="1559" w:type="dxa"/>
            <w:noWrap/>
            <w:hideMark/>
          </w:tcPr>
          <w:p w14:paraId="2B15F433"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8%</w:t>
            </w:r>
          </w:p>
        </w:tc>
        <w:tc>
          <w:tcPr>
            <w:tcW w:w="1528" w:type="dxa"/>
            <w:noWrap/>
            <w:hideMark/>
          </w:tcPr>
          <w:p w14:paraId="044610B0"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464</w:t>
            </w:r>
          </w:p>
        </w:tc>
      </w:tr>
      <w:tr w:rsidR="00F73E56" w:rsidRPr="002773B3" w14:paraId="62D89743" w14:textId="77777777" w:rsidTr="00D351F8">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153" w:type="dxa"/>
            <w:hideMark/>
          </w:tcPr>
          <w:p w14:paraId="497D507B" w14:textId="77777777" w:rsidR="00F73E56" w:rsidRPr="002773B3" w:rsidRDefault="00F73E56" w:rsidP="000C0100">
            <w:pPr>
              <w:jc w:val="both"/>
              <w:rPr>
                <w:rFonts w:ascii="Verdana" w:hAnsi="Verdana" w:cs="Arial"/>
                <w:b w:val="0"/>
                <w:bCs w:val="0"/>
                <w:color w:val="000000"/>
                <w:sz w:val="20"/>
                <w:szCs w:val="20"/>
                <w:lang w:val="es-ES_tradnl"/>
              </w:rPr>
            </w:pPr>
            <w:r w:rsidRPr="002773B3">
              <w:rPr>
                <w:rFonts w:ascii="Verdana" w:hAnsi="Verdana" w:cs="Arial"/>
                <w:b w:val="0"/>
                <w:bCs w:val="0"/>
                <w:color w:val="000000"/>
                <w:sz w:val="20"/>
                <w:szCs w:val="20"/>
                <w:lang w:val="es-ES_tradnl"/>
              </w:rPr>
              <w:t>3º a 4º Medio</w:t>
            </w:r>
          </w:p>
        </w:tc>
        <w:tc>
          <w:tcPr>
            <w:tcW w:w="1984" w:type="dxa"/>
            <w:noWrap/>
            <w:hideMark/>
          </w:tcPr>
          <w:p w14:paraId="67856795"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50%</w:t>
            </w:r>
          </w:p>
        </w:tc>
        <w:tc>
          <w:tcPr>
            <w:tcW w:w="2127" w:type="dxa"/>
            <w:noWrap/>
            <w:hideMark/>
          </w:tcPr>
          <w:p w14:paraId="03E3A45C"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45%</w:t>
            </w:r>
          </w:p>
        </w:tc>
        <w:tc>
          <w:tcPr>
            <w:tcW w:w="1559" w:type="dxa"/>
            <w:noWrap/>
            <w:hideMark/>
          </w:tcPr>
          <w:p w14:paraId="4F25201C"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5%</w:t>
            </w:r>
          </w:p>
        </w:tc>
        <w:tc>
          <w:tcPr>
            <w:tcW w:w="1528" w:type="dxa"/>
            <w:noWrap/>
            <w:hideMark/>
          </w:tcPr>
          <w:p w14:paraId="5E4D9EF9"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341</w:t>
            </w:r>
          </w:p>
        </w:tc>
      </w:tr>
      <w:tr w:rsidR="00F73E56" w:rsidRPr="002773B3" w14:paraId="063CAE09" w14:textId="77777777" w:rsidTr="00D351F8">
        <w:trPr>
          <w:trHeight w:val="700"/>
        </w:trPr>
        <w:tc>
          <w:tcPr>
            <w:cnfStyle w:val="001000000000" w:firstRow="0" w:lastRow="0" w:firstColumn="1" w:lastColumn="0" w:oddVBand="0" w:evenVBand="0" w:oddHBand="0" w:evenHBand="0" w:firstRowFirstColumn="0" w:firstRowLastColumn="0" w:lastRowFirstColumn="0" w:lastRowLastColumn="0"/>
            <w:tcW w:w="2153" w:type="dxa"/>
            <w:hideMark/>
          </w:tcPr>
          <w:p w14:paraId="2A2FD941" w14:textId="77777777" w:rsidR="00F73E56" w:rsidRPr="002773B3" w:rsidRDefault="00F73E56" w:rsidP="000C0100">
            <w:pPr>
              <w:jc w:val="both"/>
              <w:rPr>
                <w:rFonts w:ascii="Verdana" w:hAnsi="Verdana" w:cs="Arial"/>
                <w:b w:val="0"/>
                <w:bCs w:val="0"/>
                <w:color w:val="000000"/>
                <w:sz w:val="20"/>
                <w:szCs w:val="20"/>
                <w:lang w:val="es-ES_tradnl"/>
              </w:rPr>
            </w:pPr>
            <w:r w:rsidRPr="002773B3">
              <w:rPr>
                <w:rFonts w:ascii="Verdana" w:hAnsi="Verdana" w:cs="Arial"/>
                <w:b w:val="0"/>
                <w:bCs w:val="0"/>
                <w:color w:val="000000"/>
                <w:sz w:val="20"/>
                <w:szCs w:val="20"/>
                <w:lang w:val="es-ES_tradnl"/>
              </w:rPr>
              <w:t>Educación especial- cursos laborales</w:t>
            </w:r>
          </w:p>
        </w:tc>
        <w:tc>
          <w:tcPr>
            <w:tcW w:w="1984" w:type="dxa"/>
            <w:noWrap/>
            <w:hideMark/>
          </w:tcPr>
          <w:p w14:paraId="08AE6C62"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37%</w:t>
            </w:r>
          </w:p>
        </w:tc>
        <w:tc>
          <w:tcPr>
            <w:tcW w:w="2127" w:type="dxa"/>
            <w:noWrap/>
            <w:hideMark/>
          </w:tcPr>
          <w:p w14:paraId="26808FF2"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61%</w:t>
            </w:r>
          </w:p>
        </w:tc>
        <w:tc>
          <w:tcPr>
            <w:tcW w:w="1559" w:type="dxa"/>
            <w:noWrap/>
            <w:hideMark/>
          </w:tcPr>
          <w:p w14:paraId="2D1EEE10"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2%</w:t>
            </w:r>
          </w:p>
        </w:tc>
        <w:tc>
          <w:tcPr>
            <w:tcW w:w="1528" w:type="dxa"/>
            <w:noWrap/>
            <w:hideMark/>
          </w:tcPr>
          <w:p w14:paraId="169FA9AA"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49</w:t>
            </w:r>
          </w:p>
        </w:tc>
      </w:tr>
    </w:tbl>
    <w:p w14:paraId="60ED497D" w14:textId="77777777" w:rsidR="00F73E56" w:rsidRPr="002773B3" w:rsidRDefault="00F73E56" w:rsidP="000C0100">
      <w:pPr>
        <w:jc w:val="both"/>
        <w:rPr>
          <w:rFonts w:ascii="Verdana" w:hAnsi="Verdana"/>
          <w:sz w:val="20"/>
          <w:szCs w:val="20"/>
          <w:lang w:val="es-ES_tradnl" w:eastAsia="es-ES"/>
        </w:rPr>
      </w:pPr>
    </w:p>
    <w:p w14:paraId="6600A7EE" w14:textId="77777777" w:rsidR="00C920C0" w:rsidRPr="002773B3" w:rsidRDefault="00C920C0" w:rsidP="000C0100">
      <w:pPr>
        <w:pStyle w:val="Ttulo5"/>
        <w:jc w:val="both"/>
        <w:rPr>
          <w:rFonts w:ascii="Verdana" w:hAnsi="Verdana"/>
          <w:sz w:val="20"/>
          <w:szCs w:val="20"/>
          <w:lang w:val="es-ES_tradnl"/>
        </w:rPr>
      </w:pPr>
    </w:p>
    <w:p w14:paraId="0A291F6C" w14:textId="58EBB80D" w:rsidR="00F73E56" w:rsidRPr="002773B3" w:rsidRDefault="00F73E56" w:rsidP="000C0100">
      <w:pPr>
        <w:pStyle w:val="Ttulo5"/>
        <w:jc w:val="both"/>
        <w:rPr>
          <w:rFonts w:ascii="Verdana" w:hAnsi="Verdana"/>
          <w:sz w:val="20"/>
          <w:szCs w:val="20"/>
          <w:lang w:val="es-ES_tradnl" w:eastAsia="es-ES"/>
        </w:rPr>
      </w:pPr>
      <w:r w:rsidRPr="002773B3">
        <w:rPr>
          <w:rFonts w:ascii="Verdana" w:hAnsi="Verdana"/>
          <w:sz w:val="20"/>
          <w:szCs w:val="20"/>
          <w:lang w:val="es-ES_tradnl"/>
        </w:rPr>
        <w:t>Frecuencia de participación en tareas escolares</w:t>
      </w:r>
    </w:p>
    <w:p w14:paraId="66A731FF" w14:textId="77777777" w:rsidR="00F73E56" w:rsidRPr="002773B3" w:rsidRDefault="00F73E56" w:rsidP="000C0100">
      <w:pPr>
        <w:jc w:val="both"/>
        <w:rPr>
          <w:rFonts w:ascii="Verdana" w:hAnsi="Verdana"/>
          <w:sz w:val="20"/>
          <w:szCs w:val="20"/>
          <w:lang w:val="es-ES_tradnl"/>
        </w:rPr>
      </w:pPr>
    </w:p>
    <w:p w14:paraId="3735F395" w14:textId="4DC3F6A8" w:rsidR="00F73E56" w:rsidRPr="002773B3" w:rsidRDefault="00F73E56" w:rsidP="000C0100">
      <w:pPr>
        <w:jc w:val="both"/>
        <w:rPr>
          <w:rFonts w:ascii="Verdana" w:hAnsi="Verdana"/>
          <w:sz w:val="20"/>
          <w:szCs w:val="20"/>
          <w:lang w:val="es-ES_tradnl"/>
        </w:rPr>
      </w:pPr>
      <w:r w:rsidRPr="002773B3">
        <w:rPr>
          <w:rFonts w:ascii="Verdana" w:hAnsi="Verdana"/>
          <w:sz w:val="20"/>
          <w:szCs w:val="20"/>
          <w:lang w:val="es-ES_tradnl"/>
        </w:rPr>
        <w:t xml:space="preserve">Mientras el 72% del grupo de estudiantes que se conecta a través de un computador o Tablet participa siempre o casi siempre de las clases online que imparten sus profesores, solo 54% de sus pares conectados por celular participan con esta frecuencia (Ver Gráfico </w:t>
      </w:r>
      <w:r w:rsidR="00C920C0" w:rsidRPr="002773B3">
        <w:rPr>
          <w:rFonts w:ascii="Verdana" w:hAnsi="Verdana"/>
          <w:sz w:val="20"/>
          <w:szCs w:val="20"/>
          <w:lang w:val="es-ES_tradnl"/>
        </w:rPr>
        <w:t>9</w:t>
      </w:r>
      <w:r w:rsidRPr="002773B3">
        <w:rPr>
          <w:rFonts w:ascii="Verdana" w:hAnsi="Verdana"/>
          <w:sz w:val="20"/>
          <w:szCs w:val="20"/>
          <w:lang w:val="es-ES_tradnl"/>
        </w:rPr>
        <w:t xml:space="preserve">). Por otra parte, solo uno de cada cinco estudiantes sin conexión puede acceder a estas clases siempre o casi siempre y 41% nunca o casi nunca accede. </w:t>
      </w:r>
    </w:p>
    <w:p w14:paraId="2BCE5CD8" w14:textId="77777777" w:rsidR="00F73E56" w:rsidRPr="002773B3" w:rsidRDefault="00F73E56" w:rsidP="000C0100">
      <w:pPr>
        <w:pStyle w:val="Prrafodelista"/>
        <w:jc w:val="both"/>
        <w:rPr>
          <w:rFonts w:ascii="Verdana" w:hAnsi="Verdana"/>
          <w:sz w:val="20"/>
          <w:szCs w:val="20"/>
          <w:lang w:val="es-ES_tradnl"/>
        </w:rPr>
      </w:pPr>
    </w:p>
    <w:p w14:paraId="26CC8969" w14:textId="6C2BC020" w:rsidR="00F73E56" w:rsidRPr="002773B3" w:rsidRDefault="00F73E56" w:rsidP="000C0100">
      <w:pPr>
        <w:jc w:val="both"/>
        <w:rPr>
          <w:rFonts w:ascii="Verdana" w:hAnsi="Verdana"/>
          <w:sz w:val="20"/>
          <w:szCs w:val="20"/>
          <w:lang w:val="es-ES_tradnl"/>
        </w:rPr>
      </w:pPr>
      <w:r w:rsidRPr="002773B3">
        <w:rPr>
          <w:rFonts w:ascii="Verdana" w:hAnsi="Verdana"/>
          <w:sz w:val="20"/>
          <w:szCs w:val="20"/>
          <w:lang w:val="es-ES_tradnl"/>
        </w:rPr>
        <w:t xml:space="preserve">La brecha de participación entre ambos tipos de dispositivos es menor para tareas escolares que no dependen de una conexión a Internet (Ver Gráfico </w:t>
      </w:r>
      <w:r w:rsidR="00C920C0" w:rsidRPr="002773B3">
        <w:rPr>
          <w:rFonts w:ascii="Verdana" w:hAnsi="Verdana"/>
          <w:sz w:val="20"/>
          <w:szCs w:val="20"/>
          <w:lang w:val="es-ES_tradnl"/>
        </w:rPr>
        <w:t>10</w:t>
      </w:r>
      <w:r w:rsidRPr="002773B3">
        <w:rPr>
          <w:rFonts w:ascii="Verdana" w:hAnsi="Verdana"/>
          <w:sz w:val="20"/>
          <w:szCs w:val="20"/>
          <w:lang w:val="es-ES_tradnl"/>
        </w:rPr>
        <w:t xml:space="preserve">). No obstante, mientras casi tres de cada cuatro estudiantes con acceso vía computador o Tablet (78%) realiza todas o casi </w:t>
      </w:r>
      <w:r w:rsidRPr="002773B3">
        <w:rPr>
          <w:rFonts w:ascii="Verdana" w:hAnsi="Verdana"/>
          <w:sz w:val="20"/>
          <w:szCs w:val="20"/>
          <w:lang w:val="es-ES_tradnl"/>
        </w:rPr>
        <w:lastRenderedPageBreak/>
        <w:t>todas las tareas, esto ocurre con un poco más de dos de cada tres estudiantes que acceden vía teléfono celular (68%). Sólo cerca de la mitad de los estudiantes sin conexión en el hogar realizan todas o casi todas las tareas.</w:t>
      </w:r>
    </w:p>
    <w:p w14:paraId="0FC04ACD" w14:textId="77777777" w:rsidR="00F73E56" w:rsidRPr="002773B3" w:rsidRDefault="00F73E56" w:rsidP="000C0100">
      <w:pPr>
        <w:pStyle w:val="Prrafodelista"/>
        <w:jc w:val="both"/>
        <w:rPr>
          <w:rFonts w:ascii="Verdana" w:hAnsi="Verdana"/>
          <w:sz w:val="20"/>
          <w:szCs w:val="20"/>
          <w:lang w:val="es-ES_tradnl"/>
        </w:rPr>
      </w:pPr>
    </w:p>
    <w:p w14:paraId="5F026327" w14:textId="0B306BC5" w:rsidR="00F73E56" w:rsidRPr="002773B3" w:rsidRDefault="00F73E56" w:rsidP="000C0100">
      <w:pPr>
        <w:jc w:val="both"/>
        <w:rPr>
          <w:rFonts w:ascii="Verdana" w:hAnsi="Verdana"/>
          <w:sz w:val="20"/>
          <w:szCs w:val="20"/>
          <w:lang w:val="es-ES_tradnl"/>
        </w:rPr>
      </w:pPr>
      <w:r w:rsidRPr="002773B3">
        <w:rPr>
          <w:rFonts w:ascii="Verdana" w:hAnsi="Verdana" w:cs="Arial"/>
          <w:color w:val="000000"/>
          <w:sz w:val="20"/>
          <w:szCs w:val="20"/>
          <w:lang w:val="es-ES_tradnl"/>
        </w:rPr>
        <w:t xml:space="preserve">Respecto de la cantidad de horas diarias que los estudiantes dedican a las tareas escolares, para los tres grupos, cerca de la mitad dedica entre una y dos horas. En general, la tendencia es que los estudiantes con computador tienden a dedicar más tiempo, seguido por el grupo que accede a través de un celular y luego el grupo sin conexión (Ver Gráfico </w:t>
      </w:r>
      <w:r w:rsidR="00C920C0" w:rsidRPr="002773B3">
        <w:rPr>
          <w:rFonts w:ascii="Verdana" w:hAnsi="Verdana" w:cs="Arial"/>
          <w:color w:val="000000"/>
          <w:sz w:val="20"/>
          <w:szCs w:val="20"/>
          <w:lang w:val="es-ES_tradnl"/>
        </w:rPr>
        <w:t>11</w:t>
      </w:r>
      <w:r w:rsidRPr="002773B3">
        <w:rPr>
          <w:rFonts w:ascii="Verdana" w:hAnsi="Verdana" w:cs="Arial"/>
          <w:color w:val="000000"/>
          <w:sz w:val="20"/>
          <w:szCs w:val="20"/>
          <w:lang w:val="es-ES_tradnl"/>
        </w:rPr>
        <w:t>).</w:t>
      </w:r>
    </w:p>
    <w:p w14:paraId="79A2B059" w14:textId="77777777" w:rsidR="00F73E56" w:rsidRPr="002773B3" w:rsidRDefault="00F73E56" w:rsidP="000C0100">
      <w:pPr>
        <w:jc w:val="both"/>
        <w:rPr>
          <w:rFonts w:ascii="Verdana" w:hAnsi="Verdana"/>
          <w:sz w:val="20"/>
          <w:szCs w:val="20"/>
          <w:lang w:val="es-ES_tradnl"/>
        </w:rPr>
      </w:pPr>
    </w:p>
    <w:p w14:paraId="5EF969AD" w14:textId="04DC9048" w:rsidR="004B20E5" w:rsidRPr="002773B3" w:rsidRDefault="004B20E5" w:rsidP="000C0100">
      <w:pPr>
        <w:pStyle w:val="Descripcin"/>
        <w:keepNext/>
        <w:jc w:val="both"/>
        <w:rPr>
          <w:rFonts w:ascii="Verdana" w:hAnsi="Verdana"/>
          <w:i w:val="0"/>
          <w:iCs w:val="0"/>
          <w:color w:val="000000" w:themeColor="text1"/>
          <w:sz w:val="20"/>
          <w:szCs w:val="20"/>
          <w:lang w:val="es-ES_tradnl"/>
        </w:rPr>
      </w:pPr>
      <w:bookmarkStart w:id="64" w:name="_Toc53559304"/>
      <w:bookmarkStart w:id="65" w:name="OLE_LINK4"/>
      <w:r w:rsidRPr="002773B3">
        <w:rPr>
          <w:rFonts w:ascii="Verdana" w:hAnsi="Verdana"/>
          <w:i w:val="0"/>
          <w:iCs w:val="0"/>
          <w:color w:val="000000" w:themeColor="text1"/>
          <w:sz w:val="20"/>
          <w:szCs w:val="20"/>
          <w:lang w:val="es-ES_tradnl"/>
        </w:rPr>
        <w:t xml:space="preserve">Gráfico </w:t>
      </w:r>
      <w:r w:rsidRPr="002773B3">
        <w:rPr>
          <w:rFonts w:ascii="Verdana" w:hAnsi="Verdana"/>
          <w:i w:val="0"/>
          <w:iCs w:val="0"/>
          <w:color w:val="000000" w:themeColor="text1"/>
          <w:sz w:val="20"/>
          <w:szCs w:val="20"/>
          <w:lang w:val="es-ES_tradnl"/>
        </w:rPr>
        <w:fldChar w:fldCharType="begin"/>
      </w:r>
      <w:r w:rsidRPr="002773B3">
        <w:rPr>
          <w:rFonts w:ascii="Verdana" w:hAnsi="Verdana"/>
          <w:i w:val="0"/>
          <w:iCs w:val="0"/>
          <w:color w:val="000000" w:themeColor="text1"/>
          <w:sz w:val="20"/>
          <w:szCs w:val="20"/>
          <w:lang w:val="es-ES_tradnl"/>
        </w:rPr>
        <w:instrText xml:space="preserve"> SEQ Gráfico \* ARABIC </w:instrText>
      </w:r>
      <w:r w:rsidRPr="002773B3">
        <w:rPr>
          <w:rFonts w:ascii="Verdana" w:hAnsi="Verdana"/>
          <w:i w:val="0"/>
          <w:iCs w:val="0"/>
          <w:color w:val="000000" w:themeColor="text1"/>
          <w:sz w:val="20"/>
          <w:szCs w:val="20"/>
          <w:lang w:val="es-ES_tradnl"/>
        </w:rPr>
        <w:fldChar w:fldCharType="separate"/>
      </w:r>
      <w:r w:rsidR="00F768AD" w:rsidRPr="002773B3">
        <w:rPr>
          <w:rFonts w:ascii="Verdana" w:hAnsi="Verdana"/>
          <w:i w:val="0"/>
          <w:iCs w:val="0"/>
          <w:noProof/>
          <w:color w:val="000000" w:themeColor="text1"/>
          <w:sz w:val="20"/>
          <w:szCs w:val="20"/>
          <w:lang w:val="es-ES_tradnl"/>
        </w:rPr>
        <w:t>9</w:t>
      </w:r>
      <w:r w:rsidRPr="002773B3">
        <w:rPr>
          <w:rFonts w:ascii="Verdana" w:hAnsi="Verdana"/>
          <w:i w:val="0"/>
          <w:iCs w:val="0"/>
          <w:color w:val="000000" w:themeColor="text1"/>
          <w:sz w:val="20"/>
          <w:szCs w:val="20"/>
          <w:lang w:val="es-ES_tradnl"/>
        </w:rPr>
        <w:fldChar w:fldCharType="end"/>
      </w:r>
      <w:r w:rsidRPr="002773B3">
        <w:rPr>
          <w:rFonts w:ascii="Verdana" w:hAnsi="Verdana"/>
          <w:i w:val="0"/>
          <w:iCs w:val="0"/>
          <w:color w:val="000000" w:themeColor="text1"/>
          <w:sz w:val="20"/>
          <w:szCs w:val="20"/>
          <w:lang w:val="es-ES_tradnl"/>
        </w:rPr>
        <w:t xml:space="preserve"> Comparación según dispositivo de conexión: frecuencia de participación en clases online</w:t>
      </w:r>
      <w:bookmarkEnd w:id="64"/>
    </w:p>
    <w:bookmarkEnd w:id="65"/>
    <w:p w14:paraId="7240CC95" w14:textId="77777777" w:rsidR="00F73E56" w:rsidRPr="002773B3" w:rsidRDefault="00F73E56" w:rsidP="000C0100">
      <w:pPr>
        <w:jc w:val="both"/>
        <w:rPr>
          <w:rFonts w:ascii="Verdana" w:hAnsi="Verdana"/>
          <w:sz w:val="20"/>
          <w:szCs w:val="20"/>
          <w:lang w:val="es-ES_tradnl"/>
        </w:rPr>
      </w:pPr>
      <w:r w:rsidRPr="002773B3">
        <w:rPr>
          <w:rFonts w:ascii="Verdana" w:hAnsi="Verdana"/>
          <w:noProof/>
          <w:sz w:val="20"/>
          <w:szCs w:val="20"/>
          <w:lang w:val="es-ES_tradnl" w:eastAsia="es-CL"/>
        </w:rPr>
        <w:drawing>
          <wp:inline distT="0" distB="0" distL="0" distR="0" wp14:anchorId="263D524C" wp14:editId="7DFD6A95">
            <wp:extent cx="5274310" cy="2143117"/>
            <wp:effectExtent l="0" t="0" r="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4362" cy="2171581"/>
                    </a:xfrm>
                    <a:prstGeom prst="rect">
                      <a:avLst/>
                    </a:prstGeom>
                  </pic:spPr>
                </pic:pic>
              </a:graphicData>
            </a:graphic>
          </wp:inline>
        </w:drawing>
      </w:r>
    </w:p>
    <w:p w14:paraId="3AF5695D" w14:textId="77777777" w:rsidR="00F73E56" w:rsidRPr="002773B3" w:rsidRDefault="00F73E56" w:rsidP="000C0100">
      <w:pPr>
        <w:jc w:val="both"/>
        <w:rPr>
          <w:rFonts w:ascii="Verdana" w:hAnsi="Verdana"/>
          <w:sz w:val="20"/>
          <w:szCs w:val="20"/>
          <w:lang w:val="es-ES_tradnl"/>
        </w:rPr>
      </w:pPr>
    </w:p>
    <w:p w14:paraId="3D54C886" w14:textId="73D68D5E" w:rsidR="00F73E56" w:rsidRPr="002773B3" w:rsidRDefault="004B20E5" w:rsidP="000C0100">
      <w:pPr>
        <w:pStyle w:val="Descripcin"/>
        <w:jc w:val="both"/>
        <w:rPr>
          <w:rFonts w:ascii="Verdana" w:hAnsi="Verdana" w:cs="Arial"/>
          <w:i w:val="0"/>
          <w:iCs w:val="0"/>
          <w:color w:val="000000" w:themeColor="text1"/>
          <w:sz w:val="20"/>
          <w:szCs w:val="20"/>
          <w:lang w:val="es-ES_tradnl"/>
        </w:rPr>
      </w:pPr>
      <w:bookmarkStart w:id="66" w:name="_Toc53559305"/>
      <w:r w:rsidRPr="002773B3">
        <w:rPr>
          <w:rFonts w:ascii="Verdana" w:hAnsi="Verdana"/>
          <w:i w:val="0"/>
          <w:iCs w:val="0"/>
          <w:color w:val="000000" w:themeColor="text1"/>
          <w:sz w:val="20"/>
          <w:szCs w:val="20"/>
          <w:lang w:val="es-ES_tradnl"/>
        </w:rPr>
        <w:t xml:space="preserve">Gráfico </w:t>
      </w:r>
      <w:r w:rsidRPr="002773B3">
        <w:rPr>
          <w:rFonts w:ascii="Verdana" w:hAnsi="Verdana"/>
          <w:i w:val="0"/>
          <w:iCs w:val="0"/>
          <w:color w:val="000000" w:themeColor="text1"/>
          <w:sz w:val="20"/>
          <w:szCs w:val="20"/>
          <w:lang w:val="es-ES_tradnl"/>
        </w:rPr>
        <w:fldChar w:fldCharType="begin"/>
      </w:r>
      <w:r w:rsidRPr="002773B3">
        <w:rPr>
          <w:rFonts w:ascii="Verdana" w:hAnsi="Verdana"/>
          <w:i w:val="0"/>
          <w:iCs w:val="0"/>
          <w:color w:val="000000" w:themeColor="text1"/>
          <w:sz w:val="20"/>
          <w:szCs w:val="20"/>
          <w:lang w:val="es-ES_tradnl"/>
        </w:rPr>
        <w:instrText xml:space="preserve"> SEQ Gráfico \* ARABIC </w:instrText>
      </w:r>
      <w:r w:rsidRPr="002773B3">
        <w:rPr>
          <w:rFonts w:ascii="Verdana" w:hAnsi="Verdana"/>
          <w:i w:val="0"/>
          <w:iCs w:val="0"/>
          <w:color w:val="000000" w:themeColor="text1"/>
          <w:sz w:val="20"/>
          <w:szCs w:val="20"/>
          <w:lang w:val="es-ES_tradnl"/>
        </w:rPr>
        <w:fldChar w:fldCharType="separate"/>
      </w:r>
      <w:r w:rsidR="00F768AD" w:rsidRPr="002773B3">
        <w:rPr>
          <w:rFonts w:ascii="Verdana" w:hAnsi="Verdana"/>
          <w:i w:val="0"/>
          <w:iCs w:val="0"/>
          <w:noProof/>
          <w:color w:val="000000" w:themeColor="text1"/>
          <w:sz w:val="20"/>
          <w:szCs w:val="20"/>
          <w:lang w:val="es-ES_tradnl"/>
        </w:rPr>
        <w:t>10</w:t>
      </w:r>
      <w:r w:rsidRPr="002773B3">
        <w:rPr>
          <w:rFonts w:ascii="Verdana" w:hAnsi="Verdana"/>
          <w:i w:val="0"/>
          <w:iCs w:val="0"/>
          <w:color w:val="000000" w:themeColor="text1"/>
          <w:sz w:val="20"/>
          <w:szCs w:val="20"/>
          <w:lang w:val="es-ES_tradnl"/>
        </w:rPr>
        <w:fldChar w:fldCharType="end"/>
      </w:r>
      <w:r w:rsidRPr="002773B3">
        <w:rPr>
          <w:rFonts w:ascii="Verdana" w:hAnsi="Verdana"/>
          <w:i w:val="0"/>
          <w:iCs w:val="0"/>
          <w:color w:val="000000" w:themeColor="text1"/>
          <w:sz w:val="20"/>
          <w:szCs w:val="20"/>
          <w:lang w:val="es-ES_tradnl"/>
        </w:rPr>
        <w:t xml:space="preserve"> Comparación según dispositivo de conexión: otras tareas escolares (ej. guías de trabajo, ver cápsula de video)</w:t>
      </w:r>
      <w:bookmarkEnd w:id="66"/>
    </w:p>
    <w:p w14:paraId="789D8655" w14:textId="77777777" w:rsidR="00F73E56" w:rsidRPr="002773B3" w:rsidRDefault="00F73E56" w:rsidP="000C0100">
      <w:pPr>
        <w:jc w:val="both"/>
        <w:rPr>
          <w:rFonts w:ascii="Verdana" w:hAnsi="Verdana" w:cs="Arial"/>
          <w:color w:val="000000"/>
          <w:sz w:val="20"/>
          <w:szCs w:val="20"/>
          <w:lang w:val="es-ES_tradnl"/>
        </w:rPr>
      </w:pPr>
    </w:p>
    <w:p w14:paraId="4E3759EC" w14:textId="77777777" w:rsidR="00F73E56" w:rsidRPr="002773B3" w:rsidRDefault="00F73E56" w:rsidP="000C0100">
      <w:pPr>
        <w:jc w:val="both"/>
        <w:rPr>
          <w:rFonts w:ascii="Verdana" w:hAnsi="Verdana" w:cs="Arial"/>
          <w:color w:val="000000"/>
          <w:sz w:val="20"/>
          <w:szCs w:val="20"/>
          <w:lang w:val="es-ES_tradnl"/>
        </w:rPr>
      </w:pPr>
      <w:r w:rsidRPr="002773B3">
        <w:rPr>
          <w:rFonts w:ascii="Verdana" w:hAnsi="Verdana"/>
          <w:noProof/>
          <w:sz w:val="20"/>
          <w:szCs w:val="20"/>
          <w:lang w:val="es-ES_tradnl" w:eastAsia="es-CL"/>
        </w:rPr>
        <w:drawing>
          <wp:inline distT="0" distB="0" distL="0" distR="0" wp14:anchorId="034B13BE" wp14:editId="515ABD58">
            <wp:extent cx="5106035" cy="2091193"/>
            <wp:effectExtent l="0" t="0" r="0" b="444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63792" cy="2114848"/>
                    </a:xfrm>
                    <a:prstGeom prst="rect">
                      <a:avLst/>
                    </a:prstGeom>
                  </pic:spPr>
                </pic:pic>
              </a:graphicData>
            </a:graphic>
          </wp:inline>
        </w:drawing>
      </w:r>
    </w:p>
    <w:p w14:paraId="154ED175" w14:textId="77777777" w:rsidR="00C15AFB" w:rsidRPr="002773B3" w:rsidRDefault="00C15AFB" w:rsidP="000C0100">
      <w:pPr>
        <w:pStyle w:val="Descripcin"/>
        <w:jc w:val="both"/>
        <w:rPr>
          <w:rFonts w:ascii="Verdana" w:hAnsi="Verdana"/>
          <w:i w:val="0"/>
          <w:iCs w:val="0"/>
          <w:color w:val="000000" w:themeColor="text1"/>
          <w:sz w:val="20"/>
          <w:szCs w:val="20"/>
          <w:lang w:val="es-ES_tradnl"/>
        </w:rPr>
      </w:pPr>
      <w:bookmarkStart w:id="67" w:name="_Toc53559306"/>
    </w:p>
    <w:p w14:paraId="4C7532FA" w14:textId="77777777" w:rsidR="00C15AFB" w:rsidRPr="002773B3" w:rsidRDefault="00C15AFB" w:rsidP="000C0100">
      <w:pPr>
        <w:pStyle w:val="Descripcin"/>
        <w:jc w:val="both"/>
        <w:rPr>
          <w:rFonts w:ascii="Verdana" w:hAnsi="Verdana"/>
          <w:i w:val="0"/>
          <w:iCs w:val="0"/>
          <w:color w:val="000000" w:themeColor="text1"/>
          <w:sz w:val="20"/>
          <w:szCs w:val="20"/>
          <w:lang w:val="es-ES_tradnl"/>
        </w:rPr>
      </w:pPr>
    </w:p>
    <w:p w14:paraId="4EE28696" w14:textId="77777777" w:rsidR="00C15AFB" w:rsidRPr="002773B3" w:rsidRDefault="00C15AFB" w:rsidP="000C0100">
      <w:pPr>
        <w:pStyle w:val="Descripcin"/>
        <w:jc w:val="both"/>
        <w:rPr>
          <w:rFonts w:ascii="Verdana" w:hAnsi="Verdana"/>
          <w:i w:val="0"/>
          <w:iCs w:val="0"/>
          <w:color w:val="000000" w:themeColor="text1"/>
          <w:sz w:val="20"/>
          <w:szCs w:val="20"/>
          <w:lang w:val="es-ES_tradnl"/>
        </w:rPr>
      </w:pPr>
    </w:p>
    <w:p w14:paraId="5B7E1091" w14:textId="77777777" w:rsidR="00C15AFB" w:rsidRPr="002773B3" w:rsidRDefault="00C15AFB" w:rsidP="000C0100">
      <w:pPr>
        <w:pStyle w:val="Descripcin"/>
        <w:jc w:val="both"/>
        <w:rPr>
          <w:rFonts w:ascii="Verdana" w:hAnsi="Verdana"/>
          <w:i w:val="0"/>
          <w:iCs w:val="0"/>
          <w:color w:val="000000" w:themeColor="text1"/>
          <w:sz w:val="20"/>
          <w:szCs w:val="20"/>
          <w:lang w:val="es-ES_tradnl"/>
        </w:rPr>
      </w:pPr>
    </w:p>
    <w:p w14:paraId="742D42B0" w14:textId="77777777" w:rsidR="00C15AFB" w:rsidRPr="002773B3" w:rsidRDefault="00C15AFB" w:rsidP="000C0100">
      <w:pPr>
        <w:pStyle w:val="Descripcin"/>
        <w:jc w:val="both"/>
        <w:rPr>
          <w:rFonts w:ascii="Verdana" w:hAnsi="Verdana"/>
          <w:i w:val="0"/>
          <w:iCs w:val="0"/>
          <w:color w:val="000000" w:themeColor="text1"/>
          <w:sz w:val="20"/>
          <w:szCs w:val="20"/>
          <w:lang w:val="es-ES_tradnl"/>
        </w:rPr>
      </w:pPr>
    </w:p>
    <w:p w14:paraId="2C005593" w14:textId="77777777" w:rsidR="00C15AFB" w:rsidRPr="002773B3" w:rsidRDefault="00C15AFB" w:rsidP="000C0100">
      <w:pPr>
        <w:pStyle w:val="Descripcin"/>
        <w:jc w:val="both"/>
        <w:rPr>
          <w:rFonts w:ascii="Verdana" w:hAnsi="Verdana"/>
          <w:i w:val="0"/>
          <w:iCs w:val="0"/>
          <w:color w:val="000000" w:themeColor="text1"/>
          <w:sz w:val="20"/>
          <w:szCs w:val="20"/>
          <w:lang w:val="es-ES_tradnl"/>
        </w:rPr>
      </w:pPr>
    </w:p>
    <w:p w14:paraId="47E5EB16" w14:textId="07644038" w:rsidR="00F73E56" w:rsidRPr="002773B3" w:rsidRDefault="004B20E5" w:rsidP="000C0100">
      <w:pPr>
        <w:pStyle w:val="Descripcin"/>
        <w:jc w:val="both"/>
        <w:rPr>
          <w:rFonts w:ascii="Verdana" w:hAnsi="Verdana" w:cs="Arial"/>
          <w:i w:val="0"/>
          <w:iCs w:val="0"/>
          <w:color w:val="000000" w:themeColor="text1"/>
          <w:sz w:val="20"/>
          <w:szCs w:val="20"/>
          <w:lang w:val="es-ES_tradnl"/>
        </w:rPr>
      </w:pPr>
      <w:r w:rsidRPr="002773B3">
        <w:rPr>
          <w:rFonts w:ascii="Verdana" w:hAnsi="Verdana"/>
          <w:i w:val="0"/>
          <w:iCs w:val="0"/>
          <w:color w:val="000000" w:themeColor="text1"/>
          <w:sz w:val="20"/>
          <w:szCs w:val="20"/>
          <w:lang w:val="es-ES_tradnl"/>
        </w:rPr>
        <w:lastRenderedPageBreak/>
        <w:t xml:space="preserve">Gráfico </w:t>
      </w:r>
      <w:r w:rsidRPr="002773B3">
        <w:rPr>
          <w:rFonts w:ascii="Verdana" w:hAnsi="Verdana"/>
          <w:i w:val="0"/>
          <w:iCs w:val="0"/>
          <w:color w:val="000000" w:themeColor="text1"/>
          <w:sz w:val="20"/>
          <w:szCs w:val="20"/>
          <w:lang w:val="es-ES_tradnl"/>
        </w:rPr>
        <w:fldChar w:fldCharType="begin"/>
      </w:r>
      <w:r w:rsidRPr="002773B3">
        <w:rPr>
          <w:rFonts w:ascii="Verdana" w:hAnsi="Verdana"/>
          <w:i w:val="0"/>
          <w:iCs w:val="0"/>
          <w:color w:val="000000" w:themeColor="text1"/>
          <w:sz w:val="20"/>
          <w:szCs w:val="20"/>
          <w:lang w:val="es-ES_tradnl"/>
        </w:rPr>
        <w:instrText xml:space="preserve"> SEQ Gráfico \* ARABIC </w:instrText>
      </w:r>
      <w:r w:rsidRPr="002773B3">
        <w:rPr>
          <w:rFonts w:ascii="Verdana" w:hAnsi="Verdana"/>
          <w:i w:val="0"/>
          <w:iCs w:val="0"/>
          <w:color w:val="000000" w:themeColor="text1"/>
          <w:sz w:val="20"/>
          <w:szCs w:val="20"/>
          <w:lang w:val="es-ES_tradnl"/>
        </w:rPr>
        <w:fldChar w:fldCharType="separate"/>
      </w:r>
      <w:r w:rsidR="00F768AD" w:rsidRPr="002773B3">
        <w:rPr>
          <w:rFonts w:ascii="Verdana" w:hAnsi="Verdana"/>
          <w:i w:val="0"/>
          <w:iCs w:val="0"/>
          <w:noProof/>
          <w:color w:val="000000" w:themeColor="text1"/>
          <w:sz w:val="20"/>
          <w:szCs w:val="20"/>
          <w:lang w:val="es-ES_tradnl"/>
        </w:rPr>
        <w:t>11</w:t>
      </w:r>
      <w:r w:rsidRPr="002773B3">
        <w:rPr>
          <w:rFonts w:ascii="Verdana" w:hAnsi="Verdana"/>
          <w:i w:val="0"/>
          <w:iCs w:val="0"/>
          <w:color w:val="000000" w:themeColor="text1"/>
          <w:sz w:val="20"/>
          <w:szCs w:val="20"/>
          <w:lang w:val="es-ES_tradnl"/>
        </w:rPr>
        <w:fldChar w:fldCharType="end"/>
      </w:r>
      <w:r w:rsidRPr="002773B3">
        <w:rPr>
          <w:rFonts w:ascii="Verdana" w:hAnsi="Verdana"/>
          <w:i w:val="0"/>
          <w:iCs w:val="0"/>
          <w:color w:val="000000" w:themeColor="text1"/>
          <w:sz w:val="20"/>
          <w:szCs w:val="20"/>
          <w:lang w:val="es-ES_tradnl"/>
        </w:rPr>
        <w:t xml:space="preserve"> Comparación según dispositivo de conexión: otras tareas escolares (ej. guías de trabajo, ver cápsula de video)</w:t>
      </w:r>
      <w:bookmarkEnd w:id="67"/>
    </w:p>
    <w:p w14:paraId="5A787B17" w14:textId="77777777" w:rsidR="00F73E56" w:rsidRPr="002773B3" w:rsidRDefault="00F73E56" w:rsidP="000C0100">
      <w:pPr>
        <w:jc w:val="both"/>
        <w:rPr>
          <w:rFonts w:ascii="Verdana" w:hAnsi="Verdana"/>
          <w:sz w:val="20"/>
          <w:szCs w:val="20"/>
          <w:lang w:val="es-ES_tradnl"/>
        </w:rPr>
      </w:pPr>
      <w:r w:rsidRPr="002773B3">
        <w:rPr>
          <w:rFonts w:ascii="Verdana" w:hAnsi="Verdana"/>
          <w:noProof/>
          <w:sz w:val="20"/>
          <w:szCs w:val="20"/>
          <w:lang w:val="es-ES_tradnl" w:eastAsia="es-CL"/>
        </w:rPr>
        <w:drawing>
          <wp:inline distT="0" distB="0" distL="0" distR="0" wp14:anchorId="43991E11" wp14:editId="25332387">
            <wp:extent cx="4121634" cy="2324100"/>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59012" cy="2345177"/>
                    </a:xfrm>
                    <a:prstGeom prst="rect">
                      <a:avLst/>
                    </a:prstGeom>
                  </pic:spPr>
                </pic:pic>
              </a:graphicData>
            </a:graphic>
          </wp:inline>
        </w:drawing>
      </w:r>
    </w:p>
    <w:p w14:paraId="5B1718DD" w14:textId="77777777" w:rsidR="00F73E56" w:rsidRPr="002773B3" w:rsidRDefault="00F73E56" w:rsidP="000C0100">
      <w:pPr>
        <w:jc w:val="both"/>
        <w:rPr>
          <w:rFonts w:ascii="Verdana" w:hAnsi="Verdana"/>
          <w:sz w:val="20"/>
          <w:szCs w:val="20"/>
          <w:lang w:val="es-ES_tradnl"/>
        </w:rPr>
      </w:pPr>
    </w:p>
    <w:p w14:paraId="2021CBA0" w14:textId="77777777" w:rsidR="00F73E56" w:rsidRPr="002773B3" w:rsidRDefault="00F73E56" w:rsidP="000C0100">
      <w:pPr>
        <w:jc w:val="both"/>
        <w:rPr>
          <w:rFonts w:ascii="Verdana" w:hAnsi="Verdana"/>
          <w:sz w:val="20"/>
          <w:szCs w:val="20"/>
          <w:lang w:val="es-ES_tradnl"/>
        </w:rPr>
      </w:pPr>
    </w:p>
    <w:p w14:paraId="4B8D7DD5" w14:textId="77777777" w:rsidR="00F73E56" w:rsidRPr="002773B3" w:rsidRDefault="00F73E56" w:rsidP="000C0100">
      <w:pPr>
        <w:pStyle w:val="Ttulo5"/>
        <w:jc w:val="both"/>
        <w:rPr>
          <w:rFonts w:ascii="Verdana" w:hAnsi="Verdana"/>
          <w:sz w:val="20"/>
          <w:szCs w:val="20"/>
          <w:lang w:val="es-ES_tradnl"/>
        </w:rPr>
      </w:pPr>
      <w:r w:rsidRPr="002773B3">
        <w:rPr>
          <w:rStyle w:val="Ttulo4Car"/>
          <w:rFonts w:ascii="Verdana" w:hAnsi="Verdana"/>
          <w:sz w:val="20"/>
          <w:szCs w:val="20"/>
          <w:lang w:val="es-ES_tradnl"/>
        </w:rPr>
        <w:t>Estudiantes que enfrentan dificultades mayores para participar en la educación a distancia según tipo de conectividad</w:t>
      </w:r>
    </w:p>
    <w:p w14:paraId="0E2143E0" w14:textId="77777777" w:rsidR="00F73E56" w:rsidRPr="002773B3" w:rsidRDefault="00F73E56" w:rsidP="000C0100">
      <w:pPr>
        <w:ind w:left="360"/>
        <w:jc w:val="both"/>
        <w:rPr>
          <w:rFonts w:ascii="Verdana" w:hAnsi="Verdana"/>
          <w:sz w:val="20"/>
          <w:szCs w:val="20"/>
          <w:lang w:val="es-ES_tradnl"/>
        </w:rPr>
      </w:pPr>
    </w:p>
    <w:p w14:paraId="2D35A6A4" w14:textId="5173B15D" w:rsidR="00F73E56" w:rsidRPr="002773B3" w:rsidRDefault="00F73E56" w:rsidP="000C0100">
      <w:pPr>
        <w:jc w:val="both"/>
        <w:rPr>
          <w:rFonts w:ascii="Verdana" w:hAnsi="Verdana"/>
          <w:sz w:val="20"/>
          <w:szCs w:val="20"/>
          <w:lang w:val="es-ES_tradnl"/>
        </w:rPr>
      </w:pPr>
      <w:r w:rsidRPr="002773B3">
        <w:rPr>
          <w:rFonts w:ascii="Verdana" w:hAnsi="Verdana"/>
          <w:sz w:val="20"/>
          <w:szCs w:val="20"/>
          <w:lang w:val="es-ES_tradnl"/>
        </w:rPr>
        <w:t xml:space="preserve">El porcentaje de estudiantes </w:t>
      </w:r>
      <w:r w:rsidR="0045059D" w:rsidRPr="002773B3">
        <w:rPr>
          <w:rFonts w:ascii="Verdana" w:hAnsi="Verdana"/>
          <w:sz w:val="20"/>
          <w:szCs w:val="20"/>
          <w:lang w:val="es-ES_tradnl"/>
        </w:rPr>
        <w:t xml:space="preserve">que </w:t>
      </w:r>
      <w:r w:rsidRPr="002773B3">
        <w:rPr>
          <w:rFonts w:ascii="Verdana" w:hAnsi="Verdana"/>
          <w:sz w:val="20"/>
          <w:szCs w:val="20"/>
          <w:lang w:val="es-ES_tradnl"/>
        </w:rPr>
        <w:t xml:space="preserve">ha experimentado problemas mayores durante el período de educación a distancia difiere según dispositivo/conectividad (ver Gráfico </w:t>
      </w:r>
      <w:r w:rsidR="00C920C0" w:rsidRPr="002773B3">
        <w:rPr>
          <w:rFonts w:ascii="Verdana" w:hAnsi="Verdana"/>
          <w:sz w:val="20"/>
          <w:szCs w:val="20"/>
          <w:lang w:val="es-ES_tradnl"/>
        </w:rPr>
        <w:t>1</w:t>
      </w:r>
      <w:r w:rsidRPr="002773B3">
        <w:rPr>
          <w:rFonts w:ascii="Verdana" w:hAnsi="Verdana"/>
          <w:sz w:val="20"/>
          <w:szCs w:val="20"/>
          <w:lang w:val="es-ES_tradnl"/>
        </w:rPr>
        <w:t>2). La tendencia es que el grupo sin conexión sea el grupo donde una proporción más alta de estudiantes experimenta problemas mayores respecto de los temas consultados. Por ejemplo:</w:t>
      </w:r>
    </w:p>
    <w:p w14:paraId="7E46B93E" w14:textId="77777777" w:rsidR="00F73E56" w:rsidRPr="002773B3" w:rsidRDefault="00F73E56" w:rsidP="000C0100">
      <w:pPr>
        <w:pStyle w:val="Prrafodelista"/>
        <w:numPr>
          <w:ilvl w:val="0"/>
          <w:numId w:val="1"/>
        </w:numPr>
        <w:jc w:val="both"/>
        <w:rPr>
          <w:rFonts w:ascii="Verdana" w:hAnsi="Verdana"/>
          <w:sz w:val="20"/>
          <w:szCs w:val="20"/>
          <w:lang w:val="es-ES_tradnl"/>
        </w:rPr>
      </w:pPr>
      <w:r w:rsidRPr="002773B3">
        <w:rPr>
          <w:rFonts w:ascii="Verdana" w:hAnsi="Verdana"/>
          <w:sz w:val="20"/>
          <w:szCs w:val="20"/>
          <w:lang w:val="es-ES_tradnl"/>
        </w:rPr>
        <w:t xml:space="preserve">La mitad del grupo sin conectividad señala tener que tomar turnos con otros integrantes del grupo familiar para poder realizar las actividades escolares; esto lo reporta solo un 14% de quienes tienen conexión a través de un computador o Tablet. </w:t>
      </w:r>
    </w:p>
    <w:p w14:paraId="7A3D6D4A" w14:textId="77777777" w:rsidR="00F73E56" w:rsidRPr="002773B3" w:rsidRDefault="00F73E56" w:rsidP="000C0100">
      <w:pPr>
        <w:pStyle w:val="Prrafodelista"/>
        <w:numPr>
          <w:ilvl w:val="0"/>
          <w:numId w:val="1"/>
        </w:numPr>
        <w:jc w:val="both"/>
        <w:rPr>
          <w:rFonts w:ascii="Verdana" w:hAnsi="Verdana"/>
          <w:sz w:val="20"/>
          <w:szCs w:val="20"/>
          <w:lang w:val="es-ES_tradnl"/>
        </w:rPr>
      </w:pPr>
      <w:r w:rsidRPr="002773B3">
        <w:rPr>
          <w:rFonts w:ascii="Verdana" w:hAnsi="Verdana"/>
          <w:sz w:val="20"/>
          <w:szCs w:val="20"/>
          <w:lang w:val="es-ES_tradnl"/>
        </w:rPr>
        <w:t xml:space="preserve">Mientras uno de cada tres estudiantes del grupo sin conexión muestra problemas de motivación, esto se reporta para menos de uno de cada cinco estudiantes con acceso. </w:t>
      </w:r>
    </w:p>
    <w:p w14:paraId="2196B422" w14:textId="77777777" w:rsidR="00F73E56" w:rsidRPr="002773B3" w:rsidRDefault="00F73E56" w:rsidP="000C0100">
      <w:pPr>
        <w:pStyle w:val="Prrafodelista"/>
        <w:numPr>
          <w:ilvl w:val="0"/>
          <w:numId w:val="1"/>
        </w:numPr>
        <w:jc w:val="both"/>
        <w:rPr>
          <w:rFonts w:ascii="Verdana" w:hAnsi="Verdana"/>
          <w:sz w:val="20"/>
          <w:szCs w:val="20"/>
          <w:lang w:val="es-ES_tradnl"/>
        </w:rPr>
      </w:pPr>
      <w:r w:rsidRPr="002773B3">
        <w:rPr>
          <w:rFonts w:ascii="Verdana" w:hAnsi="Verdana"/>
          <w:sz w:val="20"/>
          <w:szCs w:val="20"/>
          <w:lang w:val="es-ES_tradnl"/>
        </w:rPr>
        <w:t>Situación similar se observa respecto de la incidencia de problemas emocionales: uno de cada cuatro estudiantes con acceso reporta esta dificultad en comparación a uno de cada tres en el grupo sin conexión.</w:t>
      </w:r>
    </w:p>
    <w:p w14:paraId="2D8946C2" w14:textId="77777777" w:rsidR="00F73E56" w:rsidRPr="002773B3" w:rsidRDefault="00F73E56" w:rsidP="000C0100">
      <w:pPr>
        <w:jc w:val="both"/>
        <w:rPr>
          <w:rFonts w:ascii="Verdana" w:hAnsi="Verdana"/>
          <w:sz w:val="20"/>
          <w:szCs w:val="20"/>
          <w:lang w:val="es-ES_tradnl"/>
        </w:rPr>
      </w:pPr>
    </w:p>
    <w:p w14:paraId="6D1FD51D" w14:textId="77777777" w:rsidR="00530EAA" w:rsidRPr="002773B3" w:rsidRDefault="004B20E5" w:rsidP="000C0100">
      <w:pPr>
        <w:pStyle w:val="Descripcin"/>
        <w:jc w:val="both"/>
        <w:rPr>
          <w:rFonts w:ascii="Verdana" w:hAnsi="Verdana"/>
          <w:i w:val="0"/>
          <w:iCs w:val="0"/>
          <w:color w:val="000000" w:themeColor="text1"/>
          <w:sz w:val="20"/>
          <w:szCs w:val="20"/>
          <w:lang w:val="es-ES_tradnl"/>
        </w:rPr>
      </w:pPr>
      <w:bookmarkStart w:id="68" w:name="_Toc53559307"/>
      <w:r w:rsidRPr="002773B3">
        <w:rPr>
          <w:rFonts w:ascii="Verdana" w:hAnsi="Verdana"/>
          <w:i w:val="0"/>
          <w:iCs w:val="0"/>
          <w:color w:val="000000" w:themeColor="text1"/>
          <w:sz w:val="20"/>
          <w:szCs w:val="20"/>
          <w:lang w:val="es-ES_tradnl"/>
        </w:rPr>
        <w:t xml:space="preserve">Gráfico </w:t>
      </w:r>
      <w:r w:rsidRPr="002773B3">
        <w:rPr>
          <w:rFonts w:ascii="Verdana" w:hAnsi="Verdana"/>
          <w:i w:val="0"/>
          <w:iCs w:val="0"/>
          <w:color w:val="000000" w:themeColor="text1"/>
          <w:sz w:val="20"/>
          <w:szCs w:val="20"/>
          <w:lang w:val="es-ES_tradnl"/>
        </w:rPr>
        <w:fldChar w:fldCharType="begin"/>
      </w:r>
      <w:r w:rsidRPr="002773B3">
        <w:rPr>
          <w:rFonts w:ascii="Verdana" w:hAnsi="Verdana"/>
          <w:i w:val="0"/>
          <w:iCs w:val="0"/>
          <w:color w:val="000000" w:themeColor="text1"/>
          <w:sz w:val="20"/>
          <w:szCs w:val="20"/>
          <w:lang w:val="es-ES_tradnl"/>
        </w:rPr>
        <w:instrText xml:space="preserve"> SEQ Gráfico \* ARABIC </w:instrText>
      </w:r>
      <w:r w:rsidRPr="002773B3">
        <w:rPr>
          <w:rFonts w:ascii="Verdana" w:hAnsi="Verdana"/>
          <w:i w:val="0"/>
          <w:iCs w:val="0"/>
          <w:color w:val="000000" w:themeColor="text1"/>
          <w:sz w:val="20"/>
          <w:szCs w:val="20"/>
          <w:lang w:val="es-ES_tradnl"/>
        </w:rPr>
        <w:fldChar w:fldCharType="separate"/>
      </w:r>
      <w:r w:rsidR="00F768AD" w:rsidRPr="002773B3">
        <w:rPr>
          <w:rFonts w:ascii="Verdana" w:hAnsi="Verdana"/>
          <w:i w:val="0"/>
          <w:iCs w:val="0"/>
          <w:noProof/>
          <w:color w:val="000000" w:themeColor="text1"/>
          <w:sz w:val="20"/>
          <w:szCs w:val="20"/>
          <w:lang w:val="es-ES_tradnl"/>
        </w:rPr>
        <w:t>12</w:t>
      </w:r>
      <w:r w:rsidRPr="002773B3">
        <w:rPr>
          <w:rFonts w:ascii="Verdana" w:hAnsi="Verdana"/>
          <w:i w:val="0"/>
          <w:iCs w:val="0"/>
          <w:color w:val="000000" w:themeColor="text1"/>
          <w:sz w:val="20"/>
          <w:szCs w:val="20"/>
          <w:lang w:val="es-ES_tradnl"/>
        </w:rPr>
        <w:fldChar w:fldCharType="end"/>
      </w:r>
      <w:r w:rsidRPr="002773B3">
        <w:rPr>
          <w:rFonts w:ascii="Verdana" w:hAnsi="Verdana"/>
          <w:i w:val="0"/>
          <w:iCs w:val="0"/>
          <w:color w:val="000000" w:themeColor="text1"/>
          <w:sz w:val="20"/>
          <w:szCs w:val="20"/>
          <w:lang w:val="es-ES_tradnl"/>
        </w:rPr>
        <w:t xml:space="preserve"> Porcentaje de estudiantes que ha experimentado problemas mayores durante el período de educación a distancia</w:t>
      </w:r>
      <w:r w:rsidRPr="002773B3">
        <w:rPr>
          <w:rFonts w:ascii="Verdana" w:hAnsi="Verdana"/>
          <w:color w:val="000000" w:themeColor="text1"/>
          <w:lang w:val="es-ES_tradnl"/>
        </w:rPr>
        <w:t xml:space="preserve"> </w:t>
      </w:r>
      <w:r w:rsidRPr="002773B3">
        <w:rPr>
          <w:rFonts w:ascii="Verdana" w:hAnsi="Verdana"/>
          <w:i w:val="0"/>
          <w:iCs w:val="0"/>
          <w:color w:val="000000" w:themeColor="text1"/>
          <w:sz w:val="20"/>
          <w:szCs w:val="20"/>
          <w:lang w:val="es-ES_tradnl"/>
        </w:rPr>
        <w:t>según tipo de conectividad</w:t>
      </w:r>
      <w:bookmarkEnd w:id="68"/>
    </w:p>
    <w:p w14:paraId="023130E0" w14:textId="7AB0D672" w:rsidR="00F73E56" w:rsidRPr="002773B3" w:rsidRDefault="00F73E56" w:rsidP="000C0100">
      <w:pPr>
        <w:pStyle w:val="Descripcin"/>
        <w:jc w:val="both"/>
        <w:rPr>
          <w:rFonts w:ascii="Verdana" w:hAnsi="Verdana"/>
          <w:sz w:val="20"/>
          <w:szCs w:val="20"/>
          <w:lang w:val="es-ES_tradnl"/>
        </w:rPr>
      </w:pPr>
      <w:r w:rsidRPr="002773B3">
        <w:rPr>
          <w:rFonts w:ascii="Verdana" w:hAnsi="Verdana"/>
          <w:noProof/>
          <w:sz w:val="20"/>
          <w:szCs w:val="20"/>
          <w:lang w:val="es-ES_tradnl" w:eastAsia="es-CL"/>
        </w:rPr>
        <w:drawing>
          <wp:inline distT="0" distB="0" distL="0" distR="0" wp14:anchorId="36DDA182" wp14:editId="1FE7DF53">
            <wp:extent cx="4661941" cy="2695892"/>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71780" cy="2701582"/>
                    </a:xfrm>
                    <a:prstGeom prst="rect">
                      <a:avLst/>
                    </a:prstGeom>
                  </pic:spPr>
                </pic:pic>
              </a:graphicData>
            </a:graphic>
          </wp:inline>
        </w:drawing>
      </w:r>
    </w:p>
    <w:p w14:paraId="305415B1" w14:textId="38B92907" w:rsidR="00F73E56" w:rsidRPr="002773B3" w:rsidRDefault="00F73E56" w:rsidP="000C0100">
      <w:pPr>
        <w:pStyle w:val="Ttulo3"/>
        <w:jc w:val="both"/>
        <w:rPr>
          <w:rFonts w:ascii="Verdana" w:hAnsi="Verdana"/>
          <w:sz w:val="20"/>
          <w:szCs w:val="20"/>
          <w:lang w:val="es-ES_tradnl"/>
        </w:rPr>
      </w:pPr>
      <w:bookmarkStart w:id="69" w:name="_Toc52817071"/>
      <w:bookmarkStart w:id="70" w:name="_Toc53650549"/>
      <w:r w:rsidRPr="002773B3">
        <w:rPr>
          <w:rFonts w:ascii="Verdana" w:hAnsi="Verdana"/>
          <w:sz w:val="20"/>
          <w:szCs w:val="20"/>
          <w:lang w:val="es-ES_tradnl"/>
        </w:rPr>
        <w:lastRenderedPageBreak/>
        <w:t>3.3 Experiencias de los apoderada/os con la educación a distancia según tipo de conectividad en el hogar</w:t>
      </w:r>
      <w:bookmarkEnd w:id="69"/>
      <w:bookmarkEnd w:id="70"/>
    </w:p>
    <w:p w14:paraId="24D0FCA5" w14:textId="77777777" w:rsidR="00F73E56" w:rsidRPr="002773B3" w:rsidRDefault="00F73E56" w:rsidP="000C0100">
      <w:pPr>
        <w:jc w:val="both"/>
        <w:rPr>
          <w:rFonts w:ascii="Verdana" w:hAnsi="Verdana"/>
          <w:sz w:val="20"/>
          <w:szCs w:val="20"/>
          <w:lang w:val="es-ES_tradnl" w:eastAsia="es-ES"/>
        </w:rPr>
      </w:pPr>
    </w:p>
    <w:p w14:paraId="00791B84" w14:textId="5A300E46" w:rsidR="00F73E56" w:rsidRPr="002773B3" w:rsidRDefault="00F73E56" w:rsidP="000C0100">
      <w:pPr>
        <w:jc w:val="both"/>
        <w:rPr>
          <w:rFonts w:ascii="Verdana" w:hAnsi="Verdana"/>
          <w:sz w:val="20"/>
          <w:szCs w:val="20"/>
          <w:lang w:val="es-ES_tradnl"/>
        </w:rPr>
      </w:pPr>
      <w:r w:rsidRPr="002773B3">
        <w:rPr>
          <w:rFonts w:ascii="Verdana" w:hAnsi="Verdana"/>
          <w:sz w:val="20"/>
          <w:szCs w:val="20"/>
          <w:lang w:val="es-ES_tradnl"/>
        </w:rPr>
        <w:t xml:space="preserve">Mientras un 60% de apoderada/os en los hogares con conexión señala estar conforme con la educación que han recibido sus estudiantes durante este período de clases a distancia, sólo el 40% de apoderada/os en hogares sin conexión manifiesta esta opinión (Ver Tabla </w:t>
      </w:r>
      <w:r w:rsidR="0047178B" w:rsidRPr="002773B3">
        <w:rPr>
          <w:rFonts w:ascii="Verdana" w:hAnsi="Verdana"/>
          <w:sz w:val="20"/>
          <w:szCs w:val="20"/>
          <w:lang w:val="es-ES_tradnl"/>
        </w:rPr>
        <w:t>12</w:t>
      </w:r>
      <w:r w:rsidRPr="002773B3">
        <w:rPr>
          <w:rFonts w:ascii="Verdana" w:hAnsi="Verdana"/>
          <w:sz w:val="20"/>
          <w:szCs w:val="20"/>
          <w:lang w:val="es-ES_tradnl"/>
        </w:rPr>
        <w:t>).</w:t>
      </w:r>
    </w:p>
    <w:p w14:paraId="412134B3" w14:textId="77777777" w:rsidR="00F73E56" w:rsidRPr="002773B3" w:rsidRDefault="00F73E56" w:rsidP="000C0100">
      <w:pPr>
        <w:ind w:left="360"/>
        <w:jc w:val="both"/>
        <w:rPr>
          <w:rFonts w:ascii="Verdana" w:hAnsi="Verdana"/>
          <w:sz w:val="20"/>
          <w:szCs w:val="20"/>
          <w:lang w:val="es-ES_tradnl"/>
        </w:rPr>
      </w:pPr>
    </w:p>
    <w:p w14:paraId="31EF9524" w14:textId="1BBF1822" w:rsidR="00F73E56" w:rsidRPr="002773B3" w:rsidRDefault="00F73E56" w:rsidP="000C0100">
      <w:pPr>
        <w:jc w:val="both"/>
        <w:rPr>
          <w:rFonts w:ascii="Verdana" w:hAnsi="Verdana"/>
          <w:sz w:val="20"/>
          <w:szCs w:val="20"/>
          <w:lang w:val="es-ES_tradnl"/>
        </w:rPr>
      </w:pPr>
      <w:r w:rsidRPr="002773B3">
        <w:rPr>
          <w:rFonts w:ascii="Verdana" w:hAnsi="Verdana"/>
          <w:sz w:val="20"/>
          <w:szCs w:val="20"/>
          <w:lang w:val="es-ES_tradnl"/>
        </w:rPr>
        <w:t>En general, y quizás como es de esperar, la vinculación de los y las apoderadas con profesores es algo menor en el grupo sin conexión desde el hogar. Así, mientras dos de cada tres apoderados/as en hogares con conexión señala que los docentes los han mantenido informados y les han entregado orientaciones para apoyar a sus estudiantes, esto lo reporta un poco más de la mitad del grupo sin conexión (Ver Tabla 1</w:t>
      </w:r>
      <w:r w:rsidR="0047178B" w:rsidRPr="002773B3">
        <w:rPr>
          <w:rFonts w:ascii="Verdana" w:hAnsi="Verdana"/>
          <w:sz w:val="20"/>
          <w:szCs w:val="20"/>
          <w:lang w:val="es-ES_tradnl"/>
        </w:rPr>
        <w:t>2</w:t>
      </w:r>
      <w:r w:rsidRPr="002773B3">
        <w:rPr>
          <w:rFonts w:ascii="Verdana" w:hAnsi="Verdana"/>
          <w:sz w:val="20"/>
          <w:szCs w:val="20"/>
          <w:lang w:val="es-ES_tradnl"/>
        </w:rPr>
        <w:t xml:space="preserve">). </w:t>
      </w:r>
    </w:p>
    <w:p w14:paraId="63E89128" w14:textId="77777777" w:rsidR="00F73E56" w:rsidRPr="002773B3" w:rsidRDefault="00F73E56" w:rsidP="000C0100">
      <w:pPr>
        <w:jc w:val="both"/>
        <w:rPr>
          <w:rFonts w:ascii="Verdana" w:hAnsi="Verdana"/>
          <w:sz w:val="20"/>
          <w:szCs w:val="20"/>
          <w:lang w:val="es-ES_tradnl"/>
        </w:rPr>
      </w:pPr>
    </w:p>
    <w:p w14:paraId="21E906E2" w14:textId="530B70E6" w:rsidR="00D351F8" w:rsidRPr="002773B3" w:rsidRDefault="00D351F8" w:rsidP="000C0100">
      <w:pPr>
        <w:pStyle w:val="Descripcin"/>
        <w:keepNext/>
        <w:jc w:val="both"/>
        <w:rPr>
          <w:rFonts w:ascii="Verdana" w:hAnsi="Verdana"/>
          <w:i w:val="0"/>
          <w:iCs w:val="0"/>
          <w:color w:val="000000" w:themeColor="text1"/>
          <w:sz w:val="20"/>
          <w:szCs w:val="20"/>
          <w:lang w:val="es-ES_tradnl"/>
        </w:rPr>
      </w:pPr>
      <w:bookmarkStart w:id="71" w:name="_Toc53650986"/>
      <w:r w:rsidRPr="002773B3">
        <w:rPr>
          <w:rFonts w:ascii="Verdana" w:hAnsi="Verdana"/>
          <w:i w:val="0"/>
          <w:iCs w:val="0"/>
          <w:color w:val="000000" w:themeColor="text1"/>
          <w:sz w:val="20"/>
          <w:szCs w:val="20"/>
          <w:lang w:val="es-ES_tradnl"/>
        </w:rPr>
        <w:t xml:space="preserve">Tabla </w:t>
      </w:r>
      <w:r w:rsidRPr="002773B3">
        <w:rPr>
          <w:rFonts w:ascii="Verdana" w:hAnsi="Verdana"/>
          <w:i w:val="0"/>
          <w:iCs w:val="0"/>
          <w:color w:val="000000" w:themeColor="text1"/>
          <w:sz w:val="20"/>
          <w:szCs w:val="20"/>
          <w:lang w:val="es-ES_tradnl"/>
        </w:rPr>
        <w:fldChar w:fldCharType="begin"/>
      </w:r>
      <w:r w:rsidRPr="002773B3">
        <w:rPr>
          <w:rFonts w:ascii="Verdana" w:hAnsi="Verdana"/>
          <w:i w:val="0"/>
          <w:iCs w:val="0"/>
          <w:color w:val="000000" w:themeColor="text1"/>
          <w:sz w:val="20"/>
          <w:szCs w:val="20"/>
          <w:lang w:val="es-ES_tradnl"/>
        </w:rPr>
        <w:instrText xml:space="preserve"> SEQ Tabla \* ARABIC </w:instrText>
      </w:r>
      <w:r w:rsidRPr="002773B3">
        <w:rPr>
          <w:rFonts w:ascii="Verdana" w:hAnsi="Verdana"/>
          <w:i w:val="0"/>
          <w:iCs w:val="0"/>
          <w:color w:val="000000" w:themeColor="text1"/>
          <w:sz w:val="20"/>
          <w:szCs w:val="20"/>
          <w:lang w:val="es-ES_tradnl"/>
        </w:rPr>
        <w:fldChar w:fldCharType="separate"/>
      </w:r>
      <w:r w:rsidR="006648B7">
        <w:rPr>
          <w:rFonts w:ascii="Verdana" w:hAnsi="Verdana"/>
          <w:i w:val="0"/>
          <w:iCs w:val="0"/>
          <w:noProof/>
          <w:color w:val="000000" w:themeColor="text1"/>
          <w:sz w:val="20"/>
          <w:szCs w:val="20"/>
          <w:lang w:val="es-ES_tradnl"/>
        </w:rPr>
        <w:t>13</w:t>
      </w:r>
      <w:r w:rsidRPr="002773B3">
        <w:rPr>
          <w:rFonts w:ascii="Verdana" w:hAnsi="Verdana"/>
          <w:i w:val="0"/>
          <w:iCs w:val="0"/>
          <w:color w:val="000000" w:themeColor="text1"/>
          <w:sz w:val="20"/>
          <w:szCs w:val="20"/>
          <w:lang w:val="es-ES_tradnl"/>
        </w:rPr>
        <w:fldChar w:fldCharType="end"/>
      </w:r>
      <w:r w:rsidRPr="002773B3">
        <w:rPr>
          <w:rFonts w:ascii="Verdana" w:hAnsi="Verdana"/>
          <w:i w:val="0"/>
          <w:iCs w:val="0"/>
          <w:color w:val="000000" w:themeColor="text1"/>
          <w:sz w:val="20"/>
          <w:szCs w:val="20"/>
          <w:lang w:val="es-ES_tradnl"/>
        </w:rPr>
        <w:t xml:space="preserve"> Vinculación de los apoderado/as con los docentes el período de clases a distancia según tipo de conectividad</w:t>
      </w:r>
      <w:bookmarkEnd w:id="71"/>
    </w:p>
    <w:tbl>
      <w:tblPr>
        <w:tblStyle w:val="Tablanormal1"/>
        <w:tblW w:w="9634" w:type="dxa"/>
        <w:tblLook w:val="04A0" w:firstRow="1" w:lastRow="0" w:firstColumn="1" w:lastColumn="0" w:noHBand="0" w:noVBand="1"/>
      </w:tblPr>
      <w:tblGrid>
        <w:gridCol w:w="4815"/>
        <w:gridCol w:w="1594"/>
        <w:gridCol w:w="1666"/>
        <w:gridCol w:w="1559"/>
      </w:tblGrid>
      <w:tr w:rsidR="00F73E56" w:rsidRPr="002773B3" w14:paraId="037803F6" w14:textId="77777777" w:rsidTr="00D351F8">
        <w:trPr>
          <w:cnfStyle w:val="100000000000" w:firstRow="1" w:lastRow="0" w:firstColumn="0" w:lastColumn="0" w:oddVBand="0" w:evenVBand="0" w:oddHBand="0"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4815" w:type="dxa"/>
            <w:noWrap/>
            <w:hideMark/>
          </w:tcPr>
          <w:p w14:paraId="155EC900" w14:textId="77777777" w:rsidR="00F73E56" w:rsidRPr="002773B3" w:rsidRDefault="00F73E56" w:rsidP="000C0100">
            <w:pPr>
              <w:jc w:val="both"/>
              <w:rPr>
                <w:rFonts w:ascii="Verdana" w:hAnsi="Verdana"/>
                <w:sz w:val="20"/>
                <w:szCs w:val="20"/>
                <w:lang w:val="es-ES_tradnl"/>
              </w:rPr>
            </w:pPr>
            <w:r w:rsidRPr="002773B3">
              <w:rPr>
                <w:rFonts w:ascii="Verdana" w:hAnsi="Verdana"/>
                <w:sz w:val="20"/>
                <w:szCs w:val="20"/>
                <w:lang w:val="es-ES_tradnl"/>
              </w:rPr>
              <w:t>Experiencias de Apoderada/os</w:t>
            </w:r>
          </w:p>
        </w:tc>
        <w:tc>
          <w:tcPr>
            <w:tcW w:w="1594" w:type="dxa"/>
            <w:hideMark/>
          </w:tcPr>
          <w:p w14:paraId="7051B7B9" w14:textId="77777777" w:rsidR="00F73E56" w:rsidRPr="002773B3" w:rsidRDefault="00F73E56" w:rsidP="00975964">
            <w:pPr>
              <w:jc w:val="center"/>
              <w:cnfStyle w:val="100000000000" w:firstRow="1" w:lastRow="0" w:firstColumn="0" w:lastColumn="0" w:oddVBand="0" w:evenVBand="0" w:oddHBand="0"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Computador o Tablet</w:t>
            </w:r>
          </w:p>
        </w:tc>
        <w:tc>
          <w:tcPr>
            <w:tcW w:w="1666" w:type="dxa"/>
          </w:tcPr>
          <w:p w14:paraId="0A02334A" w14:textId="77777777" w:rsidR="00F73E56" w:rsidRPr="002773B3" w:rsidRDefault="00F73E56" w:rsidP="00975964">
            <w:pPr>
              <w:jc w:val="center"/>
              <w:cnfStyle w:val="100000000000" w:firstRow="1" w:lastRow="0" w:firstColumn="0" w:lastColumn="0" w:oddVBand="0" w:evenVBand="0" w:oddHBand="0"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Teléfono celular</w:t>
            </w:r>
          </w:p>
        </w:tc>
        <w:tc>
          <w:tcPr>
            <w:tcW w:w="1559" w:type="dxa"/>
            <w:hideMark/>
          </w:tcPr>
          <w:p w14:paraId="117653C2" w14:textId="77777777" w:rsidR="00F73E56" w:rsidRPr="002773B3" w:rsidRDefault="00F73E56" w:rsidP="00975964">
            <w:pPr>
              <w:tabs>
                <w:tab w:val="left" w:pos="2021"/>
              </w:tabs>
              <w:jc w:val="center"/>
              <w:cnfStyle w:val="100000000000" w:firstRow="1" w:lastRow="0" w:firstColumn="0" w:lastColumn="0" w:oddVBand="0" w:evenVBand="0" w:oddHBand="0"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No tiene conexión</w:t>
            </w:r>
          </w:p>
        </w:tc>
      </w:tr>
      <w:tr w:rsidR="00F73E56" w:rsidRPr="002773B3" w14:paraId="79DFBF2B" w14:textId="77777777" w:rsidTr="00D351F8">
        <w:trPr>
          <w:cnfStyle w:val="000000100000" w:firstRow="0" w:lastRow="0" w:firstColumn="0" w:lastColumn="0" w:oddVBand="0" w:evenVBand="0" w:oddHBand="1"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4815" w:type="dxa"/>
            <w:hideMark/>
          </w:tcPr>
          <w:p w14:paraId="2E3C969C" w14:textId="77777777" w:rsidR="00F73E56" w:rsidRPr="002773B3" w:rsidRDefault="00F73E56" w:rsidP="000C0100">
            <w:pPr>
              <w:jc w:val="both"/>
              <w:rPr>
                <w:rFonts w:ascii="Verdana" w:hAnsi="Verdana" w:cs="Arial"/>
                <w:b w:val="0"/>
                <w:bCs w:val="0"/>
                <w:color w:val="000000"/>
                <w:sz w:val="20"/>
                <w:szCs w:val="20"/>
                <w:lang w:val="es-ES_tradnl"/>
              </w:rPr>
            </w:pPr>
            <w:r w:rsidRPr="002773B3">
              <w:rPr>
                <w:rFonts w:ascii="Verdana" w:hAnsi="Verdana" w:cs="Arial"/>
                <w:b w:val="0"/>
                <w:bCs w:val="0"/>
                <w:color w:val="000000"/>
                <w:sz w:val="20"/>
                <w:szCs w:val="20"/>
                <w:lang w:val="es-ES_tradnl"/>
              </w:rPr>
              <w:t>Está conforme con la educación que han recibido sus estudiantes durante este período de suspensión de clases presenciales.</w:t>
            </w:r>
          </w:p>
        </w:tc>
        <w:tc>
          <w:tcPr>
            <w:tcW w:w="1594" w:type="dxa"/>
            <w:noWrap/>
            <w:hideMark/>
          </w:tcPr>
          <w:p w14:paraId="656AB8E2"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61%</w:t>
            </w:r>
          </w:p>
        </w:tc>
        <w:tc>
          <w:tcPr>
            <w:tcW w:w="1666" w:type="dxa"/>
          </w:tcPr>
          <w:p w14:paraId="4A43AA9D"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60%</w:t>
            </w:r>
          </w:p>
        </w:tc>
        <w:tc>
          <w:tcPr>
            <w:tcW w:w="1559" w:type="dxa"/>
            <w:noWrap/>
            <w:hideMark/>
          </w:tcPr>
          <w:p w14:paraId="20F5342F" w14:textId="77777777" w:rsidR="00F73E56" w:rsidRPr="002773B3" w:rsidRDefault="00F73E56" w:rsidP="00975964">
            <w:pPr>
              <w:tabs>
                <w:tab w:val="left" w:pos="2021"/>
              </w:tabs>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40%</w:t>
            </w:r>
          </w:p>
        </w:tc>
      </w:tr>
      <w:tr w:rsidR="00F73E56" w:rsidRPr="002773B3" w14:paraId="3EF712E4" w14:textId="77777777" w:rsidTr="00D351F8">
        <w:trPr>
          <w:trHeight w:val="817"/>
        </w:trPr>
        <w:tc>
          <w:tcPr>
            <w:cnfStyle w:val="001000000000" w:firstRow="0" w:lastRow="0" w:firstColumn="1" w:lastColumn="0" w:oddVBand="0" w:evenVBand="0" w:oddHBand="0" w:evenHBand="0" w:firstRowFirstColumn="0" w:firstRowLastColumn="0" w:lastRowFirstColumn="0" w:lastRowLastColumn="0"/>
            <w:tcW w:w="4815" w:type="dxa"/>
            <w:hideMark/>
          </w:tcPr>
          <w:p w14:paraId="17B5DB7F" w14:textId="77777777" w:rsidR="00F73E56" w:rsidRPr="002773B3" w:rsidRDefault="00F73E56" w:rsidP="000C0100">
            <w:pPr>
              <w:jc w:val="both"/>
              <w:rPr>
                <w:rFonts w:ascii="Verdana" w:hAnsi="Verdana" w:cs="Arial"/>
                <w:b w:val="0"/>
                <w:bCs w:val="0"/>
                <w:color w:val="000000"/>
                <w:sz w:val="20"/>
                <w:szCs w:val="20"/>
                <w:lang w:val="es-ES_tradnl"/>
              </w:rPr>
            </w:pPr>
            <w:r w:rsidRPr="002773B3">
              <w:rPr>
                <w:rFonts w:ascii="Verdana" w:hAnsi="Verdana" w:cs="Arial"/>
                <w:b w:val="0"/>
                <w:bCs w:val="0"/>
                <w:color w:val="000000"/>
                <w:sz w:val="20"/>
                <w:szCs w:val="20"/>
                <w:lang w:val="es-ES_tradnl"/>
              </w:rPr>
              <w:t>Los profesores me han mantenido informada/o de los resultados de las evaluaciones (pruebas, trabajos) que han realizado a mis estudiantes.</w:t>
            </w:r>
          </w:p>
          <w:p w14:paraId="36B248D1" w14:textId="77777777" w:rsidR="00F73E56" w:rsidRPr="002773B3" w:rsidRDefault="00F73E56" w:rsidP="000C0100">
            <w:pPr>
              <w:jc w:val="both"/>
              <w:rPr>
                <w:rFonts w:ascii="Verdana" w:hAnsi="Verdana" w:cs="Arial"/>
                <w:b w:val="0"/>
                <w:bCs w:val="0"/>
                <w:color w:val="000000"/>
                <w:sz w:val="20"/>
                <w:szCs w:val="20"/>
                <w:lang w:val="es-ES_tradnl"/>
              </w:rPr>
            </w:pPr>
          </w:p>
        </w:tc>
        <w:tc>
          <w:tcPr>
            <w:tcW w:w="1594" w:type="dxa"/>
            <w:noWrap/>
            <w:hideMark/>
          </w:tcPr>
          <w:p w14:paraId="70A03DCF"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65%</w:t>
            </w:r>
          </w:p>
        </w:tc>
        <w:tc>
          <w:tcPr>
            <w:tcW w:w="1666" w:type="dxa"/>
          </w:tcPr>
          <w:p w14:paraId="4E701DC4" w14:textId="77777777" w:rsidR="00F73E56" w:rsidRPr="002773B3" w:rsidRDefault="00F73E56" w:rsidP="00975964">
            <w:pPr>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68%</w:t>
            </w:r>
          </w:p>
        </w:tc>
        <w:tc>
          <w:tcPr>
            <w:tcW w:w="1559" w:type="dxa"/>
            <w:noWrap/>
            <w:hideMark/>
          </w:tcPr>
          <w:p w14:paraId="3E32D3E0" w14:textId="77777777" w:rsidR="00F73E56" w:rsidRPr="002773B3" w:rsidRDefault="00F73E56" w:rsidP="00975964">
            <w:pPr>
              <w:tabs>
                <w:tab w:val="left" w:pos="2021"/>
              </w:tabs>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56%</w:t>
            </w:r>
          </w:p>
        </w:tc>
      </w:tr>
      <w:tr w:rsidR="00F73E56" w:rsidRPr="002773B3" w14:paraId="7D729014" w14:textId="77777777" w:rsidTr="00D351F8">
        <w:trPr>
          <w:cnfStyle w:val="000000100000" w:firstRow="0" w:lastRow="0" w:firstColumn="0" w:lastColumn="0" w:oddVBand="0" w:evenVBand="0" w:oddHBand="1"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4815" w:type="dxa"/>
            <w:hideMark/>
          </w:tcPr>
          <w:p w14:paraId="279C787D" w14:textId="77777777" w:rsidR="00F73E56" w:rsidRPr="002773B3" w:rsidRDefault="00F73E56" w:rsidP="000C0100">
            <w:pPr>
              <w:jc w:val="both"/>
              <w:rPr>
                <w:rFonts w:ascii="Verdana" w:hAnsi="Verdana" w:cs="Arial"/>
                <w:b w:val="0"/>
                <w:bCs w:val="0"/>
                <w:color w:val="000000"/>
                <w:sz w:val="20"/>
                <w:szCs w:val="20"/>
                <w:lang w:val="es-ES_tradnl"/>
              </w:rPr>
            </w:pPr>
            <w:r w:rsidRPr="002773B3">
              <w:rPr>
                <w:rFonts w:ascii="Verdana" w:hAnsi="Verdana" w:cs="Arial"/>
                <w:b w:val="0"/>
                <w:bCs w:val="0"/>
                <w:color w:val="000000"/>
                <w:sz w:val="20"/>
                <w:szCs w:val="20"/>
                <w:lang w:val="es-ES_tradnl"/>
              </w:rPr>
              <w:t>Los profesores han entregado orientaciones para que los apoderados apoyemos de mejor manera con las actividades escolares.</w:t>
            </w:r>
          </w:p>
        </w:tc>
        <w:tc>
          <w:tcPr>
            <w:tcW w:w="1594" w:type="dxa"/>
            <w:noWrap/>
            <w:hideMark/>
          </w:tcPr>
          <w:p w14:paraId="38C72E13"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65%</w:t>
            </w:r>
          </w:p>
        </w:tc>
        <w:tc>
          <w:tcPr>
            <w:tcW w:w="1666" w:type="dxa"/>
          </w:tcPr>
          <w:p w14:paraId="4C3F6080" w14:textId="77777777" w:rsidR="00F73E56" w:rsidRPr="002773B3" w:rsidRDefault="00F73E56" w:rsidP="00975964">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69%</w:t>
            </w:r>
          </w:p>
        </w:tc>
        <w:tc>
          <w:tcPr>
            <w:tcW w:w="1559" w:type="dxa"/>
            <w:noWrap/>
            <w:hideMark/>
          </w:tcPr>
          <w:p w14:paraId="3665E0EC" w14:textId="77777777" w:rsidR="00F73E56" w:rsidRPr="002773B3" w:rsidRDefault="00F73E56" w:rsidP="00975964">
            <w:pPr>
              <w:tabs>
                <w:tab w:val="left" w:pos="2021"/>
              </w:tabs>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20"/>
                <w:lang w:val="es-ES_tradnl"/>
              </w:rPr>
            </w:pPr>
            <w:r w:rsidRPr="002773B3">
              <w:rPr>
                <w:rFonts w:ascii="Verdana" w:hAnsi="Verdana" w:cs="Arial"/>
                <w:color w:val="000000"/>
                <w:sz w:val="20"/>
                <w:szCs w:val="20"/>
                <w:lang w:val="es-ES_tradnl"/>
              </w:rPr>
              <w:t>56%</w:t>
            </w:r>
          </w:p>
        </w:tc>
      </w:tr>
    </w:tbl>
    <w:p w14:paraId="2F0E4102" w14:textId="77777777" w:rsidR="00F73E56" w:rsidRPr="002773B3" w:rsidRDefault="00F73E56" w:rsidP="000C0100">
      <w:pPr>
        <w:jc w:val="both"/>
        <w:rPr>
          <w:rFonts w:ascii="Verdana" w:hAnsi="Verdana"/>
          <w:sz w:val="20"/>
          <w:szCs w:val="20"/>
          <w:lang w:val="es-ES_tradnl"/>
        </w:rPr>
      </w:pPr>
    </w:p>
    <w:p w14:paraId="50E0B960" w14:textId="3AE84C8B" w:rsidR="00F73E56" w:rsidRPr="002773B3" w:rsidRDefault="00F73E56" w:rsidP="000C0100">
      <w:pPr>
        <w:pStyle w:val="Ttulo3"/>
        <w:jc w:val="both"/>
        <w:rPr>
          <w:rFonts w:ascii="Verdana" w:hAnsi="Verdana"/>
          <w:sz w:val="20"/>
          <w:szCs w:val="20"/>
          <w:lang w:val="es-ES_tradnl"/>
        </w:rPr>
      </w:pPr>
      <w:bookmarkStart w:id="72" w:name="_Toc52817072"/>
      <w:bookmarkStart w:id="73" w:name="_Toc53650550"/>
      <w:r w:rsidRPr="002773B3">
        <w:rPr>
          <w:rFonts w:ascii="Verdana" w:hAnsi="Verdana"/>
          <w:sz w:val="20"/>
          <w:szCs w:val="20"/>
          <w:lang w:val="es-ES_tradnl"/>
        </w:rPr>
        <w:t>3.4 Situación Familiar Producto del COVID 19 según situación de conectividad</w:t>
      </w:r>
      <w:bookmarkEnd w:id="72"/>
      <w:bookmarkEnd w:id="73"/>
    </w:p>
    <w:p w14:paraId="583474EF" w14:textId="77777777" w:rsidR="00F73E56" w:rsidRPr="002773B3" w:rsidRDefault="00F73E56" w:rsidP="000C0100">
      <w:pPr>
        <w:jc w:val="both"/>
        <w:rPr>
          <w:rFonts w:ascii="Verdana" w:hAnsi="Verdana"/>
          <w:sz w:val="20"/>
          <w:szCs w:val="20"/>
          <w:lang w:val="es-ES_tradnl" w:eastAsia="es-ES"/>
        </w:rPr>
      </w:pPr>
    </w:p>
    <w:p w14:paraId="6F76E597" w14:textId="098E20C8" w:rsidR="00F73E56" w:rsidRPr="002773B3" w:rsidRDefault="00F73E56" w:rsidP="000C0100">
      <w:pPr>
        <w:jc w:val="both"/>
        <w:rPr>
          <w:rFonts w:ascii="Verdana" w:hAnsi="Verdana"/>
          <w:sz w:val="20"/>
          <w:szCs w:val="20"/>
          <w:lang w:val="es-ES_tradnl" w:eastAsia="es-ES"/>
        </w:rPr>
      </w:pPr>
      <w:r w:rsidRPr="002773B3">
        <w:rPr>
          <w:rFonts w:ascii="Verdana" w:hAnsi="Verdana"/>
          <w:sz w:val="20"/>
          <w:szCs w:val="20"/>
          <w:lang w:val="es-ES_tradnl" w:eastAsia="es-ES"/>
        </w:rPr>
        <w:t>Frente a la consulta respecto del impacto del COVID 19 en la vida familiar, se observa que, en genera</w:t>
      </w:r>
      <w:r w:rsidR="0047178B" w:rsidRPr="002773B3">
        <w:rPr>
          <w:rFonts w:ascii="Verdana" w:hAnsi="Verdana"/>
          <w:sz w:val="20"/>
          <w:szCs w:val="20"/>
          <w:lang w:val="es-ES_tradnl" w:eastAsia="es-ES"/>
        </w:rPr>
        <w:t>l</w:t>
      </w:r>
      <w:r w:rsidRPr="002773B3">
        <w:rPr>
          <w:rFonts w:ascii="Verdana" w:hAnsi="Verdana"/>
          <w:sz w:val="20"/>
          <w:szCs w:val="20"/>
          <w:lang w:val="es-ES_tradnl" w:eastAsia="es-ES"/>
        </w:rPr>
        <w:t>, hay una tendencia al alza en el número de hogares que se ha visto bastante afectado producto del COVID 19 en función a la precariedad para la conexión a la educación a distancia (ver Tabla 1</w:t>
      </w:r>
      <w:r w:rsidR="0047178B" w:rsidRPr="002773B3">
        <w:rPr>
          <w:rFonts w:ascii="Verdana" w:hAnsi="Verdana"/>
          <w:sz w:val="20"/>
          <w:szCs w:val="20"/>
          <w:lang w:val="es-ES_tradnl" w:eastAsia="es-ES"/>
        </w:rPr>
        <w:t>3</w:t>
      </w:r>
      <w:r w:rsidRPr="002773B3">
        <w:rPr>
          <w:rFonts w:ascii="Verdana" w:hAnsi="Verdana"/>
          <w:sz w:val="20"/>
          <w:szCs w:val="20"/>
          <w:lang w:val="es-ES_tradnl" w:eastAsia="es-ES"/>
        </w:rPr>
        <w:t>):</w:t>
      </w:r>
    </w:p>
    <w:p w14:paraId="3F52B9DB" w14:textId="68DA7782" w:rsidR="00F73E56" w:rsidRPr="002773B3" w:rsidRDefault="00205FDF" w:rsidP="000C0100">
      <w:pPr>
        <w:pStyle w:val="Prrafodelista"/>
        <w:numPr>
          <w:ilvl w:val="0"/>
          <w:numId w:val="3"/>
        </w:numPr>
        <w:jc w:val="both"/>
        <w:rPr>
          <w:rFonts w:ascii="Verdana" w:hAnsi="Verdana"/>
          <w:sz w:val="20"/>
          <w:szCs w:val="20"/>
          <w:lang w:val="es-ES_tradnl" w:eastAsia="es-ES"/>
        </w:rPr>
      </w:pPr>
      <w:r w:rsidRPr="002773B3">
        <w:rPr>
          <w:rFonts w:ascii="Verdana" w:hAnsi="Verdana"/>
          <w:sz w:val="20"/>
          <w:szCs w:val="20"/>
          <w:lang w:val="es-ES_tradnl" w:eastAsia="es-ES"/>
        </w:rPr>
        <w:t>U</w:t>
      </w:r>
      <w:r w:rsidR="00F73E56" w:rsidRPr="002773B3">
        <w:rPr>
          <w:rFonts w:ascii="Verdana" w:hAnsi="Verdana"/>
          <w:sz w:val="20"/>
          <w:szCs w:val="20"/>
          <w:lang w:val="es-ES_tradnl" w:eastAsia="es-ES"/>
        </w:rPr>
        <w:t>n 25% de quienes se conectan por computador o Tablet, 33% de los hogares que solo se conectan por celular y 53% de los hogares sin conexión señalan haber experimentado bastantes problemas debido a la pérdida de ingresos o empleo.</w:t>
      </w:r>
    </w:p>
    <w:p w14:paraId="7929005F" w14:textId="3A8C67C9" w:rsidR="00D351F8" w:rsidRPr="002773B3" w:rsidRDefault="00205FDF" w:rsidP="000C0100">
      <w:pPr>
        <w:pStyle w:val="Prrafodelista"/>
        <w:numPr>
          <w:ilvl w:val="0"/>
          <w:numId w:val="3"/>
        </w:numPr>
        <w:jc w:val="both"/>
        <w:rPr>
          <w:rFonts w:ascii="Verdana" w:hAnsi="Verdana"/>
          <w:sz w:val="20"/>
          <w:szCs w:val="20"/>
          <w:lang w:val="es-ES_tradnl" w:eastAsia="es-ES"/>
        </w:rPr>
      </w:pPr>
      <w:r w:rsidRPr="002773B3">
        <w:rPr>
          <w:rFonts w:ascii="Verdana" w:hAnsi="Verdana"/>
          <w:sz w:val="20"/>
          <w:szCs w:val="20"/>
          <w:lang w:val="es-ES_tradnl" w:eastAsia="es-ES"/>
        </w:rPr>
        <w:t>U</w:t>
      </w:r>
      <w:r w:rsidR="00F73E56" w:rsidRPr="002773B3">
        <w:rPr>
          <w:rFonts w:ascii="Verdana" w:hAnsi="Verdana"/>
          <w:sz w:val="20"/>
          <w:szCs w:val="20"/>
          <w:lang w:val="es-ES_tradnl" w:eastAsia="es-ES"/>
        </w:rPr>
        <w:t>no de cada cuatro hogares que se conectan por computador o Tablet y un poco más de los hogares que solo se conectan por celular (28%) señalan haber experimentado bastantes problemas de salud mental</w:t>
      </w:r>
      <w:r w:rsidRPr="002773B3">
        <w:rPr>
          <w:rFonts w:ascii="Verdana" w:hAnsi="Verdana"/>
          <w:sz w:val="20"/>
          <w:szCs w:val="20"/>
          <w:lang w:val="es-ES_tradnl" w:eastAsia="es-ES"/>
        </w:rPr>
        <w:t>;</w:t>
      </w:r>
      <w:r w:rsidR="00F73E56" w:rsidRPr="002773B3">
        <w:rPr>
          <w:rFonts w:ascii="Verdana" w:hAnsi="Verdana"/>
          <w:sz w:val="20"/>
          <w:szCs w:val="20"/>
          <w:lang w:val="es-ES_tradnl" w:eastAsia="es-ES"/>
        </w:rPr>
        <w:t xml:space="preserve"> esto es informado </w:t>
      </w:r>
      <w:r w:rsidR="00CE3C76">
        <w:rPr>
          <w:rFonts w:ascii="Verdana" w:hAnsi="Verdana"/>
          <w:sz w:val="20"/>
          <w:szCs w:val="20"/>
          <w:lang w:val="es-ES_tradnl" w:eastAsia="es-ES"/>
        </w:rPr>
        <w:t>en</w:t>
      </w:r>
      <w:r w:rsidR="00F73E56" w:rsidRPr="002773B3">
        <w:rPr>
          <w:rFonts w:ascii="Verdana" w:hAnsi="Verdana"/>
          <w:sz w:val="20"/>
          <w:szCs w:val="20"/>
          <w:lang w:val="es-ES_tradnl" w:eastAsia="es-ES"/>
        </w:rPr>
        <w:t xml:space="preserve"> uno de cada tres hogares sin conexión.</w:t>
      </w:r>
    </w:p>
    <w:p w14:paraId="79E619C1" w14:textId="0CC4E8F0" w:rsidR="00F73E56" w:rsidRPr="002773B3" w:rsidRDefault="00F73E56" w:rsidP="000C0100">
      <w:pPr>
        <w:pStyle w:val="Prrafodelista"/>
        <w:ind w:left="502"/>
        <w:jc w:val="both"/>
        <w:rPr>
          <w:rFonts w:ascii="Verdana" w:hAnsi="Verdana"/>
          <w:sz w:val="20"/>
          <w:szCs w:val="20"/>
          <w:lang w:val="es-ES_tradnl" w:eastAsia="es-ES"/>
        </w:rPr>
      </w:pPr>
      <w:r w:rsidRPr="002773B3">
        <w:rPr>
          <w:rFonts w:ascii="Verdana" w:hAnsi="Verdana"/>
          <w:sz w:val="20"/>
          <w:szCs w:val="20"/>
          <w:lang w:val="es-ES_tradnl" w:eastAsia="es-ES"/>
        </w:rPr>
        <w:t xml:space="preserve"> </w:t>
      </w:r>
    </w:p>
    <w:p w14:paraId="2651C03A" w14:textId="30977C29" w:rsidR="00D351F8" w:rsidRDefault="00D351F8" w:rsidP="000C0100">
      <w:pPr>
        <w:jc w:val="both"/>
        <w:rPr>
          <w:rFonts w:ascii="Verdana" w:hAnsi="Verdana"/>
          <w:sz w:val="20"/>
          <w:szCs w:val="20"/>
          <w:lang w:val="es-ES_tradnl"/>
        </w:rPr>
      </w:pPr>
      <w:bookmarkStart w:id="74" w:name="_Toc53650987"/>
      <w:r w:rsidRPr="002773B3">
        <w:rPr>
          <w:rFonts w:ascii="Verdana" w:hAnsi="Verdana"/>
          <w:sz w:val="20"/>
          <w:szCs w:val="20"/>
          <w:lang w:val="es-ES_tradnl"/>
        </w:rPr>
        <w:t xml:space="preserve">Tabla </w:t>
      </w:r>
      <w:r w:rsidRPr="002773B3">
        <w:rPr>
          <w:rFonts w:ascii="Verdana" w:hAnsi="Verdana"/>
          <w:sz w:val="20"/>
          <w:szCs w:val="20"/>
          <w:lang w:val="es-ES_tradnl"/>
        </w:rPr>
        <w:fldChar w:fldCharType="begin"/>
      </w:r>
      <w:r w:rsidRPr="002773B3">
        <w:rPr>
          <w:rFonts w:ascii="Verdana" w:hAnsi="Verdana"/>
          <w:sz w:val="20"/>
          <w:szCs w:val="20"/>
          <w:lang w:val="es-ES_tradnl"/>
        </w:rPr>
        <w:instrText xml:space="preserve"> SEQ Tabla \* ARABIC </w:instrText>
      </w:r>
      <w:r w:rsidRPr="002773B3">
        <w:rPr>
          <w:rFonts w:ascii="Verdana" w:hAnsi="Verdana"/>
          <w:sz w:val="20"/>
          <w:szCs w:val="20"/>
          <w:lang w:val="es-ES_tradnl"/>
        </w:rPr>
        <w:fldChar w:fldCharType="separate"/>
      </w:r>
      <w:r w:rsidR="006648B7">
        <w:rPr>
          <w:rFonts w:ascii="Verdana" w:hAnsi="Verdana"/>
          <w:noProof/>
          <w:sz w:val="20"/>
          <w:szCs w:val="20"/>
          <w:lang w:val="es-ES_tradnl"/>
        </w:rPr>
        <w:t>14</w:t>
      </w:r>
      <w:r w:rsidRPr="002773B3">
        <w:rPr>
          <w:rFonts w:ascii="Verdana" w:hAnsi="Verdana"/>
          <w:sz w:val="20"/>
          <w:szCs w:val="20"/>
          <w:lang w:val="es-ES_tradnl"/>
        </w:rPr>
        <w:fldChar w:fldCharType="end"/>
      </w:r>
      <w:r w:rsidRPr="002773B3">
        <w:rPr>
          <w:rFonts w:ascii="Verdana" w:hAnsi="Verdana"/>
          <w:sz w:val="20"/>
          <w:szCs w:val="20"/>
          <w:lang w:val="es-ES_tradnl"/>
        </w:rPr>
        <w:t xml:space="preserve"> Porcentaje señalando que el COVID 19 ha afectado bastante al grupo familiar</w:t>
      </w:r>
      <w:bookmarkEnd w:id="74"/>
    </w:p>
    <w:p w14:paraId="5ACCE2F4" w14:textId="77777777" w:rsidR="0083510C" w:rsidRPr="002773B3" w:rsidRDefault="0083510C" w:rsidP="000C0100">
      <w:pPr>
        <w:jc w:val="both"/>
        <w:rPr>
          <w:rFonts w:ascii="Verdana" w:hAnsi="Verdana"/>
          <w:sz w:val="20"/>
          <w:szCs w:val="20"/>
          <w:lang w:val="es-ES_tradnl"/>
        </w:rPr>
      </w:pPr>
    </w:p>
    <w:tbl>
      <w:tblPr>
        <w:tblStyle w:val="Tablanormal1"/>
        <w:tblW w:w="9345" w:type="dxa"/>
        <w:tblLook w:val="04A0" w:firstRow="1" w:lastRow="0" w:firstColumn="1" w:lastColumn="0" w:noHBand="0" w:noVBand="1"/>
      </w:tblPr>
      <w:tblGrid>
        <w:gridCol w:w="4684"/>
        <w:gridCol w:w="1594"/>
        <w:gridCol w:w="1229"/>
        <w:gridCol w:w="1838"/>
      </w:tblGrid>
      <w:tr w:rsidR="00D351F8" w:rsidRPr="00987393" w14:paraId="742BE062" w14:textId="77777777" w:rsidTr="00D351F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4" w:type="dxa"/>
          </w:tcPr>
          <w:p w14:paraId="5C8D2361" w14:textId="385709D6" w:rsidR="00D351F8" w:rsidRPr="00987393" w:rsidRDefault="00D351F8" w:rsidP="00987393">
            <w:pPr>
              <w:pStyle w:val="Sinespaciado"/>
              <w:spacing w:line="216" w:lineRule="auto"/>
              <w:jc w:val="both"/>
              <w:rPr>
                <w:rFonts w:ascii="Verdana" w:hAnsi="Verdana"/>
                <w:b w:val="0"/>
                <w:bCs w:val="0"/>
                <w:sz w:val="20"/>
                <w:szCs w:val="20"/>
                <w:lang w:val="es-ES_tradnl"/>
              </w:rPr>
            </w:pPr>
            <w:r w:rsidRPr="00987393">
              <w:rPr>
                <w:rFonts w:ascii="Verdana" w:hAnsi="Verdana" w:cs="Arial"/>
                <w:color w:val="333333"/>
                <w:sz w:val="20"/>
                <w:szCs w:val="20"/>
                <w:lang w:val="es-ES_tradnl"/>
              </w:rPr>
              <w:t> </w:t>
            </w:r>
          </w:p>
        </w:tc>
        <w:tc>
          <w:tcPr>
            <w:tcW w:w="1594" w:type="dxa"/>
            <w:noWrap/>
          </w:tcPr>
          <w:p w14:paraId="703249E5" w14:textId="77777777" w:rsidR="00D351F8" w:rsidRPr="00987393" w:rsidRDefault="00D351F8" w:rsidP="00987393">
            <w:pPr>
              <w:pStyle w:val="Sinespaciado"/>
              <w:spacing w:line="216" w:lineRule="auto"/>
              <w:jc w:val="center"/>
              <w:cnfStyle w:val="100000000000" w:firstRow="1"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987393">
              <w:rPr>
                <w:rFonts w:ascii="Verdana" w:hAnsi="Verdana" w:cs="Arial"/>
                <w:color w:val="000000"/>
                <w:sz w:val="20"/>
                <w:szCs w:val="20"/>
                <w:lang w:val="es-ES_tradnl"/>
              </w:rPr>
              <w:t>Computador o Tablet</w:t>
            </w:r>
          </w:p>
        </w:tc>
        <w:tc>
          <w:tcPr>
            <w:tcW w:w="1229" w:type="dxa"/>
          </w:tcPr>
          <w:p w14:paraId="5449BB58" w14:textId="77777777" w:rsidR="00D351F8" w:rsidRPr="00987393" w:rsidRDefault="00D351F8" w:rsidP="00987393">
            <w:pPr>
              <w:pStyle w:val="Sinespaciado"/>
              <w:spacing w:line="216" w:lineRule="auto"/>
              <w:jc w:val="center"/>
              <w:cnfStyle w:val="100000000000" w:firstRow="1"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987393">
              <w:rPr>
                <w:rFonts w:ascii="Verdana" w:hAnsi="Verdana" w:cs="Arial"/>
                <w:color w:val="000000"/>
                <w:sz w:val="20"/>
                <w:szCs w:val="20"/>
                <w:lang w:val="es-ES_tradnl"/>
              </w:rPr>
              <w:t>Teléfono celular</w:t>
            </w:r>
          </w:p>
        </w:tc>
        <w:tc>
          <w:tcPr>
            <w:tcW w:w="1838" w:type="dxa"/>
            <w:noWrap/>
          </w:tcPr>
          <w:p w14:paraId="2BA50134" w14:textId="77777777" w:rsidR="00D351F8" w:rsidRPr="00987393" w:rsidRDefault="00D351F8" w:rsidP="00987393">
            <w:pPr>
              <w:pStyle w:val="Sinespaciado"/>
              <w:spacing w:line="216" w:lineRule="auto"/>
              <w:jc w:val="center"/>
              <w:cnfStyle w:val="100000000000" w:firstRow="1"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987393">
              <w:rPr>
                <w:rFonts w:ascii="Verdana" w:hAnsi="Verdana" w:cs="Arial"/>
                <w:color w:val="000000"/>
                <w:sz w:val="20"/>
                <w:szCs w:val="20"/>
                <w:lang w:val="es-ES_tradnl"/>
              </w:rPr>
              <w:t>No tiene conexión</w:t>
            </w:r>
          </w:p>
        </w:tc>
      </w:tr>
      <w:tr w:rsidR="00D351F8" w:rsidRPr="00987393" w14:paraId="0D02E60A" w14:textId="77777777" w:rsidTr="00E637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4" w:type="dxa"/>
          </w:tcPr>
          <w:p w14:paraId="03AEF127" w14:textId="7E211BF9" w:rsidR="00D351F8" w:rsidRPr="00987393" w:rsidRDefault="00D351F8" w:rsidP="00987393">
            <w:pPr>
              <w:pStyle w:val="Sinespaciado"/>
              <w:spacing w:line="216" w:lineRule="auto"/>
              <w:jc w:val="both"/>
              <w:rPr>
                <w:rFonts w:ascii="Verdana" w:hAnsi="Verdana"/>
                <w:b w:val="0"/>
                <w:bCs w:val="0"/>
                <w:sz w:val="20"/>
                <w:szCs w:val="20"/>
                <w:lang w:val="es-ES_tradnl"/>
              </w:rPr>
            </w:pPr>
            <w:r w:rsidRPr="00987393">
              <w:rPr>
                <w:rFonts w:ascii="Verdana" w:hAnsi="Verdana" w:cs="Arial"/>
                <w:color w:val="333333"/>
                <w:sz w:val="20"/>
                <w:szCs w:val="20"/>
                <w:lang w:val="es-ES_tradnl"/>
              </w:rPr>
              <w:t>Dificultades</w:t>
            </w:r>
          </w:p>
        </w:tc>
        <w:tc>
          <w:tcPr>
            <w:tcW w:w="1594" w:type="dxa"/>
            <w:noWrap/>
          </w:tcPr>
          <w:p w14:paraId="4AC7E66D" w14:textId="3D79E3A1" w:rsidR="00D351F8" w:rsidRPr="00987393" w:rsidRDefault="00D351F8" w:rsidP="00987393">
            <w:pPr>
              <w:pStyle w:val="Sinespaciado"/>
              <w:spacing w:line="216" w:lineRule="auto"/>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p>
        </w:tc>
        <w:tc>
          <w:tcPr>
            <w:tcW w:w="1229" w:type="dxa"/>
          </w:tcPr>
          <w:p w14:paraId="71DFD1E4" w14:textId="0BE3CE9C" w:rsidR="00D351F8" w:rsidRPr="00987393" w:rsidRDefault="00D351F8" w:rsidP="00987393">
            <w:pPr>
              <w:pStyle w:val="Sinespaciado"/>
              <w:spacing w:line="216" w:lineRule="auto"/>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p>
        </w:tc>
        <w:tc>
          <w:tcPr>
            <w:tcW w:w="1838" w:type="dxa"/>
            <w:noWrap/>
          </w:tcPr>
          <w:p w14:paraId="3284000E" w14:textId="40E4281E" w:rsidR="00D351F8" w:rsidRPr="00987393" w:rsidRDefault="00D351F8" w:rsidP="00987393">
            <w:pPr>
              <w:pStyle w:val="Sinespaciado"/>
              <w:spacing w:line="216" w:lineRule="auto"/>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p>
        </w:tc>
      </w:tr>
      <w:tr w:rsidR="00E637E6" w:rsidRPr="00987393" w14:paraId="38DE0982" w14:textId="77777777" w:rsidTr="00E637E6">
        <w:trPr>
          <w:trHeight w:val="300"/>
        </w:trPr>
        <w:tc>
          <w:tcPr>
            <w:cnfStyle w:val="001000000000" w:firstRow="0" w:lastRow="0" w:firstColumn="1" w:lastColumn="0" w:oddVBand="0" w:evenVBand="0" w:oddHBand="0" w:evenHBand="0" w:firstRowFirstColumn="0" w:firstRowLastColumn="0" w:lastRowFirstColumn="0" w:lastRowLastColumn="0"/>
            <w:tcW w:w="4684" w:type="dxa"/>
          </w:tcPr>
          <w:p w14:paraId="0AACFC0F" w14:textId="573B195D" w:rsidR="00E637E6" w:rsidRPr="00987393" w:rsidRDefault="00E637E6" w:rsidP="00987393">
            <w:pPr>
              <w:pStyle w:val="Sinespaciado"/>
              <w:spacing w:line="216" w:lineRule="auto"/>
              <w:jc w:val="both"/>
              <w:rPr>
                <w:rFonts w:ascii="Verdana" w:hAnsi="Verdana"/>
                <w:b w:val="0"/>
                <w:bCs w:val="0"/>
                <w:sz w:val="20"/>
                <w:szCs w:val="20"/>
                <w:lang w:val="es-ES_tradnl"/>
              </w:rPr>
            </w:pPr>
            <w:r w:rsidRPr="00987393">
              <w:rPr>
                <w:rFonts w:ascii="Verdana" w:hAnsi="Verdana" w:cs="Arial"/>
                <w:b w:val="0"/>
                <w:bCs w:val="0"/>
                <w:color w:val="333333"/>
                <w:sz w:val="20"/>
                <w:szCs w:val="20"/>
                <w:lang w:val="es-ES_tradnl"/>
              </w:rPr>
              <w:t>Salud mental: estrés, depresión ansiedad</w:t>
            </w:r>
          </w:p>
        </w:tc>
        <w:tc>
          <w:tcPr>
            <w:tcW w:w="1594" w:type="dxa"/>
            <w:noWrap/>
          </w:tcPr>
          <w:p w14:paraId="03021CC4" w14:textId="6D9A6D96" w:rsidR="00E637E6" w:rsidRPr="00987393" w:rsidRDefault="00E637E6" w:rsidP="00987393">
            <w:pPr>
              <w:pStyle w:val="Sinespaciado"/>
              <w:spacing w:line="216" w:lineRule="auto"/>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987393">
              <w:rPr>
                <w:rFonts w:ascii="Verdana" w:hAnsi="Verdana" w:cs="Arial"/>
                <w:color w:val="000000"/>
                <w:sz w:val="20"/>
                <w:szCs w:val="20"/>
                <w:lang w:val="es-ES_tradnl"/>
              </w:rPr>
              <w:t>25%</w:t>
            </w:r>
          </w:p>
        </w:tc>
        <w:tc>
          <w:tcPr>
            <w:tcW w:w="1229" w:type="dxa"/>
          </w:tcPr>
          <w:p w14:paraId="03163F5B" w14:textId="586B0FCC" w:rsidR="00E637E6" w:rsidRPr="00987393" w:rsidRDefault="00E637E6" w:rsidP="00987393">
            <w:pPr>
              <w:pStyle w:val="Sinespaciado"/>
              <w:spacing w:line="216" w:lineRule="auto"/>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987393">
              <w:rPr>
                <w:rFonts w:ascii="Verdana" w:hAnsi="Verdana" w:cs="Arial"/>
                <w:color w:val="000000"/>
                <w:sz w:val="20"/>
                <w:szCs w:val="20"/>
                <w:lang w:val="es-ES_tradnl"/>
              </w:rPr>
              <w:t>28%</w:t>
            </w:r>
          </w:p>
        </w:tc>
        <w:tc>
          <w:tcPr>
            <w:tcW w:w="1838" w:type="dxa"/>
            <w:noWrap/>
          </w:tcPr>
          <w:p w14:paraId="078949BA" w14:textId="1E49EC23" w:rsidR="00E637E6" w:rsidRPr="00987393" w:rsidRDefault="00E637E6" w:rsidP="00987393">
            <w:pPr>
              <w:pStyle w:val="Sinespaciado"/>
              <w:spacing w:line="216" w:lineRule="auto"/>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987393">
              <w:rPr>
                <w:rFonts w:ascii="Verdana" w:hAnsi="Verdana" w:cs="Arial"/>
                <w:color w:val="000000"/>
                <w:sz w:val="20"/>
                <w:szCs w:val="20"/>
                <w:lang w:val="es-ES_tradnl"/>
              </w:rPr>
              <w:t>33%</w:t>
            </w:r>
          </w:p>
        </w:tc>
      </w:tr>
      <w:tr w:rsidR="00E637E6" w:rsidRPr="00987393" w14:paraId="5E5AE9A4" w14:textId="77777777" w:rsidTr="00E637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4" w:type="dxa"/>
          </w:tcPr>
          <w:p w14:paraId="45146880" w14:textId="1148F302" w:rsidR="00E637E6" w:rsidRPr="00987393" w:rsidRDefault="00E637E6" w:rsidP="00987393">
            <w:pPr>
              <w:pStyle w:val="Sinespaciado"/>
              <w:spacing w:line="216" w:lineRule="auto"/>
              <w:jc w:val="both"/>
              <w:rPr>
                <w:rFonts w:ascii="Verdana" w:hAnsi="Verdana"/>
                <w:b w:val="0"/>
                <w:bCs w:val="0"/>
                <w:sz w:val="20"/>
                <w:szCs w:val="20"/>
                <w:lang w:val="es-ES_tradnl"/>
              </w:rPr>
            </w:pPr>
            <w:r w:rsidRPr="00987393">
              <w:rPr>
                <w:rFonts w:ascii="Verdana" w:hAnsi="Verdana" w:cs="Arial"/>
                <w:b w:val="0"/>
                <w:bCs w:val="0"/>
                <w:color w:val="333333"/>
                <w:sz w:val="20"/>
                <w:szCs w:val="20"/>
                <w:lang w:val="es-ES_tradnl"/>
              </w:rPr>
              <w:t>Salud física y enfermedades</w:t>
            </w:r>
          </w:p>
        </w:tc>
        <w:tc>
          <w:tcPr>
            <w:tcW w:w="1594" w:type="dxa"/>
            <w:noWrap/>
          </w:tcPr>
          <w:p w14:paraId="08A9D2DE" w14:textId="14F4CB31" w:rsidR="00E637E6" w:rsidRPr="00987393" w:rsidRDefault="00E637E6" w:rsidP="00987393">
            <w:pPr>
              <w:pStyle w:val="Sinespaciado"/>
              <w:spacing w:line="216" w:lineRule="auto"/>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987393">
              <w:rPr>
                <w:rFonts w:ascii="Verdana" w:hAnsi="Verdana" w:cs="Arial"/>
                <w:color w:val="000000"/>
                <w:sz w:val="20"/>
                <w:szCs w:val="20"/>
                <w:lang w:val="es-ES_tradnl"/>
              </w:rPr>
              <w:t>9%</w:t>
            </w:r>
          </w:p>
        </w:tc>
        <w:tc>
          <w:tcPr>
            <w:tcW w:w="1229" w:type="dxa"/>
          </w:tcPr>
          <w:p w14:paraId="760B3622" w14:textId="0E23CD6D" w:rsidR="00E637E6" w:rsidRPr="00987393" w:rsidRDefault="00E637E6" w:rsidP="00987393">
            <w:pPr>
              <w:pStyle w:val="Sinespaciado"/>
              <w:spacing w:line="216" w:lineRule="auto"/>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987393">
              <w:rPr>
                <w:rFonts w:ascii="Verdana" w:hAnsi="Verdana" w:cs="Arial"/>
                <w:color w:val="000000"/>
                <w:sz w:val="20"/>
                <w:szCs w:val="20"/>
                <w:lang w:val="es-ES_tradnl"/>
              </w:rPr>
              <w:t>10%</w:t>
            </w:r>
          </w:p>
        </w:tc>
        <w:tc>
          <w:tcPr>
            <w:tcW w:w="1838" w:type="dxa"/>
            <w:noWrap/>
          </w:tcPr>
          <w:p w14:paraId="2728ABFE" w14:textId="0E8C9209" w:rsidR="00E637E6" w:rsidRPr="00987393" w:rsidRDefault="00E637E6" w:rsidP="00987393">
            <w:pPr>
              <w:pStyle w:val="Sinespaciado"/>
              <w:spacing w:line="216" w:lineRule="auto"/>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987393">
              <w:rPr>
                <w:rFonts w:ascii="Verdana" w:hAnsi="Verdana" w:cs="Arial"/>
                <w:color w:val="000000"/>
                <w:sz w:val="20"/>
                <w:szCs w:val="20"/>
                <w:lang w:val="es-ES_tradnl"/>
              </w:rPr>
              <w:t>14%</w:t>
            </w:r>
          </w:p>
        </w:tc>
      </w:tr>
      <w:tr w:rsidR="00E637E6" w:rsidRPr="00987393" w14:paraId="5944EC25" w14:textId="77777777" w:rsidTr="00E637E6">
        <w:trPr>
          <w:trHeight w:val="300"/>
        </w:trPr>
        <w:tc>
          <w:tcPr>
            <w:cnfStyle w:val="001000000000" w:firstRow="0" w:lastRow="0" w:firstColumn="1" w:lastColumn="0" w:oddVBand="0" w:evenVBand="0" w:oddHBand="0" w:evenHBand="0" w:firstRowFirstColumn="0" w:firstRowLastColumn="0" w:lastRowFirstColumn="0" w:lastRowLastColumn="0"/>
            <w:tcW w:w="4684" w:type="dxa"/>
          </w:tcPr>
          <w:p w14:paraId="1CA08C72" w14:textId="369F4E9F" w:rsidR="00E637E6" w:rsidRPr="00987393" w:rsidRDefault="00E637E6" w:rsidP="00987393">
            <w:pPr>
              <w:pStyle w:val="Sinespaciado"/>
              <w:spacing w:line="216" w:lineRule="auto"/>
              <w:jc w:val="both"/>
              <w:rPr>
                <w:rFonts w:ascii="Verdana" w:hAnsi="Verdana"/>
                <w:b w:val="0"/>
                <w:bCs w:val="0"/>
                <w:sz w:val="20"/>
                <w:szCs w:val="20"/>
                <w:lang w:val="es-ES_tradnl"/>
              </w:rPr>
            </w:pPr>
            <w:r w:rsidRPr="00987393">
              <w:rPr>
                <w:rFonts w:ascii="Verdana" w:hAnsi="Verdana" w:cs="Arial"/>
                <w:b w:val="0"/>
                <w:bCs w:val="0"/>
                <w:color w:val="333333"/>
                <w:sz w:val="20"/>
                <w:szCs w:val="20"/>
                <w:lang w:val="es-ES_tradnl"/>
              </w:rPr>
              <w:t>Pérdida de empleo o ingresos</w:t>
            </w:r>
          </w:p>
        </w:tc>
        <w:tc>
          <w:tcPr>
            <w:tcW w:w="1594" w:type="dxa"/>
            <w:noWrap/>
          </w:tcPr>
          <w:p w14:paraId="13266391" w14:textId="41CB2907" w:rsidR="00E637E6" w:rsidRPr="00987393" w:rsidRDefault="00E637E6" w:rsidP="00987393">
            <w:pPr>
              <w:pStyle w:val="Sinespaciado"/>
              <w:spacing w:line="216" w:lineRule="auto"/>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987393">
              <w:rPr>
                <w:rFonts w:ascii="Verdana" w:hAnsi="Verdana" w:cs="Arial"/>
                <w:color w:val="000000"/>
                <w:sz w:val="20"/>
                <w:szCs w:val="20"/>
                <w:lang w:val="es-ES_tradnl"/>
              </w:rPr>
              <w:t>25%</w:t>
            </w:r>
          </w:p>
        </w:tc>
        <w:tc>
          <w:tcPr>
            <w:tcW w:w="1229" w:type="dxa"/>
          </w:tcPr>
          <w:p w14:paraId="42C67C01" w14:textId="29F1CF81" w:rsidR="00E637E6" w:rsidRPr="00987393" w:rsidRDefault="00E637E6" w:rsidP="00987393">
            <w:pPr>
              <w:pStyle w:val="Sinespaciado"/>
              <w:spacing w:line="216" w:lineRule="auto"/>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987393">
              <w:rPr>
                <w:rFonts w:ascii="Verdana" w:hAnsi="Verdana" w:cs="Arial"/>
                <w:color w:val="000000"/>
                <w:sz w:val="20"/>
                <w:szCs w:val="20"/>
                <w:lang w:val="es-ES_tradnl"/>
              </w:rPr>
              <w:t>33%</w:t>
            </w:r>
          </w:p>
        </w:tc>
        <w:tc>
          <w:tcPr>
            <w:tcW w:w="1838" w:type="dxa"/>
            <w:noWrap/>
          </w:tcPr>
          <w:p w14:paraId="53901365" w14:textId="3CB25929" w:rsidR="00E637E6" w:rsidRPr="00987393" w:rsidRDefault="00E637E6" w:rsidP="00987393">
            <w:pPr>
              <w:pStyle w:val="Sinespaciado"/>
              <w:spacing w:line="216" w:lineRule="auto"/>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987393">
              <w:rPr>
                <w:rFonts w:ascii="Verdana" w:hAnsi="Verdana" w:cs="Arial"/>
                <w:color w:val="000000"/>
                <w:sz w:val="20"/>
                <w:szCs w:val="20"/>
                <w:lang w:val="es-ES_tradnl"/>
              </w:rPr>
              <w:t>53%</w:t>
            </w:r>
          </w:p>
        </w:tc>
      </w:tr>
      <w:tr w:rsidR="00E637E6" w:rsidRPr="00987393" w14:paraId="4D9A8827" w14:textId="77777777" w:rsidTr="00E637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4" w:type="dxa"/>
          </w:tcPr>
          <w:p w14:paraId="55D87379" w14:textId="1897FAC3" w:rsidR="00E637E6" w:rsidRPr="00987393" w:rsidRDefault="00E637E6" w:rsidP="00987393">
            <w:pPr>
              <w:pStyle w:val="Sinespaciado"/>
              <w:spacing w:line="216" w:lineRule="auto"/>
              <w:jc w:val="both"/>
              <w:rPr>
                <w:rFonts w:ascii="Verdana" w:hAnsi="Verdana"/>
                <w:b w:val="0"/>
                <w:bCs w:val="0"/>
                <w:sz w:val="20"/>
                <w:szCs w:val="20"/>
                <w:lang w:val="es-ES_tradnl"/>
              </w:rPr>
            </w:pPr>
            <w:r w:rsidRPr="00987393">
              <w:rPr>
                <w:rFonts w:ascii="Verdana" w:hAnsi="Verdana" w:cs="Arial"/>
                <w:b w:val="0"/>
                <w:bCs w:val="0"/>
                <w:color w:val="333333"/>
                <w:sz w:val="20"/>
                <w:szCs w:val="20"/>
                <w:lang w:val="es-ES_tradnl"/>
              </w:rPr>
              <w:t>Convivencia o violencia intrafamiliar</w:t>
            </w:r>
          </w:p>
        </w:tc>
        <w:tc>
          <w:tcPr>
            <w:tcW w:w="1594" w:type="dxa"/>
            <w:noWrap/>
          </w:tcPr>
          <w:p w14:paraId="3D002C15" w14:textId="211356CF" w:rsidR="00E637E6" w:rsidRPr="00987393" w:rsidRDefault="00E637E6" w:rsidP="00987393">
            <w:pPr>
              <w:pStyle w:val="Sinespaciado"/>
              <w:spacing w:line="216" w:lineRule="auto"/>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987393">
              <w:rPr>
                <w:rFonts w:ascii="Verdana" w:hAnsi="Verdana" w:cs="Arial"/>
                <w:color w:val="000000"/>
                <w:sz w:val="20"/>
                <w:szCs w:val="20"/>
                <w:lang w:val="es-ES_tradnl"/>
              </w:rPr>
              <w:t>1%</w:t>
            </w:r>
          </w:p>
        </w:tc>
        <w:tc>
          <w:tcPr>
            <w:tcW w:w="1229" w:type="dxa"/>
          </w:tcPr>
          <w:p w14:paraId="4AA7F493" w14:textId="7DF5FFAA" w:rsidR="00E637E6" w:rsidRPr="00987393" w:rsidRDefault="00E637E6" w:rsidP="00987393">
            <w:pPr>
              <w:pStyle w:val="Sinespaciado"/>
              <w:spacing w:line="216" w:lineRule="auto"/>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987393">
              <w:rPr>
                <w:rFonts w:ascii="Verdana" w:hAnsi="Verdana" w:cs="Arial"/>
                <w:color w:val="000000"/>
                <w:sz w:val="20"/>
                <w:szCs w:val="20"/>
                <w:lang w:val="es-ES_tradnl"/>
              </w:rPr>
              <w:t>2%</w:t>
            </w:r>
          </w:p>
        </w:tc>
        <w:tc>
          <w:tcPr>
            <w:tcW w:w="1838" w:type="dxa"/>
            <w:noWrap/>
          </w:tcPr>
          <w:p w14:paraId="285E882A" w14:textId="615E0D00" w:rsidR="00E637E6" w:rsidRPr="00987393" w:rsidRDefault="00E637E6" w:rsidP="00987393">
            <w:pPr>
              <w:pStyle w:val="Sinespaciado"/>
              <w:spacing w:line="216" w:lineRule="auto"/>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20"/>
                <w:szCs w:val="20"/>
                <w:lang w:val="es-ES_tradnl"/>
              </w:rPr>
            </w:pPr>
            <w:r w:rsidRPr="00987393">
              <w:rPr>
                <w:rFonts w:ascii="Verdana" w:hAnsi="Verdana" w:cs="Arial"/>
                <w:color w:val="000000"/>
                <w:sz w:val="20"/>
                <w:szCs w:val="20"/>
                <w:lang w:val="es-ES_tradnl"/>
              </w:rPr>
              <w:t>3%</w:t>
            </w:r>
          </w:p>
        </w:tc>
      </w:tr>
      <w:tr w:rsidR="00E637E6" w:rsidRPr="00987393" w14:paraId="4AAFB153" w14:textId="77777777" w:rsidTr="00E637E6">
        <w:trPr>
          <w:trHeight w:val="300"/>
        </w:trPr>
        <w:tc>
          <w:tcPr>
            <w:cnfStyle w:val="001000000000" w:firstRow="0" w:lastRow="0" w:firstColumn="1" w:lastColumn="0" w:oddVBand="0" w:evenVBand="0" w:oddHBand="0" w:evenHBand="0" w:firstRowFirstColumn="0" w:firstRowLastColumn="0" w:lastRowFirstColumn="0" w:lastRowLastColumn="0"/>
            <w:tcW w:w="4684" w:type="dxa"/>
          </w:tcPr>
          <w:p w14:paraId="122B5F65" w14:textId="197BCBE1" w:rsidR="00E637E6" w:rsidRPr="00987393" w:rsidRDefault="00E637E6" w:rsidP="00987393">
            <w:pPr>
              <w:pStyle w:val="Sinespaciado"/>
              <w:spacing w:line="216" w:lineRule="auto"/>
              <w:jc w:val="both"/>
              <w:rPr>
                <w:rFonts w:ascii="Verdana" w:hAnsi="Verdana"/>
                <w:b w:val="0"/>
                <w:bCs w:val="0"/>
                <w:sz w:val="20"/>
                <w:szCs w:val="20"/>
                <w:lang w:val="es-ES_tradnl"/>
              </w:rPr>
            </w:pPr>
            <w:r w:rsidRPr="00987393">
              <w:rPr>
                <w:rFonts w:ascii="Verdana" w:hAnsi="Verdana" w:cs="Arial"/>
                <w:b w:val="0"/>
                <w:bCs w:val="0"/>
                <w:color w:val="333333"/>
                <w:sz w:val="20"/>
                <w:szCs w:val="20"/>
                <w:lang w:val="es-ES_tradnl"/>
              </w:rPr>
              <w:t>Habitacionales</w:t>
            </w:r>
          </w:p>
        </w:tc>
        <w:tc>
          <w:tcPr>
            <w:tcW w:w="1594" w:type="dxa"/>
            <w:noWrap/>
          </w:tcPr>
          <w:p w14:paraId="32D87DB8" w14:textId="702596BC" w:rsidR="00E637E6" w:rsidRPr="00987393" w:rsidRDefault="00E637E6" w:rsidP="00987393">
            <w:pPr>
              <w:pStyle w:val="Sinespaciado"/>
              <w:spacing w:line="216" w:lineRule="auto"/>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987393">
              <w:rPr>
                <w:rFonts w:ascii="Verdana" w:hAnsi="Verdana" w:cs="Arial"/>
                <w:color w:val="000000"/>
                <w:sz w:val="20"/>
                <w:szCs w:val="20"/>
                <w:lang w:val="es-ES_tradnl"/>
              </w:rPr>
              <w:t>2%</w:t>
            </w:r>
          </w:p>
        </w:tc>
        <w:tc>
          <w:tcPr>
            <w:tcW w:w="1229" w:type="dxa"/>
          </w:tcPr>
          <w:p w14:paraId="365BD7B5" w14:textId="6D148D0D" w:rsidR="00E637E6" w:rsidRPr="00987393" w:rsidRDefault="00E637E6" w:rsidP="00987393">
            <w:pPr>
              <w:pStyle w:val="Sinespaciado"/>
              <w:spacing w:line="216" w:lineRule="auto"/>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987393">
              <w:rPr>
                <w:rFonts w:ascii="Verdana" w:hAnsi="Verdana" w:cs="Arial"/>
                <w:color w:val="000000"/>
                <w:sz w:val="20"/>
                <w:szCs w:val="20"/>
                <w:lang w:val="es-ES_tradnl"/>
              </w:rPr>
              <w:t>4%</w:t>
            </w:r>
          </w:p>
        </w:tc>
        <w:tc>
          <w:tcPr>
            <w:tcW w:w="1838" w:type="dxa"/>
            <w:noWrap/>
          </w:tcPr>
          <w:p w14:paraId="7C6F08C0" w14:textId="48741526" w:rsidR="00E637E6" w:rsidRPr="00987393" w:rsidRDefault="00E637E6" w:rsidP="00987393">
            <w:pPr>
              <w:pStyle w:val="Sinespaciado"/>
              <w:spacing w:line="216" w:lineRule="auto"/>
              <w:jc w:val="cente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20"/>
                <w:szCs w:val="20"/>
                <w:lang w:val="es-ES_tradnl"/>
              </w:rPr>
            </w:pPr>
            <w:r w:rsidRPr="00987393">
              <w:rPr>
                <w:rFonts w:ascii="Verdana" w:hAnsi="Verdana" w:cs="Arial"/>
                <w:color w:val="000000"/>
                <w:sz w:val="20"/>
                <w:szCs w:val="20"/>
                <w:lang w:val="es-ES_tradnl"/>
              </w:rPr>
              <w:t>9%</w:t>
            </w:r>
          </w:p>
        </w:tc>
      </w:tr>
      <w:tr w:rsidR="00E637E6" w:rsidRPr="00987393" w14:paraId="339C00A1" w14:textId="77777777" w:rsidTr="00D351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4" w:type="dxa"/>
          </w:tcPr>
          <w:p w14:paraId="254B4A30" w14:textId="02D0FF20" w:rsidR="00E637E6" w:rsidRPr="00987393" w:rsidRDefault="00E637E6" w:rsidP="00987393">
            <w:pPr>
              <w:pStyle w:val="Sinespaciado"/>
              <w:spacing w:line="216" w:lineRule="auto"/>
              <w:jc w:val="both"/>
              <w:rPr>
                <w:rFonts w:ascii="Verdana" w:hAnsi="Verdana" w:cs="Arial"/>
                <w:b w:val="0"/>
                <w:bCs w:val="0"/>
                <w:color w:val="333333"/>
                <w:sz w:val="20"/>
                <w:szCs w:val="20"/>
                <w:lang w:val="es-ES_tradnl"/>
              </w:rPr>
            </w:pPr>
            <w:r w:rsidRPr="00987393">
              <w:rPr>
                <w:rFonts w:ascii="Verdana" w:hAnsi="Verdana" w:cs="Arial"/>
                <w:b w:val="0"/>
                <w:bCs w:val="0"/>
                <w:color w:val="333333"/>
                <w:sz w:val="20"/>
                <w:szCs w:val="20"/>
                <w:lang w:val="es-ES_tradnl"/>
              </w:rPr>
              <w:lastRenderedPageBreak/>
              <w:t>Alimentarios</w:t>
            </w:r>
          </w:p>
        </w:tc>
        <w:tc>
          <w:tcPr>
            <w:tcW w:w="1594" w:type="dxa"/>
            <w:noWrap/>
          </w:tcPr>
          <w:p w14:paraId="7E929088" w14:textId="285C1C29" w:rsidR="00E637E6" w:rsidRPr="00987393" w:rsidRDefault="00E637E6" w:rsidP="00987393">
            <w:pPr>
              <w:pStyle w:val="Sinespaciado"/>
              <w:spacing w:line="216" w:lineRule="auto"/>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20"/>
                <w:lang w:val="es-ES_tradnl"/>
              </w:rPr>
            </w:pPr>
            <w:r w:rsidRPr="00987393">
              <w:rPr>
                <w:rFonts w:ascii="Verdana" w:hAnsi="Verdana" w:cs="Arial"/>
                <w:color w:val="000000"/>
                <w:sz w:val="20"/>
                <w:szCs w:val="20"/>
                <w:lang w:val="es-ES_tradnl"/>
              </w:rPr>
              <w:t>1%</w:t>
            </w:r>
          </w:p>
        </w:tc>
        <w:tc>
          <w:tcPr>
            <w:tcW w:w="1229" w:type="dxa"/>
          </w:tcPr>
          <w:p w14:paraId="57BFA65E" w14:textId="70B12410" w:rsidR="00E637E6" w:rsidRPr="00987393" w:rsidRDefault="00E637E6" w:rsidP="00987393">
            <w:pPr>
              <w:pStyle w:val="Sinespaciado"/>
              <w:spacing w:line="216" w:lineRule="auto"/>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20"/>
                <w:lang w:val="es-ES_tradnl"/>
              </w:rPr>
            </w:pPr>
            <w:r w:rsidRPr="00987393">
              <w:rPr>
                <w:rFonts w:ascii="Verdana" w:hAnsi="Verdana" w:cs="Arial"/>
                <w:color w:val="000000"/>
                <w:sz w:val="20"/>
                <w:szCs w:val="20"/>
                <w:lang w:val="es-ES_tradnl"/>
              </w:rPr>
              <w:t>1%</w:t>
            </w:r>
          </w:p>
        </w:tc>
        <w:tc>
          <w:tcPr>
            <w:tcW w:w="1838" w:type="dxa"/>
            <w:noWrap/>
          </w:tcPr>
          <w:p w14:paraId="6E5E52D1" w14:textId="56C16B7A" w:rsidR="00E637E6" w:rsidRPr="00987393" w:rsidRDefault="00E637E6" w:rsidP="00987393">
            <w:pPr>
              <w:pStyle w:val="Sinespaciado"/>
              <w:spacing w:line="216" w:lineRule="auto"/>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0000"/>
                <w:sz w:val="20"/>
                <w:szCs w:val="20"/>
                <w:lang w:val="es-ES_tradnl"/>
              </w:rPr>
            </w:pPr>
            <w:r w:rsidRPr="00987393">
              <w:rPr>
                <w:rFonts w:ascii="Verdana" w:hAnsi="Verdana" w:cs="Arial"/>
                <w:color w:val="000000"/>
                <w:sz w:val="20"/>
                <w:szCs w:val="20"/>
                <w:lang w:val="es-ES_tradnl"/>
              </w:rPr>
              <w:t>2%</w:t>
            </w:r>
          </w:p>
        </w:tc>
      </w:tr>
    </w:tbl>
    <w:p w14:paraId="502F3C6B" w14:textId="361B544E" w:rsidR="00F73E56" w:rsidRPr="002773B3" w:rsidRDefault="0075269C" w:rsidP="000C0100">
      <w:pPr>
        <w:pStyle w:val="Ttulo2"/>
        <w:jc w:val="both"/>
        <w:rPr>
          <w:rFonts w:ascii="Verdana" w:hAnsi="Verdana"/>
          <w:sz w:val="20"/>
          <w:szCs w:val="20"/>
          <w:lang w:val="es-ES_tradnl"/>
        </w:rPr>
      </w:pPr>
      <w:bookmarkStart w:id="75" w:name="_Toc52817054"/>
      <w:bookmarkStart w:id="76" w:name="_Toc53650551"/>
      <w:r w:rsidRPr="002773B3">
        <w:rPr>
          <w:rFonts w:ascii="Verdana" w:hAnsi="Verdana"/>
          <w:sz w:val="20"/>
          <w:szCs w:val="20"/>
          <w:lang w:val="es-ES_tradnl"/>
        </w:rPr>
        <w:t>4</w:t>
      </w:r>
      <w:r w:rsidR="00F73E56" w:rsidRPr="002773B3">
        <w:rPr>
          <w:rFonts w:ascii="Verdana" w:hAnsi="Verdana"/>
          <w:sz w:val="20"/>
          <w:szCs w:val="20"/>
          <w:lang w:val="es-ES_tradnl"/>
        </w:rPr>
        <w:t>. Participación y experiencias de los y las apoderadas en el proceso educativo de sus estudiantes</w:t>
      </w:r>
      <w:bookmarkEnd w:id="75"/>
      <w:bookmarkEnd w:id="76"/>
      <w:r w:rsidR="00F73E56" w:rsidRPr="002773B3">
        <w:rPr>
          <w:rFonts w:ascii="Verdana" w:hAnsi="Verdana"/>
          <w:sz w:val="20"/>
          <w:szCs w:val="20"/>
          <w:lang w:val="es-ES_tradnl"/>
        </w:rPr>
        <w:t xml:space="preserve"> </w:t>
      </w:r>
    </w:p>
    <w:p w14:paraId="3F2DBA8D" w14:textId="77777777" w:rsidR="00F73E56" w:rsidRPr="002773B3" w:rsidRDefault="00F73E56" w:rsidP="000C0100">
      <w:pPr>
        <w:jc w:val="both"/>
        <w:rPr>
          <w:rFonts w:ascii="Verdana" w:hAnsi="Verdana"/>
          <w:sz w:val="20"/>
          <w:szCs w:val="20"/>
          <w:lang w:val="es-ES_tradnl"/>
        </w:rPr>
      </w:pPr>
    </w:p>
    <w:p w14:paraId="585A795B" w14:textId="77777777" w:rsidR="00F73E56" w:rsidRPr="002773B3" w:rsidRDefault="00F73E56" w:rsidP="000C0100">
      <w:pPr>
        <w:jc w:val="both"/>
        <w:rPr>
          <w:rFonts w:ascii="Verdana" w:hAnsi="Verdana" w:cs="Arial"/>
          <w:color w:val="000000" w:themeColor="text1"/>
          <w:sz w:val="20"/>
          <w:szCs w:val="20"/>
          <w:lang w:val="es-ES_tradnl"/>
        </w:rPr>
      </w:pPr>
      <w:r w:rsidRPr="002773B3">
        <w:rPr>
          <w:rFonts w:ascii="Verdana" w:hAnsi="Verdana"/>
          <w:color w:val="000000" w:themeColor="text1"/>
          <w:sz w:val="20"/>
          <w:szCs w:val="20"/>
          <w:lang w:val="es-ES_tradnl"/>
        </w:rPr>
        <w:t xml:space="preserve">Se constata que el 60% de los y las apoderadas está conforme con la educación que han recibido sus estudiantes durante este período de educación a distancia. Dos de cada tres apoderados señala que </w:t>
      </w:r>
      <w:r w:rsidRPr="002773B3">
        <w:rPr>
          <w:rFonts w:ascii="Verdana" w:hAnsi="Verdana" w:cs="Arial"/>
          <w:color w:val="000000" w:themeColor="text1"/>
          <w:sz w:val="20"/>
          <w:szCs w:val="20"/>
          <w:lang w:val="es-ES_tradnl"/>
        </w:rPr>
        <w:t>los y las profesoras los han mantenido informados respecto de los resultados de las evaluaciones a sus estudiantes. Una proporción similar señala haber recibido orientaciones para que los apoderados puedan apoyar de mejor manera sus estudiantes en las actividades escolares.</w:t>
      </w:r>
    </w:p>
    <w:p w14:paraId="21EE7280" w14:textId="77777777" w:rsidR="00F73E56" w:rsidRPr="002773B3" w:rsidRDefault="00F73E56" w:rsidP="000C0100">
      <w:pPr>
        <w:jc w:val="both"/>
        <w:rPr>
          <w:rFonts w:ascii="Verdana" w:hAnsi="Verdana" w:cs="Arial"/>
          <w:color w:val="000000" w:themeColor="text1"/>
          <w:sz w:val="20"/>
          <w:szCs w:val="20"/>
          <w:lang w:val="es-ES_tradnl"/>
        </w:rPr>
      </w:pPr>
    </w:p>
    <w:p w14:paraId="53AB5531" w14:textId="5FB0249E" w:rsidR="00F73E56" w:rsidRPr="002773B3" w:rsidRDefault="00F73E56" w:rsidP="000C0100">
      <w:pPr>
        <w:jc w:val="both"/>
        <w:rPr>
          <w:rFonts w:ascii="Verdana" w:hAnsi="Verdana" w:cs="Arial"/>
          <w:color w:val="000000" w:themeColor="text1"/>
          <w:sz w:val="20"/>
          <w:szCs w:val="20"/>
          <w:lang w:val="es-ES_tradnl"/>
        </w:rPr>
      </w:pPr>
      <w:r w:rsidRPr="002773B3">
        <w:rPr>
          <w:rFonts w:ascii="Verdana" w:hAnsi="Verdana" w:cs="Arial"/>
          <w:color w:val="000000" w:themeColor="text1"/>
          <w:sz w:val="20"/>
          <w:szCs w:val="20"/>
          <w:lang w:val="es-ES_tradnl"/>
        </w:rPr>
        <w:t xml:space="preserve">Como se muestra en el Gráfico </w:t>
      </w:r>
      <w:r w:rsidR="0047178B" w:rsidRPr="002773B3">
        <w:rPr>
          <w:rFonts w:ascii="Verdana" w:hAnsi="Verdana" w:cs="Arial"/>
          <w:color w:val="000000" w:themeColor="text1"/>
          <w:sz w:val="20"/>
          <w:szCs w:val="20"/>
          <w:lang w:val="es-ES_tradnl"/>
        </w:rPr>
        <w:t>13</w:t>
      </w:r>
      <w:r w:rsidRPr="002773B3">
        <w:rPr>
          <w:rFonts w:ascii="Verdana" w:hAnsi="Verdana" w:cs="Arial"/>
          <w:color w:val="000000" w:themeColor="text1"/>
          <w:sz w:val="20"/>
          <w:szCs w:val="20"/>
          <w:lang w:val="es-ES_tradnl"/>
        </w:rPr>
        <w:t>,  y coincidente con el tiempo de dedicación reportado para los estudiantes, 69% de las apoderadas señala que en el hogar una persona dedica dos horas diarias o menos a ayudar a los estudiantes en sus tareas escolares. Un 6% señala que los y las estudiantes en su hogar no han recibido apoyo académico de los adultos en el hogar.</w:t>
      </w:r>
    </w:p>
    <w:p w14:paraId="59508CF3" w14:textId="77777777" w:rsidR="004B20E5" w:rsidRPr="002773B3" w:rsidRDefault="004B20E5" w:rsidP="000C0100">
      <w:pPr>
        <w:pStyle w:val="Descripcin"/>
        <w:jc w:val="both"/>
        <w:rPr>
          <w:rFonts w:ascii="Verdana" w:hAnsi="Verdana"/>
          <w:i w:val="0"/>
          <w:iCs w:val="0"/>
          <w:color w:val="000000" w:themeColor="text1"/>
          <w:sz w:val="20"/>
          <w:szCs w:val="20"/>
          <w:lang w:val="es-ES_tradnl"/>
        </w:rPr>
      </w:pPr>
    </w:p>
    <w:p w14:paraId="6EF01795" w14:textId="6AA78340" w:rsidR="00F73E56" w:rsidRPr="002773B3" w:rsidRDefault="004B20E5" w:rsidP="000C0100">
      <w:pPr>
        <w:pStyle w:val="Descripcin"/>
        <w:jc w:val="both"/>
        <w:rPr>
          <w:rFonts w:ascii="Verdana" w:hAnsi="Verdana" w:cs="Arial"/>
          <w:i w:val="0"/>
          <w:iCs w:val="0"/>
          <w:color w:val="000000" w:themeColor="text1"/>
          <w:sz w:val="21"/>
          <w:szCs w:val="21"/>
          <w:lang w:val="es-ES_tradnl"/>
        </w:rPr>
      </w:pPr>
      <w:bookmarkStart w:id="77" w:name="_Toc53559308"/>
      <w:r w:rsidRPr="002773B3">
        <w:rPr>
          <w:rFonts w:ascii="Verdana" w:hAnsi="Verdana"/>
          <w:i w:val="0"/>
          <w:iCs w:val="0"/>
          <w:color w:val="000000" w:themeColor="text1"/>
          <w:sz w:val="20"/>
          <w:szCs w:val="20"/>
          <w:lang w:val="es-ES_tradnl"/>
        </w:rPr>
        <w:t xml:space="preserve">Gráfico </w:t>
      </w:r>
      <w:r w:rsidRPr="002773B3">
        <w:rPr>
          <w:rFonts w:ascii="Verdana" w:hAnsi="Verdana"/>
          <w:i w:val="0"/>
          <w:iCs w:val="0"/>
          <w:color w:val="000000" w:themeColor="text1"/>
          <w:sz w:val="20"/>
          <w:szCs w:val="20"/>
          <w:lang w:val="es-ES_tradnl"/>
        </w:rPr>
        <w:fldChar w:fldCharType="begin"/>
      </w:r>
      <w:r w:rsidRPr="002773B3">
        <w:rPr>
          <w:rFonts w:ascii="Verdana" w:hAnsi="Verdana"/>
          <w:i w:val="0"/>
          <w:iCs w:val="0"/>
          <w:color w:val="000000" w:themeColor="text1"/>
          <w:sz w:val="20"/>
          <w:szCs w:val="20"/>
          <w:lang w:val="es-ES_tradnl"/>
        </w:rPr>
        <w:instrText xml:space="preserve"> SEQ Gráfico \* ARABIC </w:instrText>
      </w:r>
      <w:r w:rsidRPr="002773B3">
        <w:rPr>
          <w:rFonts w:ascii="Verdana" w:hAnsi="Verdana"/>
          <w:i w:val="0"/>
          <w:iCs w:val="0"/>
          <w:color w:val="000000" w:themeColor="text1"/>
          <w:sz w:val="20"/>
          <w:szCs w:val="20"/>
          <w:lang w:val="es-ES_tradnl"/>
        </w:rPr>
        <w:fldChar w:fldCharType="separate"/>
      </w:r>
      <w:r w:rsidR="00F768AD" w:rsidRPr="002773B3">
        <w:rPr>
          <w:rFonts w:ascii="Verdana" w:hAnsi="Verdana"/>
          <w:i w:val="0"/>
          <w:iCs w:val="0"/>
          <w:noProof/>
          <w:color w:val="000000" w:themeColor="text1"/>
          <w:sz w:val="20"/>
          <w:szCs w:val="20"/>
          <w:lang w:val="es-ES_tradnl"/>
        </w:rPr>
        <w:t>13</w:t>
      </w:r>
      <w:r w:rsidRPr="002773B3">
        <w:rPr>
          <w:rFonts w:ascii="Verdana" w:hAnsi="Verdana"/>
          <w:i w:val="0"/>
          <w:iCs w:val="0"/>
          <w:color w:val="000000" w:themeColor="text1"/>
          <w:sz w:val="20"/>
          <w:szCs w:val="20"/>
          <w:lang w:val="es-ES_tradnl"/>
        </w:rPr>
        <w:fldChar w:fldCharType="end"/>
      </w:r>
      <w:r w:rsidRPr="002773B3">
        <w:rPr>
          <w:rFonts w:ascii="Verdana" w:hAnsi="Verdana"/>
          <w:i w:val="0"/>
          <w:iCs w:val="0"/>
          <w:color w:val="000000" w:themeColor="text1"/>
          <w:sz w:val="20"/>
          <w:szCs w:val="20"/>
          <w:lang w:val="es-ES_tradnl"/>
        </w:rPr>
        <w:t xml:space="preserve"> Estimación del tiempo de dedicación de los</w:t>
      </w:r>
      <w:r w:rsidR="000C0100" w:rsidRPr="002773B3">
        <w:rPr>
          <w:rFonts w:ascii="Verdana" w:hAnsi="Verdana"/>
          <w:i w:val="0"/>
          <w:iCs w:val="0"/>
          <w:color w:val="000000" w:themeColor="text1"/>
          <w:sz w:val="20"/>
          <w:szCs w:val="20"/>
          <w:lang w:val="es-ES_tradnl"/>
        </w:rPr>
        <w:t xml:space="preserve"> </w:t>
      </w:r>
      <w:r w:rsidRPr="002773B3">
        <w:rPr>
          <w:rFonts w:ascii="Verdana" w:hAnsi="Verdana"/>
          <w:i w:val="0"/>
          <w:iCs w:val="0"/>
          <w:color w:val="000000" w:themeColor="text1"/>
          <w:sz w:val="20"/>
          <w:szCs w:val="20"/>
          <w:lang w:val="es-ES_tradnl"/>
        </w:rPr>
        <w:t>apoderad</w:t>
      </w:r>
      <w:r w:rsidR="000C0100" w:rsidRPr="002773B3">
        <w:rPr>
          <w:rFonts w:ascii="Verdana" w:hAnsi="Verdana"/>
          <w:i w:val="0"/>
          <w:iCs w:val="0"/>
          <w:color w:val="000000" w:themeColor="text1"/>
          <w:sz w:val="20"/>
          <w:szCs w:val="20"/>
          <w:lang w:val="es-ES_tradnl"/>
        </w:rPr>
        <w:t>a/</w:t>
      </w:r>
      <w:r w:rsidRPr="002773B3">
        <w:rPr>
          <w:rFonts w:ascii="Verdana" w:hAnsi="Verdana"/>
          <w:i w:val="0"/>
          <w:iCs w:val="0"/>
          <w:color w:val="000000" w:themeColor="text1"/>
          <w:sz w:val="20"/>
          <w:szCs w:val="20"/>
          <w:lang w:val="es-ES_tradnl"/>
        </w:rPr>
        <w:t xml:space="preserve">os </w:t>
      </w:r>
      <w:r w:rsidR="000C0100" w:rsidRPr="002773B3">
        <w:rPr>
          <w:rFonts w:ascii="Verdana" w:hAnsi="Verdana"/>
          <w:i w:val="0"/>
          <w:iCs w:val="0"/>
          <w:color w:val="000000" w:themeColor="text1"/>
          <w:sz w:val="20"/>
          <w:szCs w:val="20"/>
          <w:lang w:val="es-ES_tradnl"/>
        </w:rPr>
        <w:t>a las</w:t>
      </w:r>
      <w:r w:rsidRPr="002773B3">
        <w:rPr>
          <w:rFonts w:ascii="Verdana" w:hAnsi="Verdana"/>
          <w:i w:val="0"/>
          <w:iCs w:val="0"/>
          <w:color w:val="000000" w:themeColor="text1"/>
          <w:sz w:val="20"/>
          <w:szCs w:val="20"/>
          <w:lang w:val="es-ES_tradnl"/>
        </w:rPr>
        <w:t xml:space="preserve"> actividades escolares</w:t>
      </w:r>
      <w:bookmarkEnd w:id="77"/>
    </w:p>
    <w:p w14:paraId="21BB4088" w14:textId="77777777" w:rsidR="0075269C" w:rsidRPr="002773B3" w:rsidRDefault="00F73E56" w:rsidP="000C0100">
      <w:pPr>
        <w:jc w:val="both"/>
        <w:rPr>
          <w:rFonts w:ascii="Verdana" w:hAnsi="Verdana"/>
          <w:sz w:val="20"/>
          <w:szCs w:val="20"/>
          <w:lang w:val="es-ES_tradnl" w:eastAsia="es-ES"/>
        </w:rPr>
      </w:pPr>
      <w:r w:rsidRPr="002773B3">
        <w:rPr>
          <w:rFonts w:ascii="Verdana" w:hAnsi="Verdana"/>
          <w:noProof/>
          <w:sz w:val="20"/>
          <w:szCs w:val="20"/>
          <w:lang w:val="es-ES_tradnl" w:eastAsia="es-CL"/>
        </w:rPr>
        <w:drawing>
          <wp:inline distT="0" distB="0" distL="0" distR="0" wp14:anchorId="6B61ADA0" wp14:editId="19839B04">
            <wp:extent cx="4989769" cy="2166829"/>
            <wp:effectExtent l="12700" t="12700" r="14605" b="17780"/>
            <wp:docPr id="15" name="Gráfico 1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Start w:id="78" w:name="_Toc52817055"/>
    </w:p>
    <w:p w14:paraId="5C13B561" w14:textId="77777777" w:rsidR="0075269C" w:rsidRPr="002773B3" w:rsidRDefault="0075269C" w:rsidP="000C0100">
      <w:pPr>
        <w:jc w:val="both"/>
        <w:rPr>
          <w:rFonts w:ascii="Verdana" w:hAnsi="Verdana"/>
          <w:sz w:val="20"/>
          <w:szCs w:val="20"/>
          <w:lang w:val="es-ES_tradnl" w:eastAsia="es-ES"/>
        </w:rPr>
      </w:pPr>
    </w:p>
    <w:p w14:paraId="7646662F" w14:textId="2017E0CC" w:rsidR="00F73E56" w:rsidRPr="002773B3" w:rsidRDefault="0075269C" w:rsidP="000C0100">
      <w:pPr>
        <w:pStyle w:val="Ttulo2"/>
        <w:jc w:val="both"/>
        <w:rPr>
          <w:rFonts w:ascii="Verdana" w:hAnsi="Verdana"/>
          <w:sz w:val="20"/>
          <w:szCs w:val="20"/>
          <w:lang w:val="es-ES_tradnl"/>
        </w:rPr>
      </w:pPr>
      <w:bookmarkStart w:id="79" w:name="_Toc53650552"/>
      <w:r w:rsidRPr="002773B3">
        <w:rPr>
          <w:rFonts w:ascii="Verdana" w:hAnsi="Verdana"/>
          <w:sz w:val="20"/>
          <w:szCs w:val="20"/>
          <w:lang w:val="es-ES_tradnl" w:eastAsia="es-ES"/>
        </w:rPr>
        <w:t>5</w:t>
      </w:r>
      <w:r w:rsidR="002773B3">
        <w:rPr>
          <w:rFonts w:ascii="Verdana" w:hAnsi="Verdana"/>
          <w:sz w:val="20"/>
          <w:szCs w:val="20"/>
          <w:lang w:val="es-ES_tradnl" w:eastAsia="es-ES"/>
        </w:rPr>
        <w:t xml:space="preserve"> </w:t>
      </w:r>
      <w:r w:rsidR="001F0368" w:rsidRPr="002773B3">
        <w:rPr>
          <w:rFonts w:ascii="Verdana" w:hAnsi="Verdana"/>
          <w:sz w:val="20"/>
          <w:szCs w:val="20"/>
          <w:lang w:val="es-ES_tradnl" w:eastAsia="es-ES"/>
        </w:rPr>
        <w:t>P</w:t>
      </w:r>
      <w:r w:rsidR="00F73E56" w:rsidRPr="002773B3">
        <w:rPr>
          <w:rFonts w:ascii="Verdana" w:hAnsi="Verdana"/>
          <w:sz w:val="20"/>
          <w:szCs w:val="20"/>
          <w:lang w:val="es-ES_tradnl" w:eastAsia="es-ES"/>
        </w:rPr>
        <w:t>erspectivas de los y las apoderadas respecto de las políticas educacionales en el contexto del COVID-19</w:t>
      </w:r>
      <w:bookmarkEnd w:id="79"/>
      <w:r w:rsidR="00F73E56" w:rsidRPr="002773B3">
        <w:rPr>
          <w:rFonts w:ascii="Verdana" w:hAnsi="Verdana"/>
          <w:sz w:val="20"/>
          <w:szCs w:val="20"/>
          <w:lang w:val="es-ES_tradnl" w:eastAsia="es-ES"/>
        </w:rPr>
        <w:t xml:space="preserve"> </w:t>
      </w:r>
      <w:bookmarkEnd w:id="78"/>
    </w:p>
    <w:p w14:paraId="05CB08F2" w14:textId="77777777" w:rsidR="00F73E56" w:rsidRPr="002773B3" w:rsidRDefault="00F73E56" w:rsidP="000C0100">
      <w:pPr>
        <w:pStyle w:val="Ttulo3"/>
        <w:jc w:val="both"/>
        <w:rPr>
          <w:rFonts w:ascii="Verdana" w:hAnsi="Verdana"/>
          <w:sz w:val="15"/>
          <w:szCs w:val="15"/>
          <w:lang w:val="es-ES_tradnl"/>
        </w:rPr>
      </w:pPr>
      <w:r w:rsidRPr="002773B3">
        <w:rPr>
          <w:rFonts w:ascii="Verdana" w:hAnsi="Verdana"/>
          <w:sz w:val="15"/>
          <w:szCs w:val="15"/>
          <w:lang w:val="es-ES_tradnl"/>
        </w:rPr>
        <w:t xml:space="preserve"> </w:t>
      </w:r>
    </w:p>
    <w:p w14:paraId="5922E6BB" w14:textId="3EFE04DB" w:rsidR="00F73E56" w:rsidRPr="002773B3" w:rsidRDefault="0075269C" w:rsidP="000C0100">
      <w:pPr>
        <w:pStyle w:val="Ttulo3"/>
        <w:jc w:val="both"/>
        <w:rPr>
          <w:rFonts w:ascii="Verdana" w:hAnsi="Verdana"/>
          <w:sz w:val="20"/>
          <w:szCs w:val="20"/>
          <w:lang w:val="es-ES_tradnl"/>
        </w:rPr>
      </w:pPr>
      <w:bookmarkStart w:id="80" w:name="_Toc52817056"/>
      <w:bookmarkStart w:id="81" w:name="_Toc53650553"/>
      <w:r w:rsidRPr="002773B3">
        <w:rPr>
          <w:rFonts w:ascii="Verdana" w:hAnsi="Verdana"/>
          <w:sz w:val="20"/>
          <w:szCs w:val="20"/>
          <w:lang w:val="es-ES_tradnl"/>
        </w:rPr>
        <w:t xml:space="preserve">5.1 </w:t>
      </w:r>
      <w:r w:rsidR="00F73E56" w:rsidRPr="002773B3">
        <w:rPr>
          <w:rFonts w:ascii="Verdana" w:hAnsi="Verdana"/>
          <w:sz w:val="20"/>
          <w:szCs w:val="20"/>
          <w:lang w:val="es-ES_tradnl"/>
        </w:rPr>
        <w:t xml:space="preserve"> ¿Enviará a sus estudiantes a clases presenciales el año 2020?</w:t>
      </w:r>
      <w:bookmarkEnd w:id="80"/>
      <w:bookmarkEnd w:id="81"/>
    </w:p>
    <w:p w14:paraId="2AFA8454" w14:textId="77777777" w:rsidR="00F73E56" w:rsidRPr="002773B3" w:rsidRDefault="00F73E56" w:rsidP="000C0100">
      <w:pPr>
        <w:jc w:val="both"/>
        <w:rPr>
          <w:rFonts w:ascii="Verdana" w:hAnsi="Verdana"/>
          <w:sz w:val="20"/>
          <w:szCs w:val="20"/>
          <w:lang w:val="es-ES_tradnl"/>
        </w:rPr>
      </w:pPr>
    </w:p>
    <w:p w14:paraId="67B34FAC" w14:textId="1C8F52B5" w:rsidR="00F73E56" w:rsidRPr="002773B3" w:rsidRDefault="00F73E56" w:rsidP="000C0100">
      <w:pPr>
        <w:jc w:val="both"/>
        <w:rPr>
          <w:rFonts w:ascii="Verdana" w:hAnsi="Verdana"/>
          <w:color w:val="000000"/>
          <w:sz w:val="20"/>
          <w:szCs w:val="20"/>
          <w:lang w:val="es-ES_tradnl"/>
        </w:rPr>
      </w:pPr>
      <w:r w:rsidRPr="002773B3">
        <w:rPr>
          <w:rFonts w:ascii="Verdana" w:hAnsi="Verdana"/>
          <w:color w:val="000000"/>
          <w:sz w:val="20"/>
          <w:szCs w:val="20"/>
          <w:lang w:val="es-ES_tradnl"/>
        </w:rPr>
        <w:t xml:space="preserve">Entre las 4891 personas que responden a una consulta respecto de su disposición a enviar a sus estudiantes a los centros escolares en caso que la autoridad reanude las clases presenciales el año 2020, la gran mayoría (92%) señala que definitivamente no o probablemente no lo harán. La distribución de respuestas por comuna se presenta en la Tabla </w:t>
      </w:r>
      <w:r w:rsidR="0047178B" w:rsidRPr="002773B3">
        <w:rPr>
          <w:rFonts w:ascii="Verdana" w:hAnsi="Verdana"/>
          <w:color w:val="000000"/>
          <w:sz w:val="20"/>
          <w:szCs w:val="20"/>
          <w:lang w:val="es-ES_tradnl"/>
        </w:rPr>
        <w:t>14</w:t>
      </w:r>
      <w:r w:rsidRPr="002773B3">
        <w:rPr>
          <w:rFonts w:ascii="Verdana" w:hAnsi="Verdana"/>
          <w:color w:val="000000"/>
          <w:sz w:val="20"/>
          <w:szCs w:val="20"/>
          <w:lang w:val="es-ES_tradnl"/>
        </w:rPr>
        <w:t xml:space="preserve">. Como se observa, el porcentaje que considera enviar a sus estudiantes es levemente más alto en </w:t>
      </w:r>
      <w:r w:rsidRPr="002773B3">
        <w:rPr>
          <w:rFonts w:ascii="Verdana" w:hAnsi="Verdana"/>
          <w:sz w:val="20"/>
          <w:szCs w:val="20"/>
          <w:lang w:val="es-ES_tradnl"/>
        </w:rPr>
        <w:t>Alto del Carmen</w:t>
      </w:r>
      <w:r w:rsidRPr="002773B3">
        <w:rPr>
          <w:rFonts w:ascii="Verdana" w:hAnsi="Verdana"/>
          <w:color w:val="000000"/>
          <w:sz w:val="20"/>
          <w:szCs w:val="20"/>
          <w:lang w:val="es-ES_tradnl"/>
        </w:rPr>
        <w:t xml:space="preserve"> y Tierra Amarilla (11%) y más bajo en </w:t>
      </w:r>
      <w:proofErr w:type="spellStart"/>
      <w:r w:rsidRPr="002773B3">
        <w:rPr>
          <w:rFonts w:ascii="Verdana" w:hAnsi="Verdana"/>
          <w:color w:val="000000"/>
          <w:sz w:val="20"/>
          <w:szCs w:val="20"/>
          <w:lang w:val="es-ES_tradnl"/>
        </w:rPr>
        <w:t>Huasco</w:t>
      </w:r>
      <w:proofErr w:type="spellEnd"/>
      <w:r w:rsidRPr="002773B3">
        <w:rPr>
          <w:rFonts w:ascii="Verdana" w:hAnsi="Verdana"/>
          <w:color w:val="000000"/>
          <w:sz w:val="20"/>
          <w:szCs w:val="20"/>
          <w:lang w:val="es-ES_tradnl"/>
        </w:rPr>
        <w:t xml:space="preserve"> (4%). </w:t>
      </w:r>
    </w:p>
    <w:p w14:paraId="65046C6C" w14:textId="77777777" w:rsidR="00F73E56" w:rsidRPr="002773B3" w:rsidRDefault="00F73E56" w:rsidP="000C0100">
      <w:pPr>
        <w:jc w:val="both"/>
        <w:rPr>
          <w:rFonts w:ascii="Verdana" w:hAnsi="Verdana"/>
          <w:color w:val="000000"/>
          <w:sz w:val="20"/>
          <w:szCs w:val="20"/>
          <w:lang w:val="es-ES_tradnl"/>
        </w:rPr>
      </w:pPr>
    </w:p>
    <w:p w14:paraId="704C3662" w14:textId="77777777" w:rsidR="0083510C" w:rsidRDefault="0083510C" w:rsidP="000C0100">
      <w:pPr>
        <w:pStyle w:val="Descripcin"/>
        <w:keepNext/>
        <w:jc w:val="both"/>
        <w:rPr>
          <w:rFonts w:ascii="Verdana" w:hAnsi="Verdana"/>
          <w:i w:val="0"/>
          <w:iCs w:val="0"/>
          <w:color w:val="000000" w:themeColor="text1"/>
          <w:sz w:val="20"/>
          <w:szCs w:val="20"/>
          <w:lang w:val="es-ES_tradnl"/>
        </w:rPr>
      </w:pPr>
    </w:p>
    <w:p w14:paraId="5CA1FEF9" w14:textId="77777777" w:rsidR="0083510C" w:rsidRDefault="0083510C" w:rsidP="000C0100">
      <w:pPr>
        <w:pStyle w:val="Descripcin"/>
        <w:keepNext/>
        <w:jc w:val="both"/>
        <w:rPr>
          <w:rFonts w:ascii="Verdana" w:hAnsi="Verdana"/>
          <w:i w:val="0"/>
          <w:iCs w:val="0"/>
          <w:color w:val="000000" w:themeColor="text1"/>
          <w:sz w:val="20"/>
          <w:szCs w:val="20"/>
          <w:lang w:val="es-ES_tradnl"/>
        </w:rPr>
      </w:pPr>
    </w:p>
    <w:p w14:paraId="54D055DC" w14:textId="77777777" w:rsidR="00CE3C76" w:rsidRDefault="00CE3C76" w:rsidP="000C0100">
      <w:pPr>
        <w:pStyle w:val="Descripcin"/>
        <w:keepNext/>
        <w:jc w:val="both"/>
        <w:rPr>
          <w:rFonts w:ascii="Verdana" w:hAnsi="Verdana"/>
          <w:i w:val="0"/>
          <w:iCs w:val="0"/>
          <w:color w:val="000000" w:themeColor="text1"/>
          <w:sz w:val="20"/>
          <w:szCs w:val="20"/>
          <w:lang w:val="es-ES_tradnl"/>
        </w:rPr>
      </w:pPr>
    </w:p>
    <w:p w14:paraId="2B984002" w14:textId="3D516CBD" w:rsidR="00D351F8" w:rsidRPr="002773B3" w:rsidRDefault="00D351F8" w:rsidP="000C0100">
      <w:pPr>
        <w:pStyle w:val="Descripcin"/>
        <w:keepNext/>
        <w:jc w:val="both"/>
        <w:rPr>
          <w:rFonts w:ascii="Verdana" w:hAnsi="Verdana"/>
          <w:i w:val="0"/>
          <w:iCs w:val="0"/>
          <w:color w:val="000000" w:themeColor="text1"/>
          <w:sz w:val="20"/>
          <w:szCs w:val="20"/>
          <w:lang w:val="es-ES_tradnl"/>
        </w:rPr>
      </w:pPr>
      <w:bookmarkStart w:id="82" w:name="_Toc53650988"/>
      <w:r w:rsidRPr="002773B3">
        <w:rPr>
          <w:rFonts w:ascii="Verdana" w:hAnsi="Verdana"/>
          <w:i w:val="0"/>
          <w:iCs w:val="0"/>
          <w:color w:val="000000" w:themeColor="text1"/>
          <w:sz w:val="20"/>
          <w:szCs w:val="20"/>
          <w:lang w:val="es-ES_tradnl"/>
        </w:rPr>
        <w:t xml:space="preserve">Tabla </w:t>
      </w:r>
      <w:r w:rsidRPr="002773B3">
        <w:rPr>
          <w:rFonts w:ascii="Verdana" w:hAnsi="Verdana"/>
          <w:i w:val="0"/>
          <w:iCs w:val="0"/>
          <w:color w:val="000000" w:themeColor="text1"/>
          <w:sz w:val="20"/>
          <w:szCs w:val="20"/>
          <w:lang w:val="es-ES_tradnl"/>
        </w:rPr>
        <w:fldChar w:fldCharType="begin"/>
      </w:r>
      <w:r w:rsidRPr="002773B3">
        <w:rPr>
          <w:rFonts w:ascii="Verdana" w:hAnsi="Verdana"/>
          <w:i w:val="0"/>
          <w:iCs w:val="0"/>
          <w:color w:val="000000" w:themeColor="text1"/>
          <w:sz w:val="20"/>
          <w:szCs w:val="20"/>
          <w:lang w:val="es-ES_tradnl"/>
        </w:rPr>
        <w:instrText xml:space="preserve"> SEQ Tabla \* ARABIC </w:instrText>
      </w:r>
      <w:r w:rsidRPr="002773B3">
        <w:rPr>
          <w:rFonts w:ascii="Verdana" w:hAnsi="Verdana"/>
          <w:i w:val="0"/>
          <w:iCs w:val="0"/>
          <w:color w:val="000000" w:themeColor="text1"/>
          <w:sz w:val="20"/>
          <w:szCs w:val="20"/>
          <w:lang w:val="es-ES_tradnl"/>
        </w:rPr>
        <w:fldChar w:fldCharType="separate"/>
      </w:r>
      <w:r w:rsidR="006648B7">
        <w:rPr>
          <w:rFonts w:ascii="Verdana" w:hAnsi="Verdana"/>
          <w:i w:val="0"/>
          <w:iCs w:val="0"/>
          <w:noProof/>
          <w:color w:val="000000" w:themeColor="text1"/>
          <w:sz w:val="20"/>
          <w:szCs w:val="20"/>
          <w:lang w:val="es-ES_tradnl"/>
        </w:rPr>
        <w:t>15</w:t>
      </w:r>
      <w:r w:rsidRPr="002773B3">
        <w:rPr>
          <w:rFonts w:ascii="Verdana" w:hAnsi="Verdana"/>
          <w:i w:val="0"/>
          <w:iCs w:val="0"/>
          <w:color w:val="000000" w:themeColor="text1"/>
          <w:sz w:val="20"/>
          <w:szCs w:val="20"/>
          <w:lang w:val="es-ES_tradnl"/>
        </w:rPr>
        <w:fldChar w:fldCharType="end"/>
      </w:r>
      <w:r w:rsidRPr="002773B3">
        <w:rPr>
          <w:rFonts w:ascii="Verdana" w:hAnsi="Verdana"/>
          <w:i w:val="0"/>
          <w:iCs w:val="0"/>
          <w:color w:val="000000" w:themeColor="text1"/>
          <w:sz w:val="20"/>
          <w:szCs w:val="20"/>
          <w:lang w:val="es-ES_tradnl"/>
        </w:rPr>
        <w:t xml:space="preserve"> Porcentaje de apoderado/as según decisión de volver a clases presenciales y comuna (N= 4891)</w:t>
      </w:r>
      <w:bookmarkEnd w:id="82"/>
    </w:p>
    <w:tbl>
      <w:tblPr>
        <w:tblStyle w:val="Tablanormal1"/>
        <w:tblW w:w="9351" w:type="dxa"/>
        <w:tblLook w:val="04A0" w:firstRow="1" w:lastRow="0" w:firstColumn="1" w:lastColumn="0" w:noHBand="0" w:noVBand="1"/>
      </w:tblPr>
      <w:tblGrid>
        <w:gridCol w:w="2122"/>
        <w:gridCol w:w="3118"/>
        <w:gridCol w:w="4111"/>
      </w:tblGrid>
      <w:tr w:rsidR="00F73E56" w:rsidRPr="002773B3" w14:paraId="2A5139A9" w14:textId="77777777" w:rsidTr="0047178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EBC8F25" w14:textId="77777777" w:rsidR="00F73E56" w:rsidRPr="002773B3" w:rsidRDefault="00F73E56" w:rsidP="000C0100">
            <w:pPr>
              <w:pStyle w:val="Sinespaciado"/>
              <w:jc w:val="both"/>
              <w:rPr>
                <w:rFonts w:ascii="Verdana" w:hAnsi="Verdana"/>
                <w:sz w:val="20"/>
                <w:szCs w:val="20"/>
                <w:lang w:val="es-ES_tradnl"/>
              </w:rPr>
            </w:pPr>
            <w:r w:rsidRPr="002773B3">
              <w:rPr>
                <w:rFonts w:ascii="Verdana" w:hAnsi="Verdana"/>
                <w:sz w:val="20"/>
                <w:szCs w:val="20"/>
                <w:lang w:val="es-ES_tradnl"/>
              </w:rPr>
              <w:t>Comuna</w:t>
            </w:r>
          </w:p>
        </w:tc>
        <w:tc>
          <w:tcPr>
            <w:tcW w:w="3118" w:type="dxa"/>
            <w:noWrap/>
            <w:hideMark/>
          </w:tcPr>
          <w:p w14:paraId="02CC7A60" w14:textId="77777777" w:rsidR="00F73E56" w:rsidRPr="002773B3" w:rsidRDefault="00F73E56" w:rsidP="00975964">
            <w:pPr>
              <w:pStyle w:val="Sinespaciado"/>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Definitivamente si o probablemente si</w:t>
            </w:r>
          </w:p>
        </w:tc>
        <w:tc>
          <w:tcPr>
            <w:tcW w:w="4111" w:type="dxa"/>
            <w:noWrap/>
            <w:hideMark/>
          </w:tcPr>
          <w:p w14:paraId="797F78FB" w14:textId="77777777" w:rsidR="00F73E56" w:rsidRPr="002773B3" w:rsidRDefault="00F73E56" w:rsidP="00975964">
            <w:pPr>
              <w:pStyle w:val="Sinespaciado"/>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lang w:val="es-ES_tradnl"/>
              </w:rPr>
            </w:pPr>
            <w:r w:rsidRPr="002773B3">
              <w:rPr>
                <w:rFonts w:ascii="Verdana" w:hAnsi="Verdana"/>
                <w:sz w:val="20"/>
                <w:szCs w:val="20"/>
                <w:lang w:val="es-ES_tradnl"/>
              </w:rPr>
              <w:t>Definitivamente no o probablemente no</w:t>
            </w:r>
          </w:p>
        </w:tc>
      </w:tr>
      <w:tr w:rsidR="00F73E56" w:rsidRPr="002773B3" w14:paraId="709C2C01" w14:textId="77777777" w:rsidTr="004717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91DD859" w14:textId="77777777" w:rsidR="00F73E56" w:rsidRPr="002773B3" w:rsidRDefault="00F73E56" w:rsidP="000C0100">
            <w:pPr>
              <w:pStyle w:val="Sinespaciado"/>
              <w:jc w:val="both"/>
              <w:rPr>
                <w:rFonts w:ascii="Verdana" w:hAnsi="Verdana"/>
                <w:b w:val="0"/>
                <w:bCs w:val="0"/>
                <w:sz w:val="20"/>
                <w:szCs w:val="20"/>
                <w:lang w:val="es-ES_tradnl"/>
              </w:rPr>
            </w:pPr>
            <w:proofErr w:type="spellStart"/>
            <w:r w:rsidRPr="002773B3">
              <w:rPr>
                <w:rFonts w:ascii="Verdana" w:hAnsi="Verdana"/>
                <w:b w:val="0"/>
                <w:bCs w:val="0"/>
                <w:sz w:val="20"/>
                <w:szCs w:val="20"/>
                <w:lang w:val="es-ES_tradnl"/>
              </w:rPr>
              <w:t>Freirina</w:t>
            </w:r>
            <w:proofErr w:type="spellEnd"/>
          </w:p>
        </w:tc>
        <w:tc>
          <w:tcPr>
            <w:tcW w:w="3118" w:type="dxa"/>
            <w:noWrap/>
            <w:hideMark/>
          </w:tcPr>
          <w:p w14:paraId="59017A8A" w14:textId="77777777" w:rsidR="00F73E56" w:rsidRPr="002773B3" w:rsidRDefault="00F73E56" w:rsidP="00975964">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s-ES_tradnl"/>
              </w:rPr>
            </w:pPr>
            <w:r w:rsidRPr="002773B3">
              <w:rPr>
                <w:rFonts w:ascii="Verdana" w:hAnsi="Verdana" w:cs="Arial"/>
                <w:color w:val="000000"/>
                <w:sz w:val="20"/>
                <w:szCs w:val="20"/>
                <w:lang w:val="es-ES_tradnl"/>
              </w:rPr>
              <w:t>5%</w:t>
            </w:r>
          </w:p>
        </w:tc>
        <w:tc>
          <w:tcPr>
            <w:tcW w:w="4111" w:type="dxa"/>
            <w:noWrap/>
            <w:hideMark/>
          </w:tcPr>
          <w:p w14:paraId="28C6E06B" w14:textId="77777777" w:rsidR="00F73E56" w:rsidRPr="002773B3" w:rsidRDefault="00F73E56" w:rsidP="00975964">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s-ES_tradnl"/>
              </w:rPr>
            </w:pPr>
            <w:r w:rsidRPr="002773B3">
              <w:rPr>
                <w:rFonts w:ascii="Verdana" w:hAnsi="Verdana" w:cs="Arial"/>
                <w:color w:val="000000"/>
                <w:sz w:val="20"/>
                <w:szCs w:val="20"/>
                <w:lang w:val="es-ES_tradnl"/>
              </w:rPr>
              <w:t>95%</w:t>
            </w:r>
          </w:p>
        </w:tc>
      </w:tr>
      <w:tr w:rsidR="00F73E56" w:rsidRPr="002773B3" w14:paraId="46658085" w14:textId="77777777" w:rsidTr="0047178B">
        <w:trPr>
          <w:trHeight w:val="34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25118FA" w14:textId="77777777" w:rsidR="00F73E56" w:rsidRPr="002773B3" w:rsidRDefault="00F73E56" w:rsidP="000C0100">
            <w:pPr>
              <w:pStyle w:val="Sinespaciado"/>
              <w:jc w:val="both"/>
              <w:rPr>
                <w:rFonts w:ascii="Verdana" w:hAnsi="Verdana"/>
                <w:b w:val="0"/>
                <w:bCs w:val="0"/>
                <w:sz w:val="20"/>
                <w:szCs w:val="20"/>
                <w:lang w:val="es-ES_tradnl"/>
              </w:rPr>
            </w:pPr>
            <w:proofErr w:type="spellStart"/>
            <w:r w:rsidRPr="002773B3">
              <w:rPr>
                <w:rFonts w:ascii="Verdana" w:hAnsi="Verdana"/>
                <w:b w:val="0"/>
                <w:bCs w:val="0"/>
                <w:sz w:val="20"/>
                <w:szCs w:val="20"/>
                <w:lang w:val="es-ES_tradnl"/>
              </w:rPr>
              <w:t>Huasco</w:t>
            </w:r>
            <w:proofErr w:type="spellEnd"/>
          </w:p>
        </w:tc>
        <w:tc>
          <w:tcPr>
            <w:tcW w:w="3118" w:type="dxa"/>
            <w:noWrap/>
            <w:hideMark/>
          </w:tcPr>
          <w:p w14:paraId="6C37F6F9" w14:textId="77777777" w:rsidR="00F73E56" w:rsidRPr="002773B3" w:rsidRDefault="00F73E56" w:rsidP="00975964">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s-ES_tradnl"/>
              </w:rPr>
            </w:pPr>
            <w:r w:rsidRPr="002773B3">
              <w:rPr>
                <w:rFonts w:ascii="Verdana" w:hAnsi="Verdana" w:cs="Arial"/>
                <w:color w:val="000000"/>
                <w:sz w:val="20"/>
                <w:szCs w:val="20"/>
                <w:lang w:val="es-ES_tradnl"/>
              </w:rPr>
              <w:t>4%</w:t>
            </w:r>
          </w:p>
        </w:tc>
        <w:tc>
          <w:tcPr>
            <w:tcW w:w="4111" w:type="dxa"/>
            <w:noWrap/>
            <w:hideMark/>
          </w:tcPr>
          <w:p w14:paraId="3A0AAB97" w14:textId="77777777" w:rsidR="00F73E56" w:rsidRPr="002773B3" w:rsidRDefault="00F73E56" w:rsidP="00975964">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s-ES_tradnl"/>
              </w:rPr>
            </w:pPr>
            <w:r w:rsidRPr="002773B3">
              <w:rPr>
                <w:rFonts w:ascii="Verdana" w:hAnsi="Verdana" w:cs="Arial"/>
                <w:color w:val="000000"/>
                <w:sz w:val="20"/>
                <w:szCs w:val="20"/>
                <w:lang w:val="es-ES_tradnl"/>
              </w:rPr>
              <w:t>96%</w:t>
            </w:r>
          </w:p>
        </w:tc>
      </w:tr>
      <w:tr w:rsidR="00F73E56" w:rsidRPr="002773B3" w14:paraId="0642BB0A" w14:textId="77777777" w:rsidTr="004717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F003ECA" w14:textId="77777777" w:rsidR="00F73E56" w:rsidRPr="002773B3" w:rsidRDefault="00F73E56" w:rsidP="000C0100">
            <w:pPr>
              <w:pStyle w:val="Sinespaciado"/>
              <w:jc w:val="both"/>
              <w:rPr>
                <w:rFonts w:ascii="Verdana" w:hAnsi="Verdana"/>
                <w:b w:val="0"/>
                <w:bCs w:val="0"/>
                <w:sz w:val="20"/>
                <w:szCs w:val="20"/>
                <w:lang w:val="es-ES_tradnl"/>
              </w:rPr>
            </w:pPr>
            <w:r w:rsidRPr="002773B3">
              <w:rPr>
                <w:rFonts w:ascii="Verdana" w:hAnsi="Verdana"/>
                <w:b w:val="0"/>
                <w:bCs w:val="0"/>
                <w:sz w:val="20"/>
                <w:szCs w:val="20"/>
                <w:lang w:val="es-ES_tradnl"/>
              </w:rPr>
              <w:t>Vallenar</w:t>
            </w:r>
          </w:p>
        </w:tc>
        <w:tc>
          <w:tcPr>
            <w:tcW w:w="3118" w:type="dxa"/>
            <w:noWrap/>
            <w:hideMark/>
          </w:tcPr>
          <w:p w14:paraId="0775A85F" w14:textId="77777777" w:rsidR="00F73E56" w:rsidRPr="002773B3" w:rsidRDefault="00F73E56" w:rsidP="00975964">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s-ES_tradnl"/>
              </w:rPr>
            </w:pPr>
            <w:r w:rsidRPr="002773B3">
              <w:rPr>
                <w:rFonts w:ascii="Verdana" w:hAnsi="Verdana" w:cs="Arial"/>
                <w:color w:val="000000"/>
                <w:sz w:val="20"/>
                <w:szCs w:val="20"/>
                <w:lang w:val="es-ES_tradnl"/>
              </w:rPr>
              <w:t>6%</w:t>
            </w:r>
          </w:p>
        </w:tc>
        <w:tc>
          <w:tcPr>
            <w:tcW w:w="4111" w:type="dxa"/>
            <w:noWrap/>
            <w:hideMark/>
          </w:tcPr>
          <w:p w14:paraId="47C907F2" w14:textId="77777777" w:rsidR="00F73E56" w:rsidRPr="002773B3" w:rsidRDefault="00F73E56" w:rsidP="00975964">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s-ES_tradnl"/>
              </w:rPr>
            </w:pPr>
            <w:r w:rsidRPr="002773B3">
              <w:rPr>
                <w:rFonts w:ascii="Verdana" w:hAnsi="Verdana" w:cs="Arial"/>
                <w:color w:val="000000"/>
                <w:sz w:val="20"/>
                <w:szCs w:val="20"/>
                <w:lang w:val="es-ES_tradnl"/>
              </w:rPr>
              <w:t>94%</w:t>
            </w:r>
          </w:p>
        </w:tc>
      </w:tr>
      <w:tr w:rsidR="00F73E56" w:rsidRPr="002773B3" w14:paraId="7093014C" w14:textId="77777777" w:rsidTr="0047178B">
        <w:trPr>
          <w:trHeight w:val="34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90E263B" w14:textId="77777777" w:rsidR="00F73E56" w:rsidRPr="002773B3" w:rsidRDefault="00F73E56" w:rsidP="000C0100">
            <w:pPr>
              <w:pStyle w:val="Sinespaciado"/>
              <w:jc w:val="both"/>
              <w:rPr>
                <w:rFonts w:ascii="Verdana" w:hAnsi="Verdana"/>
                <w:b w:val="0"/>
                <w:bCs w:val="0"/>
                <w:sz w:val="20"/>
                <w:szCs w:val="20"/>
                <w:lang w:val="es-ES_tradnl"/>
              </w:rPr>
            </w:pPr>
            <w:r w:rsidRPr="002773B3">
              <w:rPr>
                <w:rFonts w:ascii="Verdana" w:hAnsi="Verdana"/>
                <w:b w:val="0"/>
                <w:bCs w:val="0"/>
                <w:sz w:val="20"/>
                <w:szCs w:val="20"/>
                <w:lang w:val="es-ES_tradnl"/>
              </w:rPr>
              <w:t>Alto del Carmen</w:t>
            </w:r>
          </w:p>
        </w:tc>
        <w:tc>
          <w:tcPr>
            <w:tcW w:w="3118" w:type="dxa"/>
            <w:noWrap/>
            <w:hideMark/>
          </w:tcPr>
          <w:p w14:paraId="3EDD76BB" w14:textId="77777777" w:rsidR="00F73E56" w:rsidRPr="002773B3" w:rsidRDefault="00F73E56" w:rsidP="00975964">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s-ES_tradnl"/>
              </w:rPr>
            </w:pPr>
            <w:r w:rsidRPr="002773B3">
              <w:rPr>
                <w:rFonts w:ascii="Verdana" w:hAnsi="Verdana" w:cs="Arial"/>
                <w:color w:val="000000"/>
                <w:sz w:val="20"/>
                <w:szCs w:val="20"/>
                <w:lang w:val="es-ES_tradnl"/>
              </w:rPr>
              <w:t>11%</w:t>
            </w:r>
          </w:p>
        </w:tc>
        <w:tc>
          <w:tcPr>
            <w:tcW w:w="4111" w:type="dxa"/>
            <w:noWrap/>
            <w:hideMark/>
          </w:tcPr>
          <w:p w14:paraId="5120C0D8" w14:textId="77777777" w:rsidR="00F73E56" w:rsidRPr="002773B3" w:rsidRDefault="00F73E56" w:rsidP="00975964">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s-ES_tradnl"/>
              </w:rPr>
            </w:pPr>
            <w:r w:rsidRPr="002773B3">
              <w:rPr>
                <w:rFonts w:ascii="Verdana" w:hAnsi="Verdana" w:cs="Arial"/>
                <w:color w:val="000000"/>
                <w:sz w:val="20"/>
                <w:szCs w:val="20"/>
                <w:lang w:val="es-ES_tradnl"/>
              </w:rPr>
              <w:t>89%</w:t>
            </w:r>
          </w:p>
        </w:tc>
      </w:tr>
      <w:tr w:rsidR="00F73E56" w:rsidRPr="002773B3" w14:paraId="3B8A9841" w14:textId="77777777" w:rsidTr="004717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2A5B0DA" w14:textId="77777777" w:rsidR="00F73E56" w:rsidRPr="002773B3" w:rsidRDefault="00F73E56" w:rsidP="000C0100">
            <w:pPr>
              <w:pStyle w:val="Sinespaciado"/>
              <w:jc w:val="both"/>
              <w:rPr>
                <w:rFonts w:ascii="Verdana" w:hAnsi="Verdana"/>
                <w:b w:val="0"/>
                <w:bCs w:val="0"/>
                <w:sz w:val="20"/>
                <w:szCs w:val="20"/>
                <w:lang w:val="es-ES_tradnl"/>
              </w:rPr>
            </w:pPr>
            <w:r w:rsidRPr="002773B3">
              <w:rPr>
                <w:rFonts w:ascii="Verdana" w:hAnsi="Verdana"/>
                <w:b w:val="0"/>
                <w:bCs w:val="0"/>
                <w:sz w:val="20"/>
                <w:szCs w:val="20"/>
                <w:lang w:val="es-ES_tradnl"/>
              </w:rPr>
              <w:t>Copiapó</w:t>
            </w:r>
          </w:p>
        </w:tc>
        <w:tc>
          <w:tcPr>
            <w:tcW w:w="3118" w:type="dxa"/>
            <w:noWrap/>
            <w:hideMark/>
          </w:tcPr>
          <w:p w14:paraId="397E78EE" w14:textId="77777777" w:rsidR="00F73E56" w:rsidRPr="002773B3" w:rsidRDefault="00F73E56" w:rsidP="00975964">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s-ES_tradnl"/>
              </w:rPr>
            </w:pPr>
            <w:r w:rsidRPr="002773B3">
              <w:rPr>
                <w:rFonts w:ascii="Verdana" w:hAnsi="Verdana" w:cs="Arial"/>
                <w:color w:val="000000"/>
                <w:sz w:val="20"/>
                <w:szCs w:val="20"/>
                <w:lang w:val="es-ES_tradnl"/>
              </w:rPr>
              <w:t>8%</w:t>
            </w:r>
          </w:p>
        </w:tc>
        <w:tc>
          <w:tcPr>
            <w:tcW w:w="4111" w:type="dxa"/>
            <w:noWrap/>
            <w:hideMark/>
          </w:tcPr>
          <w:p w14:paraId="43F22537" w14:textId="77777777" w:rsidR="00F73E56" w:rsidRPr="002773B3" w:rsidRDefault="00F73E56" w:rsidP="00975964">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s-ES_tradnl"/>
              </w:rPr>
            </w:pPr>
            <w:r w:rsidRPr="002773B3">
              <w:rPr>
                <w:rFonts w:ascii="Verdana" w:hAnsi="Verdana" w:cs="Arial"/>
                <w:color w:val="000000"/>
                <w:sz w:val="20"/>
                <w:szCs w:val="20"/>
                <w:lang w:val="es-ES_tradnl"/>
              </w:rPr>
              <w:t>92%</w:t>
            </w:r>
          </w:p>
        </w:tc>
      </w:tr>
      <w:tr w:rsidR="00F73E56" w:rsidRPr="002773B3" w14:paraId="0227CE29" w14:textId="77777777" w:rsidTr="0047178B">
        <w:trPr>
          <w:trHeight w:val="34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EFFD752" w14:textId="77777777" w:rsidR="00F73E56" w:rsidRPr="002773B3" w:rsidRDefault="00F73E56" w:rsidP="000C0100">
            <w:pPr>
              <w:pStyle w:val="Sinespaciado"/>
              <w:jc w:val="both"/>
              <w:rPr>
                <w:rFonts w:ascii="Verdana" w:hAnsi="Verdana"/>
                <w:b w:val="0"/>
                <w:bCs w:val="0"/>
                <w:sz w:val="20"/>
                <w:szCs w:val="20"/>
                <w:lang w:val="es-ES_tradnl"/>
              </w:rPr>
            </w:pPr>
            <w:r w:rsidRPr="002773B3">
              <w:rPr>
                <w:rFonts w:ascii="Verdana" w:hAnsi="Verdana"/>
                <w:b w:val="0"/>
                <w:bCs w:val="0"/>
                <w:sz w:val="20"/>
                <w:szCs w:val="20"/>
                <w:lang w:val="es-ES_tradnl"/>
              </w:rPr>
              <w:t>Tierra Amarilla</w:t>
            </w:r>
          </w:p>
        </w:tc>
        <w:tc>
          <w:tcPr>
            <w:tcW w:w="3118" w:type="dxa"/>
            <w:noWrap/>
            <w:hideMark/>
          </w:tcPr>
          <w:p w14:paraId="47F4393C" w14:textId="77777777" w:rsidR="00F73E56" w:rsidRPr="002773B3" w:rsidRDefault="00F73E56" w:rsidP="00975964">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s-ES_tradnl"/>
              </w:rPr>
            </w:pPr>
            <w:r w:rsidRPr="002773B3">
              <w:rPr>
                <w:rFonts w:ascii="Verdana" w:hAnsi="Verdana" w:cs="Arial"/>
                <w:color w:val="000000"/>
                <w:sz w:val="20"/>
                <w:szCs w:val="20"/>
                <w:lang w:val="es-ES_tradnl"/>
              </w:rPr>
              <w:t>11%</w:t>
            </w:r>
          </w:p>
        </w:tc>
        <w:tc>
          <w:tcPr>
            <w:tcW w:w="4111" w:type="dxa"/>
            <w:noWrap/>
            <w:hideMark/>
          </w:tcPr>
          <w:p w14:paraId="7F448178" w14:textId="77777777" w:rsidR="00F73E56" w:rsidRPr="002773B3" w:rsidRDefault="00F73E56" w:rsidP="00975964">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s-ES_tradnl"/>
              </w:rPr>
            </w:pPr>
            <w:r w:rsidRPr="002773B3">
              <w:rPr>
                <w:rFonts w:ascii="Verdana" w:hAnsi="Verdana" w:cs="Arial"/>
                <w:color w:val="000000"/>
                <w:sz w:val="20"/>
                <w:szCs w:val="20"/>
                <w:lang w:val="es-ES_tradnl"/>
              </w:rPr>
              <w:t>89%</w:t>
            </w:r>
          </w:p>
        </w:tc>
      </w:tr>
      <w:tr w:rsidR="00F73E56" w:rsidRPr="002773B3" w14:paraId="641DB359" w14:textId="77777777" w:rsidTr="004717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C1CAE38" w14:textId="77777777" w:rsidR="00F73E56" w:rsidRPr="002773B3" w:rsidRDefault="00F73E56" w:rsidP="000C0100">
            <w:pPr>
              <w:pStyle w:val="Sinespaciado"/>
              <w:jc w:val="both"/>
              <w:rPr>
                <w:rFonts w:ascii="Verdana" w:hAnsi="Verdana"/>
                <w:b w:val="0"/>
                <w:bCs w:val="0"/>
                <w:sz w:val="20"/>
                <w:szCs w:val="20"/>
                <w:lang w:val="es-ES_tradnl"/>
              </w:rPr>
            </w:pPr>
            <w:r w:rsidRPr="002773B3">
              <w:rPr>
                <w:rFonts w:ascii="Verdana" w:hAnsi="Verdana"/>
                <w:b w:val="0"/>
                <w:bCs w:val="0"/>
                <w:sz w:val="20"/>
                <w:szCs w:val="20"/>
                <w:lang w:val="es-ES_tradnl"/>
              </w:rPr>
              <w:t>Caldera</w:t>
            </w:r>
          </w:p>
        </w:tc>
        <w:tc>
          <w:tcPr>
            <w:tcW w:w="3118" w:type="dxa"/>
            <w:noWrap/>
            <w:hideMark/>
          </w:tcPr>
          <w:p w14:paraId="03548473" w14:textId="77777777" w:rsidR="00F73E56" w:rsidRPr="002773B3" w:rsidRDefault="00F73E56" w:rsidP="00975964">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s-ES_tradnl"/>
              </w:rPr>
            </w:pPr>
            <w:r w:rsidRPr="002773B3">
              <w:rPr>
                <w:rFonts w:ascii="Verdana" w:hAnsi="Verdana" w:cs="Arial"/>
                <w:color w:val="000000"/>
                <w:sz w:val="20"/>
                <w:szCs w:val="20"/>
                <w:lang w:val="es-ES_tradnl"/>
              </w:rPr>
              <w:t>6%</w:t>
            </w:r>
          </w:p>
        </w:tc>
        <w:tc>
          <w:tcPr>
            <w:tcW w:w="4111" w:type="dxa"/>
            <w:noWrap/>
            <w:hideMark/>
          </w:tcPr>
          <w:p w14:paraId="5C69DBAF" w14:textId="77777777" w:rsidR="00F73E56" w:rsidRPr="002773B3" w:rsidRDefault="00F73E56" w:rsidP="00975964">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s-ES_tradnl"/>
              </w:rPr>
            </w:pPr>
            <w:r w:rsidRPr="002773B3">
              <w:rPr>
                <w:rFonts w:ascii="Verdana" w:hAnsi="Verdana" w:cs="Arial"/>
                <w:color w:val="000000"/>
                <w:sz w:val="20"/>
                <w:szCs w:val="20"/>
                <w:lang w:val="es-ES_tradnl"/>
              </w:rPr>
              <w:t>94%</w:t>
            </w:r>
          </w:p>
        </w:tc>
      </w:tr>
      <w:tr w:rsidR="00F73E56" w:rsidRPr="002773B3" w14:paraId="09A0DCF5" w14:textId="77777777" w:rsidTr="0047178B">
        <w:trPr>
          <w:trHeight w:val="34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27647F4" w14:textId="77777777" w:rsidR="00F73E56" w:rsidRPr="002773B3" w:rsidRDefault="00F73E56" w:rsidP="000C0100">
            <w:pPr>
              <w:pStyle w:val="Sinespaciado"/>
              <w:jc w:val="both"/>
              <w:rPr>
                <w:rFonts w:ascii="Verdana" w:hAnsi="Verdana"/>
                <w:b w:val="0"/>
                <w:bCs w:val="0"/>
                <w:sz w:val="20"/>
                <w:szCs w:val="20"/>
                <w:lang w:val="es-ES_tradnl"/>
              </w:rPr>
            </w:pPr>
            <w:proofErr w:type="spellStart"/>
            <w:r w:rsidRPr="002773B3">
              <w:rPr>
                <w:rFonts w:ascii="Verdana" w:hAnsi="Verdana"/>
                <w:b w:val="0"/>
                <w:bCs w:val="0"/>
                <w:sz w:val="20"/>
                <w:szCs w:val="20"/>
                <w:lang w:val="es-ES_tradnl"/>
              </w:rPr>
              <w:t>Chañaral</w:t>
            </w:r>
            <w:proofErr w:type="spellEnd"/>
          </w:p>
        </w:tc>
        <w:tc>
          <w:tcPr>
            <w:tcW w:w="3118" w:type="dxa"/>
            <w:noWrap/>
            <w:hideMark/>
          </w:tcPr>
          <w:p w14:paraId="6EB347AF" w14:textId="77777777" w:rsidR="00F73E56" w:rsidRPr="002773B3" w:rsidRDefault="00F73E56" w:rsidP="00975964">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s-ES_tradnl"/>
              </w:rPr>
            </w:pPr>
            <w:r w:rsidRPr="002773B3">
              <w:rPr>
                <w:rFonts w:ascii="Verdana" w:hAnsi="Verdana" w:cs="Arial"/>
                <w:color w:val="000000"/>
                <w:sz w:val="20"/>
                <w:szCs w:val="20"/>
                <w:lang w:val="es-ES_tradnl"/>
              </w:rPr>
              <w:t>5%</w:t>
            </w:r>
          </w:p>
        </w:tc>
        <w:tc>
          <w:tcPr>
            <w:tcW w:w="4111" w:type="dxa"/>
            <w:noWrap/>
            <w:hideMark/>
          </w:tcPr>
          <w:p w14:paraId="6ED201ED" w14:textId="77777777" w:rsidR="00F73E56" w:rsidRPr="002773B3" w:rsidRDefault="00F73E56" w:rsidP="00975964">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s-ES_tradnl"/>
              </w:rPr>
            </w:pPr>
            <w:r w:rsidRPr="002773B3">
              <w:rPr>
                <w:rFonts w:ascii="Verdana" w:hAnsi="Verdana" w:cs="Arial"/>
                <w:color w:val="000000"/>
                <w:sz w:val="20"/>
                <w:szCs w:val="20"/>
                <w:lang w:val="es-ES_tradnl"/>
              </w:rPr>
              <w:t>95%</w:t>
            </w:r>
          </w:p>
        </w:tc>
      </w:tr>
      <w:tr w:rsidR="00F73E56" w:rsidRPr="002773B3" w14:paraId="424DBE5D" w14:textId="77777777" w:rsidTr="004717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2" w:type="dxa"/>
            <w:noWrap/>
          </w:tcPr>
          <w:p w14:paraId="7B496038" w14:textId="77777777" w:rsidR="00F73E56" w:rsidRPr="002773B3" w:rsidRDefault="00F73E56" w:rsidP="000C0100">
            <w:pPr>
              <w:pStyle w:val="Sinespaciado"/>
              <w:jc w:val="both"/>
              <w:rPr>
                <w:rFonts w:ascii="Verdana" w:hAnsi="Verdana"/>
                <w:b w:val="0"/>
                <w:bCs w:val="0"/>
                <w:sz w:val="20"/>
                <w:szCs w:val="20"/>
                <w:lang w:val="es-ES_tradnl"/>
              </w:rPr>
            </w:pPr>
            <w:r w:rsidRPr="002773B3">
              <w:rPr>
                <w:rFonts w:ascii="Verdana" w:hAnsi="Verdana"/>
                <w:b w:val="0"/>
                <w:bCs w:val="0"/>
                <w:sz w:val="20"/>
                <w:szCs w:val="20"/>
                <w:lang w:val="es-ES_tradnl"/>
              </w:rPr>
              <w:t>Diego de Almagro</w:t>
            </w:r>
          </w:p>
        </w:tc>
        <w:tc>
          <w:tcPr>
            <w:tcW w:w="3118" w:type="dxa"/>
            <w:noWrap/>
          </w:tcPr>
          <w:p w14:paraId="48FD2D8B" w14:textId="77777777" w:rsidR="00F73E56" w:rsidRPr="002773B3" w:rsidRDefault="00F73E56" w:rsidP="00975964">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s-ES_tradnl"/>
              </w:rPr>
            </w:pPr>
            <w:r w:rsidRPr="002773B3">
              <w:rPr>
                <w:rFonts w:ascii="Verdana" w:hAnsi="Verdana" w:cs="Arial"/>
                <w:color w:val="000000"/>
                <w:sz w:val="20"/>
                <w:szCs w:val="20"/>
                <w:lang w:val="es-ES_tradnl"/>
              </w:rPr>
              <w:t>5%</w:t>
            </w:r>
          </w:p>
        </w:tc>
        <w:tc>
          <w:tcPr>
            <w:tcW w:w="4111" w:type="dxa"/>
            <w:noWrap/>
          </w:tcPr>
          <w:p w14:paraId="33C9083C" w14:textId="77777777" w:rsidR="00F73E56" w:rsidRPr="002773B3" w:rsidRDefault="00F73E56" w:rsidP="00975964">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s-ES_tradnl"/>
              </w:rPr>
            </w:pPr>
            <w:r w:rsidRPr="002773B3">
              <w:rPr>
                <w:rFonts w:ascii="Verdana" w:hAnsi="Verdana" w:cs="Arial"/>
                <w:color w:val="000000"/>
                <w:sz w:val="20"/>
                <w:szCs w:val="20"/>
                <w:lang w:val="es-ES_tradnl"/>
              </w:rPr>
              <w:t>95%</w:t>
            </w:r>
          </w:p>
        </w:tc>
      </w:tr>
      <w:tr w:rsidR="00F73E56" w:rsidRPr="002773B3" w14:paraId="271A0A80" w14:textId="77777777" w:rsidTr="0047178B">
        <w:trPr>
          <w:trHeight w:val="368"/>
        </w:trPr>
        <w:tc>
          <w:tcPr>
            <w:cnfStyle w:val="001000000000" w:firstRow="0" w:lastRow="0" w:firstColumn="1" w:lastColumn="0" w:oddVBand="0" w:evenVBand="0" w:oddHBand="0" w:evenHBand="0" w:firstRowFirstColumn="0" w:firstRowLastColumn="0" w:lastRowFirstColumn="0" w:lastRowLastColumn="0"/>
            <w:tcW w:w="2122" w:type="dxa"/>
            <w:noWrap/>
          </w:tcPr>
          <w:p w14:paraId="3B8CC416" w14:textId="77777777" w:rsidR="00F73E56" w:rsidRPr="002773B3" w:rsidRDefault="00F73E56" w:rsidP="000C0100">
            <w:pPr>
              <w:pStyle w:val="Sinespaciado"/>
              <w:jc w:val="both"/>
              <w:rPr>
                <w:rFonts w:ascii="Verdana" w:hAnsi="Verdana"/>
                <w:b w:val="0"/>
                <w:bCs w:val="0"/>
                <w:sz w:val="20"/>
                <w:szCs w:val="20"/>
                <w:lang w:val="es-ES_tradnl"/>
              </w:rPr>
            </w:pPr>
            <w:r w:rsidRPr="002773B3">
              <w:rPr>
                <w:rFonts w:ascii="Verdana" w:hAnsi="Verdana"/>
                <w:b w:val="0"/>
                <w:bCs w:val="0"/>
                <w:sz w:val="20"/>
                <w:szCs w:val="20"/>
                <w:lang w:val="es-ES_tradnl"/>
              </w:rPr>
              <w:t>Total</w:t>
            </w:r>
          </w:p>
        </w:tc>
        <w:tc>
          <w:tcPr>
            <w:tcW w:w="3118" w:type="dxa"/>
            <w:noWrap/>
          </w:tcPr>
          <w:p w14:paraId="224B52B7" w14:textId="77777777" w:rsidR="00F73E56" w:rsidRPr="002773B3" w:rsidRDefault="00F73E56" w:rsidP="00975964">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s-ES_tradnl"/>
              </w:rPr>
            </w:pPr>
            <w:r w:rsidRPr="002773B3">
              <w:rPr>
                <w:rFonts w:ascii="Verdana" w:hAnsi="Verdana" w:cs="Arial"/>
                <w:color w:val="000000"/>
                <w:sz w:val="20"/>
                <w:szCs w:val="20"/>
                <w:lang w:val="es-ES_tradnl"/>
              </w:rPr>
              <w:t>8%</w:t>
            </w:r>
          </w:p>
        </w:tc>
        <w:tc>
          <w:tcPr>
            <w:tcW w:w="4111" w:type="dxa"/>
            <w:noWrap/>
          </w:tcPr>
          <w:p w14:paraId="3EB0FE56" w14:textId="77777777" w:rsidR="00F73E56" w:rsidRPr="002773B3" w:rsidRDefault="00F73E56" w:rsidP="00975964">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s-ES_tradnl"/>
              </w:rPr>
            </w:pPr>
            <w:r w:rsidRPr="002773B3">
              <w:rPr>
                <w:rFonts w:ascii="Verdana" w:hAnsi="Verdana" w:cs="Arial"/>
                <w:color w:val="000000"/>
                <w:sz w:val="20"/>
                <w:szCs w:val="20"/>
                <w:lang w:val="es-ES_tradnl"/>
              </w:rPr>
              <w:t>92%</w:t>
            </w:r>
          </w:p>
        </w:tc>
      </w:tr>
      <w:tr w:rsidR="00F73E56" w:rsidRPr="002773B3" w14:paraId="79218F5F" w14:textId="77777777" w:rsidTr="0047178B">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122" w:type="dxa"/>
            <w:noWrap/>
          </w:tcPr>
          <w:p w14:paraId="2D11A180" w14:textId="77777777" w:rsidR="00F73E56" w:rsidRPr="002773B3" w:rsidRDefault="00F73E56" w:rsidP="000C0100">
            <w:pPr>
              <w:pStyle w:val="Sinespaciado"/>
              <w:jc w:val="both"/>
              <w:rPr>
                <w:rFonts w:ascii="Verdana" w:hAnsi="Verdana"/>
                <w:sz w:val="20"/>
                <w:szCs w:val="20"/>
                <w:lang w:val="es-ES_tradnl"/>
              </w:rPr>
            </w:pPr>
            <w:r w:rsidRPr="002773B3">
              <w:rPr>
                <w:rFonts w:ascii="Verdana" w:hAnsi="Verdana"/>
                <w:sz w:val="20"/>
                <w:szCs w:val="20"/>
                <w:lang w:val="es-ES_tradnl"/>
              </w:rPr>
              <w:t>Frecuencia</w:t>
            </w:r>
          </w:p>
        </w:tc>
        <w:tc>
          <w:tcPr>
            <w:tcW w:w="3118" w:type="dxa"/>
            <w:noWrap/>
          </w:tcPr>
          <w:p w14:paraId="186D6C8A" w14:textId="77777777" w:rsidR="00F73E56" w:rsidRPr="002773B3" w:rsidRDefault="00F73E56" w:rsidP="00975964">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cs="Arial"/>
                <w:b/>
                <w:bCs/>
                <w:color w:val="000000"/>
                <w:sz w:val="20"/>
                <w:szCs w:val="20"/>
                <w:lang w:val="es-ES_tradnl"/>
              </w:rPr>
            </w:pPr>
            <w:r w:rsidRPr="002773B3">
              <w:rPr>
                <w:rFonts w:ascii="Verdana" w:hAnsi="Verdana" w:cs="Arial"/>
                <w:b/>
                <w:bCs/>
                <w:color w:val="000000"/>
                <w:sz w:val="20"/>
                <w:szCs w:val="20"/>
                <w:lang w:val="es-ES_tradnl"/>
              </w:rPr>
              <w:t>396</w:t>
            </w:r>
          </w:p>
        </w:tc>
        <w:tc>
          <w:tcPr>
            <w:tcW w:w="4111" w:type="dxa"/>
            <w:noWrap/>
          </w:tcPr>
          <w:p w14:paraId="38E9B716" w14:textId="77777777" w:rsidR="00F73E56" w:rsidRPr="002773B3" w:rsidRDefault="00F73E56" w:rsidP="00975964">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cs="Arial"/>
                <w:b/>
                <w:bCs/>
                <w:color w:val="000000"/>
                <w:sz w:val="20"/>
                <w:szCs w:val="20"/>
                <w:lang w:val="es-ES_tradnl"/>
              </w:rPr>
            </w:pPr>
            <w:r w:rsidRPr="002773B3">
              <w:rPr>
                <w:rFonts w:ascii="Verdana" w:hAnsi="Verdana" w:cs="Arial"/>
                <w:b/>
                <w:bCs/>
                <w:color w:val="000000"/>
                <w:sz w:val="20"/>
                <w:szCs w:val="20"/>
                <w:lang w:val="es-ES_tradnl"/>
              </w:rPr>
              <w:t>4495</w:t>
            </w:r>
          </w:p>
        </w:tc>
      </w:tr>
    </w:tbl>
    <w:p w14:paraId="17861B30" w14:textId="77777777" w:rsidR="00F73E56" w:rsidRPr="002773B3" w:rsidRDefault="00F73E56" w:rsidP="000C0100">
      <w:pPr>
        <w:jc w:val="both"/>
        <w:rPr>
          <w:rFonts w:ascii="Verdana" w:hAnsi="Verdana"/>
          <w:sz w:val="20"/>
          <w:szCs w:val="20"/>
          <w:lang w:val="es-ES_tradnl"/>
        </w:rPr>
      </w:pPr>
    </w:p>
    <w:p w14:paraId="0ECDB4AA" w14:textId="77777777" w:rsidR="00F73E56" w:rsidRPr="002773B3" w:rsidRDefault="00F73E56" w:rsidP="000C0100">
      <w:pPr>
        <w:pStyle w:val="Ttulo4"/>
        <w:jc w:val="both"/>
        <w:rPr>
          <w:rFonts w:ascii="Verdana" w:hAnsi="Verdana"/>
          <w:sz w:val="20"/>
          <w:szCs w:val="20"/>
          <w:lang w:val="es-ES_tradnl" w:eastAsia="es-ES"/>
        </w:rPr>
      </w:pPr>
      <w:r w:rsidRPr="002773B3">
        <w:rPr>
          <w:rFonts w:ascii="Verdana" w:hAnsi="Verdana"/>
          <w:sz w:val="20"/>
          <w:szCs w:val="20"/>
          <w:lang w:val="es-ES_tradnl" w:eastAsia="es-ES"/>
        </w:rPr>
        <w:t>Decisión de las y los apoderados y las experiencias educativas de los estudiantes</w:t>
      </w:r>
    </w:p>
    <w:p w14:paraId="0498A864" w14:textId="77777777" w:rsidR="00F73E56" w:rsidRPr="002773B3" w:rsidRDefault="00F73E56" w:rsidP="000C0100">
      <w:pPr>
        <w:jc w:val="both"/>
        <w:rPr>
          <w:rFonts w:ascii="Verdana" w:hAnsi="Verdana"/>
          <w:sz w:val="20"/>
          <w:szCs w:val="20"/>
          <w:lang w:val="es-ES_tradnl"/>
        </w:rPr>
      </w:pPr>
    </w:p>
    <w:p w14:paraId="6F80B481" w14:textId="77777777" w:rsidR="00F73E56" w:rsidRPr="002773B3" w:rsidRDefault="00F73E56" w:rsidP="000C0100">
      <w:pPr>
        <w:jc w:val="both"/>
        <w:rPr>
          <w:rFonts w:ascii="Verdana" w:hAnsi="Verdana"/>
          <w:color w:val="000000"/>
          <w:sz w:val="20"/>
          <w:szCs w:val="20"/>
          <w:lang w:val="es-ES_tradnl"/>
        </w:rPr>
      </w:pPr>
      <w:r w:rsidRPr="002773B3">
        <w:rPr>
          <w:rFonts w:ascii="Verdana" w:hAnsi="Verdana"/>
          <w:sz w:val="20"/>
          <w:szCs w:val="20"/>
          <w:lang w:val="es-ES_tradnl" w:eastAsia="es-ES"/>
        </w:rPr>
        <w:t>Este porcentaje general, sin embargo se desglosa de manera distinta en función a ciertas características de las experiencias educativas abordadas en la sección previa de este informe:</w:t>
      </w:r>
    </w:p>
    <w:p w14:paraId="3799B133" w14:textId="77777777" w:rsidR="00F73E56" w:rsidRPr="002773B3" w:rsidRDefault="00F73E56" w:rsidP="000C0100">
      <w:pPr>
        <w:jc w:val="both"/>
        <w:rPr>
          <w:rFonts w:ascii="Verdana" w:hAnsi="Verdana"/>
          <w:sz w:val="20"/>
          <w:szCs w:val="20"/>
          <w:lang w:val="es-ES_tradnl" w:eastAsia="es-ES"/>
        </w:rPr>
      </w:pPr>
    </w:p>
    <w:p w14:paraId="1E2FC094" w14:textId="77777777" w:rsidR="00F73E56" w:rsidRPr="002773B3" w:rsidRDefault="00F73E56" w:rsidP="000C0100">
      <w:pPr>
        <w:pStyle w:val="Prrafodelista"/>
        <w:numPr>
          <w:ilvl w:val="0"/>
          <w:numId w:val="16"/>
        </w:numPr>
        <w:jc w:val="both"/>
        <w:rPr>
          <w:rFonts w:ascii="Verdana" w:hAnsi="Verdana"/>
          <w:sz w:val="20"/>
          <w:szCs w:val="20"/>
          <w:lang w:val="es-ES_tradnl" w:eastAsia="es-ES"/>
        </w:rPr>
      </w:pPr>
      <w:r w:rsidRPr="002773B3">
        <w:rPr>
          <w:rFonts w:ascii="Verdana" w:hAnsi="Verdana"/>
          <w:sz w:val="20"/>
          <w:szCs w:val="20"/>
          <w:lang w:val="es-ES_tradnl"/>
        </w:rPr>
        <w:t>En el grupo de apoderados en hogares sin conexión un 13% estaría a favor de la vuelta a clases presenciales, en comparación a un 8% de los apoderados en hogares con conexión.</w:t>
      </w:r>
    </w:p>
    <w:p w14:paraId="28FBB972" w14:textId="77777777" w:rsidR="00F73E56" w:rsidRPr="002773B3" w:rsidRDefault="00F73E56" w:rsidP="000C0100">
      <w:pPr>
        <w:pStyle w:val="Prrafodelista"/>
        <w:jc w:val="both"/>
        <w:rPr>
          <w:rFonts w:ascii="Verdana" w:hAnsi="Verdana"/>
          <w:sz w:val="20"/>
          <w:szCs w:val="20"/>
          <w:lang w:val="es-ES_tradnl" w:eastAsia="es-ES"/>
        </w:rPr>
      </w:pPr>
      <w:r w:rsidRPr="002773B3">
        <w:rPr>
          <w:rFonts w:ascii="Verdana" w:hAnsi="Verdana"/>
          <w:sz w:val="20"/>
          <w:szCs w:val="20"/>
          <w:lang w:val="es-ES_tradnl"/>
        </w:rPr>
        <w:t xml:space="preserve"> </w:t>
      </w:r>
    </w:p>
    <w:p w14:paraId="5C060F6C" w14:textId="3D5A8D43" w:rsidR="00F73E56" w:rsidRPr="002773B3" w:rsidRDefault="00F73E56" w:rsidP="000C0100">
      <w:pPr>
        <w:pStyle w:val="Prrafodelista"/>
        <w:numPr>
          <w:ilvl w:val="0"/>
          <w:numId w:val="16"/>
        </w:numPr>
        <w:jc w:val="both"/>
        <w:rPr>
          <w:rFonts w:ascii="Verdana" w:hAnsi="Verdana"/>
          <w:sz w:val="20"/>
          <w:szCs w:val="20"/>
          <w:lang w:val="es-ES_tradnl"/>
        </w:rPr>
      </w:pPr>
      <w:r w:rsidRPr="002773B3">
        <w:rPr>
          <w:rFonts w:ascii="Verdana" w:hAnsi="Verdana"/>
          <w:sz w:val="20"/>
          <w:szCs w:val="20"/>
          <w:lang w:val="es-ES_tradnl"/>
        </w:rPr>
        <w:t>El 7% de los y las apoderados cuyos estudiantes han continuado las clases a distancia está considerando la posibilidad de enviar a sus estudiantes. Este porcentaje casi se duplica entre los y las apoderados cuyos estudiantes han descontinuado su participación en la educación a distancia (13%)(</w:t>
      </w:r>
      <w:r w:rsidRPr="002773B3">
        <w:rPr>
          <w:rFonts w:ascii="Verdana" w:hAnsi="Verdana"/>
          <w:sz w:val="20"/>
          <w:szCs w:val="20"/>
          <w:lang w:val="es-ES_tradnl" w:eastAsia="es-ES"/>
        </w:rPr>
        <w:t xml:space="preserve">ver Gráfico </w:t>
      </w:r>
      <w:r w:rsidR="0047178B" w:rsidRPr="002773B3">
        <w:rPr>
          <w:rFonts w:ascii="Verdana" w:hAnsi="Verdana"/>
          <w:sz w:val="20"/>
          <w:szCs w:val="20"/>
          <w:lang w:val="es-ES_tradnl" w:eastAsia="es-ES"/>
        </w:rPr>
        <w:t>14</w:t>
      </w:r>
      <w:r w:rsidRPr="002773B3">
        <w:rPr>
          <w:rFonts w:ascii="Verdana" w:hAnsi="Verdana"/>
          <w:sz w:val="20"/>
          <w:szCs w:val="20"/>
          <w:lang w:val="es-ES_tradnl" w:eastAsia="es-ES"/>
        </w:rPr>
        <w:t>).</w:t>
      </w:r>
    </w:p>
    <w:p w14:paraId="58E80237" w14:textId="77777777" w:rsidR="004B20E5" w:rsidRPr="002773B3" w:rsidRDefault="004B20E5" w:rsidP="000C0100">
      <w:pPr>
        <w:jc w:val="both"/>
        <w:rPr>
          <w:rFonts w:ascii="Verdana" w:hAnsi="Verdana"/>
          <w:sz w:val="20"/>
          <w:szCs w:val="20"/>
          <w:lang w:val="es-ES_tradnl"/>
        </w:rPr>
      </w:pPr>
    </w:p>
    <w:p w14:paraId="0EC5F4E8" w14:textId="0923B076" w:rsidR="00F73E56" w:rsidRPr="002773B3" w:rsidRDefault="0075269C" w:rsidP="000C0100">
      <w:pPr>
        <w:pStyle w:val="Ttulo3"/>
        <w:jc w:val="both"/>
        <w:rPr>
          <w:rFonts w:ascii="Verdana" w:hAnsi="Verdana"/>
          <w:sz w:val="20"/>
          <w:szCs w:val="20"/>
          <w:lang w:val="es-ES_tradnl"/>
        </w:rPr>
      </w:pPr>
      <w:bookmarkStart w:id="83" w:name="_Toc52817057"/>
      <w:bookmarkStart w:id="84" w:name="_Toc53650554"/>
      <w:r w:rsidRPr="002773B3">
        <w:rPr>
          <w:rFonts w:ascii="Verdana" w:hAnsi="Verdana"/>
          <w:sz w:val="20"/>
          <w:szCs w:val="20"/>
          <w:lang w:val="es-ES_tradnl"/>
        </w:rPr>
        <w:t>5</w:t>
      </w:r>
      <w:r w:rsidR="00F73E56" w:rsidRPr="002773B3">
        <w:rPr>
          <w:rFonts w:ascii="Verdana" w:hAnsi="Verdana"/>
          <w:sz w:val="20"/>
          <w:szCs w:val="20"/>
          <w:lang w:val="es-ES_tradnl"/>
        </w:rPr>
        <w:t>.2 Factores que inciden en la decisión de los y las apoderadas que tienen una disposición favorable a que sus estudiantes regresen a las clases presenciales el año 2020</w:t>
      </w:r>
      <w:bookmarkEnd w:id="83"/>
      <w:bookmarkEnd w:id="84"/>
    </w:p>
    <w:p w14:paraId="5B5133A8" w14:textId="77777777" w:rsidR="00F73E56" w:rsidRPr="002773B3" w:rsidRDefault="00F73E56" w:rsidP="000C0100">
      <w:pPr>
        <w:pStyle w:val="Prrafodelista"/>
        <w:jc w:val="both"/>
        <w:rPr>
          <w:rFonts w:ascii="Verdana" w:hAnsi="Verdana"/>
          <w:sz w:val="20"/>
          <w:szCs w:val="20"/>
          <w:lang w:val="es-ES_tradnl"/>
        </w:rPr>
      </w:pPr>
    </w:p>
    <w:p w14:paraId="5537A9E4" w14:textId="2BEDB2CC" w:rsidR="00F73E56" w:rsidRPr="002773B3" w:rsidRDefault="00F73E56" w:rsidP="000C0100">
      <w:pPr>
        <w:jc w:val="both"/>
        <w:rPr>
          <w:rFonts w:ascii="Verdana" w:hAnsi="Verdana"/>
          <w:sz w:val="20"/>
          <w:szCs w:val="20"/>
          <w:lang w:val="es-ES_tradnl"/>
        </w:rPr>
      </w:pPr>
      <w:r w:rsidRPr="002773B3">
        <w:rPr>
          <w:rFonts w:ascii="Verdana" w:hAnsi="Verdana"/>
          <w:sz w:val="20"/>
          <w:szCs w:val="20"/>
          <w:lang w:val="es-ES_tradnl"/>
        </w:rPr>
        <w:t>La mayoría (56%) de los apoderados que están en este grupo señala que las necesidades e intereses de los estudiantes influyen bastante en su decisión, dando más atención a las necesidades de aprendizaje de ellos (61% señalando que es un factor muy influyente). En este grupo, las medidas sanitarias que puede tomar el colegio tienden a tener menor influencia en esta decisión, con sólo 36% señalando que es un factor muy influyente (ver Gráfico 1</w:t>
      </w:r>
      <w:r w:rsidR="0047178B" w:rsidRPr="002773B3">
        <w:rPr>
          <w:rFonts w:ascii="Verdana" w:hAnsi="Verdana"/>
          <w:sz w:val="20"/>
          <w:szCs w:val="20"/>
          <w:lang w:val="es-ES_tradnl"/>
        </w:rPr>
        <w:t>8</w:t>
      </w:r>
      <w:r w:rsidRPr="002773B3">
        <w:rPr>
          <w:rFonts w:ascii="Verdana" w:hAnsi="Verdana"/>
          <w:sz w:val="20"/>
          <w:szCs w:val="20"/>
          <w:lang w:val="es-ES_tradnl"/>
        </w:rPr>
        <w:t>).</w:t>
      </w:r>
    </w:p>
    <w:p w14:paraId="2DBFB059" w14:textId="04CEE6EC" w:rsidR="00205FDF" w:rsidRPr="002773B3" w:rsidRDefault="00205FDF" w:rsidP="000C0100">
      <w:pPr>
        <w:pStyle w:val="Descripcin"/>
        <w:jc w:val="both"/>
        <w:rPr>
          <w:rFonts w:ascii="Verdana" w:hAnsi="Verdana"/>
          <w:i w:val="0"/>
          <w:iCs w:val="0"/>
          <w:color w:val="000000" w:themeColor="text1"/>
          <w:sz w:val="20"/>
          <w:szCs w:val="20"/>
          <w:lang w:val="es-ES_tradnl"/>
        </w:rPr>
      </w:pPr>
    </w:p>
    <w:p w14:paraId="4031B6B1" w14:textId="77777777" w:rsidR="00C15AFB" w:rsidRPr="002773B3" w:rsidRDefault="00C15AFB" w:rsidP="00C15AFB">
      <w:pPr>
        <w:pStyle w:val="Ttulo3"/>
        <w:jc w:val="both"/>
        <w:rPr>
          <w:rFonts w:ascii="Verdana" w:hAnsi="Verdana"/>
          <w:sz w:val="20"/>
          <w:szCs w:val="20"/>
          <w:lang w:val="es-ES_tradnl"/>
        </w:rPr>
      </w:pPr>
      <w:bookmarkStart w:id="85" w:name="_Toc52817058"/>
      <w:bookmarkStart w:id="86" w:name="_Toc53650555"/>
      <w:r w:rsidRPr="002773B3">
        <w:rPr>
          <w:rFonts w:ascii="Verdana" w:hAnsi="Verdana"/>
          <w:sz w:val="20"/>
          <w:szCs w:val="20"/>
          <w:lang w:val="es-ES_tradnl"/>
        </w:rPr>
        <w:t>5.3. Factores que inciden en la decisión de los y las apoderadas que manifiestan su rechazo al retorno a las clases presenciales de sus estudiantes el año 2020</w:t>
      </w:r>
      <w:bookmarkEnd w:id="85"/>
      <w:bookmarkEnd w:id="86"/>
    </w:p>
    <w:p w14:paraId="4E3A8003" w14:textId="77777777" w:rsidR="00C15AFB" w:rsidRPr="002773B3" w:rsidRDefault="00C15AFB" w:rsidP="00C15AFB">
      <w:pPr>
        <w:pStyle w:val="Prrafodelista"/>
        <w:jc w:val="both"/>
        <w:rPr>
          <w:rFonts w:ascii="Verdana" w:hAnsi="Verdana"/>
          <w:sz w:val="20"/>
          <w:szCs w:val="20"/>
          <w:lang w:val="es-ES_tradnl"/>
        </w:rPr>
      </w:pPr>
    </w:p>
    <w:p w14:paraId="354DD985" w14:textId="77777777" w:rsidR="00C15AFB" w:rsidRPr="002773B3" w:rsidRDefault="00C15AFB" w:rsidP="00C15AFB">
      <w:pPr>
        <w:jc w:val="both"/>
        <w:rPr>
          <w:rFonts w:ascii="Verdana" w:hAnsi="Verdana"/>
          <w:sz w:val="20"/>
          <w:szCs w:val="20"/>
          <w:lang w:val="es-ES_tradnl"/>
        </w:rPr>
      </w:pPr>
      <w:r w:rsidRPr="002773B3">
        <w:rPr>
          <w:rFonts w:ascii="Verdana" w:hAnsi="Verdana"/>
          <w:sz w:val="20"/>
          <w:szCs w:val="20"/>
          <w:lang w:val="es-ES_tradnl"/>
        </w:rPr>
        <w:t xml:space="preserve">La mayoría de los apoderados fundamenta su rechazo en el temor a que sus estudiantes se contagien con el virus COVID 19 (ver Gráfico 19).  El riesgo de contagio puede responder a </w:t>
      </w:r>
      <w:r w:rsidRPr="002773B3">
        <w:rPr>
          <w:rFonts w:ascii="Verdana" w:hAnsi="Verdana"/>
          <w:sz w:val="20"/>
          <w:szCs w:val="20"/>
          <w:lang w:val="es-ES_tradnl"/>
        </w:rPr>
        <w:lastRenderedPageBreak/>
        <w:t>conductas de los estudiantes (76%) señala que no respetaran el necesario distanciamiento social o el uso de mascarillas o a que los espacios escolares no permiten este distanciamiento (60%). Un porcentaje algo menor no confía en la efectividades de las medidas sanitarias que tome el colegio. Un porcentaje muy menor aduce razones asociadas a la situación familiar como el cuidado de familiares (6%) o necesidades económicas (4%)</w:t>
      </w:r>
    </w:p>
    <w:p w14:paraId="47DBBBE6" w14:textId="77777777" w:rsidR="0083510C" w:rsidRDefault="0083510C" w:rsidP="000C0100">
      <w:pPr>
        <w:pStyle w:val="Descripcin"/>
        <w:jc w:val="both"/>
        <w:rPr>
          <w:rFonts w:ascii="Verdana" w:hAnsi="Verdana"/>
          <w:i w:val="0"/>
          <w:iCs w:val="0"/>
          <w:color w:val="000000" w:themeColor="text1"/>
          <w:sz w:val="20"/>
          <w:szCs w:val="20"/>
          <w:lang w:val="es-ES_tradnl"/>
        </w:rPr>
      </w:pPr>
      <w:bookmarkStart w:id="87" w:name="_Toc53559309"/>
    </w:p>
    <w:p w14:paraId="1B92BA8A" w14:textId="4DBF8846" w:rsidR="00205FDF" w:rsidRPr="002773B3" w:rsidRDefault="00205FDF" w:rsidP="000C0100">
      <w:pPr>
        <w:pStyle w:val="Descripcin"/>
        <w:jc w:val="both"/>
        <w:rPr>
          <w:rFonts w:ascii="Verdana" w:hAnsi="Verdana"/>
          <w:i w:val="0"/>
          <w:iCs w:val="0"/>
          <w:color w:val="000000" w:themeColor="text1"/>
          <w:sz w:val="21"/>
          <w:szCs w:val="21"/>
          <w:lang w:val="es-ES_tradnl"/>
        </w:rPr>
      </w:pPr>
      <w:r w:rsidRPr="002773B3">
        <w:rPr>
          <w:rFonts w:ascii="Verdana" w:hAnsi="Verdana"/>
          <w:i w:val="0"/>
          <w:iCs w:val="0"/>
          <w:color w:val="000000" w:themeColor="text1"/>
          <w:sz w:val="20"/>
          <w:szCs w:val="20"/>
          <w:lang w:val="es-ES_tradnl"/>
        </w:rPr>
        <w:t xml:space="preserve">Gráfico </w:t>
      </w:r>
      <w:r w:rsidRPr="002773B3">
        <w:rPr>
          <w:rFonts w:ascii="Verdana" w:hAnsi="Verdana"/>
          <w:i w:val="0"/>
          <w:iCs w:val="0"/>
          <w:color w:val="000000" w:themeColor="text1"/>
          <w:sz w:val="20"/>
          <w:szCs w:val="20"/>
          <w:lang w:val="es-ES_tradnl"/>
        </w:rPr>
        <w:fldChar w:fldCharType="begin"/>
      </w:r>
      <w:r w:rsidRPr="002773B3">
        <w:rPr>
          <w:rFonts w:ascii="Verdana" w:hAnsi="Verdana"/>
          <w:i w:val="0"/>
          <w:iCs w:val="0"/>
          <w:color w:val="000000" w:themeColor="text1"/>
          <w:sz w:val="20"/>
          <w:szCs w:val="20"/>
          <w:lang w:val="es-ES_tradnl"/>
        </w:rPr>
        <w:instrText xml:space="preserve"> SEQ Gráfico \* ARABIC </w:instrText>
      </w:r>
      <w:r w:rsidRPr="002773B3">
        <w:rPr>
          <w:rFonts w:ascii="Verdana" w:hAnsi="Verdana"/>
          <w:i w:val="0"/>
          <w:iCs w:val="0"/>
          <w:color w:val="000000" w:themeColor="text1"/>
          <w:sz w:val="20"/>
          <w:szCs w:val="20"/>
          <w:lang w:val="es-ES_tradnl"/>
        </w:rPr>
        <w:fldChar w:fldCharType="separate"/>
      </w:r>
      <w:r w:rsidRPr="002773B3">
        <w:rPr>
          <w:rFonts w:ascii="Verdana" w:hAnsi="Verdana"/>
          <w:i w:val="0"/>
          <w:iCs w:val="0"/>
          <w:noProof/>
          <w:color w:val="000000" w:themeColor="text1"/>
          <w:sz w:val="20"/>
          <w:szCs w:val="20"/>
          <w:lang w:val="es-ES_tradnl"/>
        </w:rPr>
        <w:t>18</w:t>
      </w:r>
      <w:r w:rsidRPr="002773B3">
        <w:rPr>
          <w:rFonts w:ascii="Verdana" w:hAnsi="Verdana"/>
          <w:i w:val="0"/>
          <w:iCs w:val="0"/>
          <w:color w:val="000000" w:themeColor="text1"/>
          <w:sz w:val="20"/>
          <w:szCs w:val="20"/>
          <w:lang w:val="es-ES_tradnl"/>
        </w:rPr>
        <w:fldChar w:fldCharType="end"/>
      </w:r>
      <w:r w:rsidRPr="002773B3">
        <w:rPr>
          <w:rFonts w:ascii="Verdana" w:hAnsi="Verdana"/>
          <w:i w:val="0"/>
          <w:iCs w:val="0"/>
          <w:color w:val="000000" w:themeColor="text1"/>
          <w:sz w:val="20"/>
          <w:szCs w:val="20"/>
          <w:lang w:val="es-ES_tradnl"/>
        </w:rPr>
        <w:t xml:space="preserve"> Grado de influencia de distintos factores asociados a su apoyo a la vuelta a clases presenciales para sus estudiantes</w:t>
      </w:r>
      <w:bookmarkEnd w:id="87"/>
    </w:p>
    <w:p w14:paraId="537D8551" w14:textId="77777777" w:rsidR="00F73E56" w:rsidRPr="002773B3" w:rsidRDefault="00F73E56" w:rsidP="000C0100">
      <w:pPr>
        <w:jc w:val="both"/>
        <w:rPr>
          <w:rFonts w:ascii="Verdana" w:hAnsi="Verdana"/>
          <w:sz w:val="20"/>
          <w:szCs w:val="20"/>
          <w:lang w:val="es-ES_tradnl"/>
        </w:rPr>
      </w:pPr>
    </w:p>
    <w:p w14:paraId="4F1E7EC3" w14:textId="77777777" w:rsidR="00F73E56" w:rsidRPr="002773B3" w:rsidRDefault="00F73E56" w:rsidP="000C0100">
      <w:pPr>
        <w:pStyle w:val="Prrafodelista"/>
        <w:ind w:left="0"/>
        <w:jc w:val="both"/>
        <w:rPr>
          <w:rFonts w:ascii="Verdana" w:hAnsi="Verdana"/>
          <w:sz w:val="20"/>
          <w:szCs w:val="20"/>
          <w:lang w:val="es-ES_tradnl"/>
        </w:rPr>
      </w:pPr>
      <w:r w:rsidRPr="002773B3">
        <w:rPr>
          <w:rFonts w:ascii="Verdana" w:hAnsi="Verdana"/>
          <w:noProof/>
          <w:sz w:val="20"/>
          <w:szCs w:val="20"/>
          <w:lang w:val="es-ES_tradnl" w:eastAsia="es-CL"/>
        </w:rPr>
        <w:drawing>
          <wp:inline distT="0" distB="0" distL="0" distR="0" wp14:anchorId="6040B169" wp14:editId="30187063">
            <wp:extent cx="5832046" cy="3379229"/>
            <wp:effectExtent l="12700" t="12700" r="10160" b="12065"/>
            <wp:docPr id="25" name="Gráfico 25">
              <a:extLst xmlns:a="http://schemas.openxmlformats.org/drawingml/2006/main">
                <a:ext uri="{FF2B5EF4-FFF2-40B4-BE49-F238E27FC236}">
                  <a16:creationId xmlns:a16="http://schemas.microsoft.com/office/drawing/2014/main" id="{490F4F59-2759-1143-94B3-90FD6163E7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B6C6DD3" w14:textId="77777777" w:rsidR="00205FDF" w:rsidRPr="002773B3" w:rsidRDefault="00205FDF" w:rsidP="000C0100">
      <w:pPr>
        <w:pStyle w:val="Descripcin"/>
        <w:jc w:val="both"/>
        <w:rPr>
          <w:rFonts w:ascii="Verdana" w:hAnsi="Verdana"/>
          <w:i w:val="0"/>
          <w:iCs w:val="0"/>
          <w:color w:val="000000" w:themeColor="text1"/>
          <w:sz w:val="20"/>
          <w:szCs w:val="20"/>
          <w:lang w:val="es-ES_tradnl"/>
        </w:rPr>
      </w:pPr>
    </w:p>
    <w:p w14:paraId="3B68CB65" w14:textId="1ACF0ACF" w:rsidR="00F73E56" w:rsidRPr="002773B3" w:rsidRDefault="004B20E5" w:rsidP="000C0100">
      <w:pPr>
        <w:pStyle w:val="Descripcin"/>
        <w:jc w:val="both"/>
        <w:rPr>
          <w:rFonts w:ascii="Verdana" w:hAnsi="Verdana"/>
          <w:i w:val="0"/>
          <w:iCs w:val="0"/>
          <w:color w:val="000000" w:themeColor="text1"/>
          <w:sz w:val="20"/>
          <w:szCs w:val="20"/>
          <w:lang w:val="es-ES_tradnl"/>
        </w:rPr>
      </w:pPr>
      <w:bookmarkStart w:id="88" w:name="_Toc53559310"/>
      <w:r w:rsidRPr="002773B3">
        <w:rPr>
          <w:rFonts w:ascii="Verdana" w:hAnsi="Verdana"/>
          <w:i w:val="0"/>
          <w:iCs w:val="0"/>
          <w:color w:val="000000" w:themeColor="text1"/>
          <w:sz w:val="20"/>
          <w:szCs w:val="20"/>
          <w:lang w:val="es-ES_tradnl"/>
        </w:rPr>
        <w:t xml:space="preserve">Gráfico </w:t>
      </w:r>
      <w:r w:rsidRPr="002773B3">
        <w:rPr>
          <w:rFonts w:ascii="Verdana" w:hAnsi="Verdana"/>
          <w:i w:val="0"/>
          <w:iCs w:val="0"/>
          <w:color w:val="000000" w:themeColor="text1"/>
          <w:sz w:val="20"/>
          <w:szCs w:val="20"/>
          <w:lang w:val="es-ES_tradnl"/>
        </w:rPr>
        <w:fldChar w:fldCharType="begin"/>
      </w:r>
      <w:r w:rsidRPr="002773B3">
        <w:rPr>
          <w:rFonts w:ascii="Verdana" w:hAnsi="Verdana"/>
          <w:i w:val="0"/>
          <w:iCs w:val="0"/>
          <w:color w:val="000000" w:themeColor="text1"/>
          <w:sz w:val="20"/>
          <w:szCs w:val="20"/>
          <w:lang w:val="es-ES_tradnl"/>
        </w:rPr>
        <w:instrText xml:space="preserve"> SEQ Gráfico \* ARABIC </w:instrText>
      </w:r>
      <w:r w:rsidRPr="002773B3">
        <w:rPr>
          <w:rFonts w:ascii="Verdana" w:hAnsi="Verdana"/>
          <w:i w:val="0"/>
          <w:iCs w:val="0"/>
          <w:color w:val="000000" w:themeColor="text1"/>
          <w:sz w:val="20"/>
          <w:szCs w:val="20"/>
          <w:lang w:val="es-ES_tradnl"/>
        </w:rPr>
        <w:fldChar w:fldCharType="separate"/>
      </w:r>
      <w:r w:rsidR="00F768AD" w:rsidRPr="002773B3">
        <w:rPr>
          <w:rFonts w:ascii="Verdana" w:hAnsi="Verdana"/>
          <w:i w:val="0"/>
          <w:iCs w:val="0"/>
          <w:noProof/>
          <w:color w:val="000000" w:themeColor="text1"/>
          <w:sz w:val="20"/>
          <w:szCs w:val="20"/>
          <w:lang w:val="es-ES_tradnl"/>
        </w:rPr>
        <w:t>19</w:t>
      </w:r>
      <w:r w:rsidRPr="002773B3">
        <w:rPr>
          <w:rFonts w:ascii="Verdana" w:hAnsi="Verdana"/>
          <w:i w:val="0"/>
          <w:iCs w:val="0"/>
          <w:color w:val="000000" w:themeColor="text1"/>
          <w:sz w:val="20"/>
          <w:szCs w:val="20"/>
          <w:lang w:val="es-ES_tradnl"/>
        </w:rPr>
        <w:fldChar w:fldCharType="end"/>
      </w:r>
      <w:r w:rsidRPr="002773B3">
        <w:rPr>
          <w:rFonts w:ascii="Verdana" w:hAnsi="Verdana"/>
          <w:i w:val="0"/>
          <w:iCs w:val="0"/>
          <w:color w:val="000000" w:themeColor="text1"/>
          <w:sz w:val="20"/>
          <w:szCs w:val="20"/>
          <w:lang w:val="es-ES_tradnl"/>
        </w:rPr>
        <w:t xml:space="preserve"> Grado de influencia de distintos factores asociados al rechazo a la vuelta a clases presenciales para sus estudiantes</w:t>
      </w:r>
      <w:bookmarkEnd w:id="88"/>
    </w:p>
    <w:p w14:paraId="3E4FA6C7" w14:textId="77777777" w:rsidR="00F73E56" w:rsidRPr="002773B3" w:rsidRDefault="00F73E56" w:rsidP="000C0100">
      <w:pPr>
        <w:pStyle w:val="Prrafodelista"/>
        <w:jc w:val="both"/>
        <w:rPr>
          <w:rFonts w:ascii="Verdana" w:hAnsi="Verdana"/>
          <w:sz w:val="20"/>
          <w:szCs w:val="20"/>
          <w:lang w:val="es-ES_tradnl"/>
        </w:rPr>
      </w:pPr>
      <w:r w:rsidRPr="002773B3">
        <w:rPr>
          <w:rFonts w:ascii="Verdana" w:hAnsi="Verdana"/>
          <w:noProof/>
          <w:sz w:val="20"/>
          <w:szCs w:val="20"/>
          <w:lang w:val="es-ES_tradnl" w:eastAsia="es-CL"/>
        </w:rPr>
        <w:drawing>
          <wp:inline distT="0" distB="0" distL="0" distR="0" wp14:anchorId="1BC53A33" wp14:editId="1F3FEB8D">
            <wp:extent cx="4489907" cy="290178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29694" cy="2927503"/>
                    </a:xfrm>
                    <a:prstGeom prst="rect">
                      <a:avLst/>
                    </a:prstGeom>
                  </pic:spPr>
                </pic:pic>
              </a:graphicData>
            </a:graphic>
          </wp:inline>
        </w:drawing>
      </w:r>
    </w:p>
    <w:p w14:paraId="10BDE5E8" w14:textId="77777777" w:rsidR="00F73E56" w:rsidRPr="002773B3" w:rsidRDefault="00F73E56" w:rsidP="000C0100">
      <w:pPr>
        <w:pStyle w:val="Prrafodelista"/>
        <w:ind w:left="0"/>
        <w:jc w:val="both"/>
        <w:rPr>
          <w:rFonts w:ascii="Verdana" w:hAnsi="Verdana"/>
          <w:sz w:val="20"/>
          <w:szCs w:val="20"/>
          <w:lang w:val="es-ES_tradnl"/>
        </w:rPr>
      </w:pPr>
    </w:p>
    <w:p w14:paraId="60299EF1" w14:textId="288C0196" w:rsidR="00F73E56" w:rsidRPr="002773B3" w:rsidRDefault="00F73E56" w:rsidP="000C0100">
      <w:pPr>
        <w:pStyle w:val="Ttulo3"/>
        <w:numPr>
          <w:ilvl w:val="1"/>
          <w:numId w:val="23"/>
        </w:numPr>
        <w:jc w:val="both"/>
        <w:rPr>
          <w:rFonts w:ascii="Verdana" w:hAnsi="Verdana"/>
          <w:sz w:val="20"/>
          <w:szCs w:val="20"/>
          <w:lang w:val="es-ES_tradnl"/>
        </w:rPr>
      </w:pPr>
      <w:bookmarkStart w:id="89" w:name="_Toc52817059"/>
      <w:bookmarkStart w:id="90" w:name="_Toc53650556"/>
      <w:r w:rsidRPr="002773B3">
        <w:rPr>
          <w:rFonts w:ascii="Verdana" w:hAnsi="Verdana"/>
          <w:sz w:val="20"/>
          <w:szCs w:val="20"/>
          <w:lang w:val="es-ES_tradnl"/>
        </w:rPr>
        <w:t>¿Cómo continuar la educación el año 2020?</w:t>
      </w:r>
      <w:bookmarkEnd w:id="89"/>
      <w:bookmarkEnd w:id="90"/>
    </w:p>
    <w:p w14:paraId="1E25A8CB" w14:textId="25C92A4C" w:rsidR="006F5C0D" w:rsidRPr="002773B3" w:rsidRDefault="006F5C0D" w:rsidP="006F5C0D">
      <w:pPr>
        <w:rPr>
          <w:rFonts w:ascii="Verdana" w:hAnsi="Verdana"/>
          <w:lang w:val="es-ES_tradnl"/>
        </w:rPr>
      </w:pPr>
    </w:p>
    <w:p w14:paraId="31686214" w14:textId="7C9E2EBA" w:rsidR="006F5C0D" w:rsidRPr="002773B3" w:rsidRDefault="006F5C0D" w:rsidP="006F5C0D">
      <w:pPr>
        <w:rPr>
          <w:rFonts w:ascii="Verdana" w:hAnsi="Verdana"/>
          <w:sz w:val="20"/>
          <w:szCs w:val="20"/>
          <w:lang w:val="es-ES_tradnl"/>
        </w:rPr>
      </w:pPr>
      <w:r w:rsidRPr="002773B3">
        <w:rPr>
          <w:rFonts w:ascii="Verdana" w:hAnsi="Verdana"/>
          <w:sz w:val="20"/>
          <w:szCs w:val="20"/>
          <w:lang w:val="es-ES_tradnl"/>
        </w:rPr>
        <w:t>Se consultó a los y las apoderadas respecto de sus opiniones sobre  c</w:t>
      </w:r>
      <w:r w:rsidR="005C682A" w:rsidRPr="002773B3">
        <w:rPr>
          <w:rFonts w:ascii="Verdana" w:hAnsi="Verdana"/>
          <w:sz w:val="20"/>
          <w:szCs w:val="20"/>
          <w:lang w:val="es-ES_tradnl"/>
        </w:rPr>
        <w:t>ó</w:t>
      </w:r>
      <w:r w:rsidRPr="002773B3">
        <w:rPr>
          <w:rFonts w:ascii="Verdana" w:hAnsi="Verdana"/>
          <w:sz w:val="20"/>
          <w:szCs w:val="20"/>
          <w:lang w:val="es-ES_tradnl"/>
        </w:rPr>
        <w:t xml:space="preserve">mo </w:t>
      </w:r>
      <w:r w:rsidR="005C682A" w:rsidRPr="002773B3">
        <w:rPr>
          <w:rFonts w:ascii="Verdana" w:hAnsi="Verdana"/>
          <w:sz w:val="20"/>
          <w:szCs w:val="20"/>
          <w:lang w:val="es-ES_tradnl"/>
        </w:rPr>
        <w:t>dar</w:t>
      </w:r>
      <w:r w:rsidRPr="002773B3">
        <w:rPr>
          <w:rFonts w:ascii="Verdana" w:hAnsi="Verdana"/>
          <w:sz w:val="20"/>
          <w:szCs w:val="20"/>
          <w:lang w:val="es-ES_tradnl"/>
        </w:rPr>
        <w:t xml:space="preserve"> continuidad </w:t>
      </w:r>
      <w:r w:rsidR="005C682A" w:rsidRPr="002773B3">
        <w:rPr>
          <w:rFonts w:ascii="Verdana" w:hAnsi="Verdana"/>
          <w:sz w:val="20"/>
          <w:szCs w:val="20"/>
          <w:lang w:val="es-ES_tradnl"/>
        </w:rPr>
        <w:t>a</w:t>
      </w:r>
      <w:r w:rsidRPr="002773B3">
        <w:rPr>
          <w:rFonts w:ascii="Verdana" w:hAnsi="Verdana"/>
          <w:sz w:val="20"/>
          <w:szCs w:val="20"/>
          <w:lang w:val="es-ES_tradnl"/>
        </w:rPr>
        <w:t>l año escolar.   Como se observa, sus respuestas refuerzan el rechazo mayoritario a considerar la alternativa a una vuelta a clases presenciales (ver Tablas 15 y 16)</w:t>
      </w:r>
      <w:r w:rsidR="005C682A" w:rsidRPr="002773B3">
        <w:rPr>
          <w:rFonts w:ascii="Verdana" w:hAnsi="Verdana"/>
          <w:sz w:val="20"/>
          <w:szCs w:val="20"/>
          <w:lang w:val="es-ES_tradnl"/>
        </w:rPr>
        <w:t>.</w:t>
      </w:r>
      <w:r w:rsidRPr="002773B3">
        <w:rPr>
          <w:rFonts w:ascii="Verdana" w:hAnsi="Verdana"/>
          <w:sz w:val="20"/>
          <w:szCs w:val="20"/>
          <w:lang w:val="es-ES_tradnl"/>
        </w:rPr>
        <w:t xml:space="preserve"> Un 90% opta por seguir en la modalidad a distancia o cerrar el año escolar de manera anticipada.</w:t>
      </w:r>
      <w:r w:rsidR="005C682A" w:rsidRPr="002773B3">
        <w:rPr>
          <w:rFonts w:ascii="Verdana" w:hAnsi="Verdana"/>
          <w:sz w:val="20"/>
          <w:szCs w:val="20"/>
          <w:lang w:val="es-ES_tradnl"/>
        </w:rPr>
        <w:t xml:space="preserve"> Respecto a esto último, la mayoría 53% señala que ahora es el momento de definir este cierre o tomar otra decisión (7%). Un 64% señala que la decisión de cómo continuar es local ya que quien está en mejor posición para hacerlo es una mesa comunal que incluye la participación de apoderados.</w:t>
      </w:r>
    </w:p>
    <w:p w14:paraId="52FB4CE5" w14:textId="77777777" w:rsidR="006F5C0D" w:rsidRPr="0083510C" w:rsidRDefault="006F5C0D" w:rsidP="006F5C0D">
      <w:pPr>
        <w:rPr>
          <w:rFonts w:ascii="Verdana" w:hAnsi="Verdana"/>
          <w:sz w:val="20"/>
          <w:szCs w:val="20"/>
          <w:lang w:val="es-ES_tradnl"/>
        </w:rPr>
      </w:pPr>
    </w:p>
    <w:p w14:paraId="4089FEEB" w14:textId="4A4DC2D2" w:rsidR="00F73E56" w:rsidRPr="0083510C" w:rsidRDefault="006F5C0D" w:rsidP="006F5C0D">
      <w:pPr>
        <w:pStyle w:val="Descripcin"/>
        <w:rPr>
          <w:rFonts w:ascii="Verdana" w:hAnsi="Verdana"/>
          <w:i w:val="0"/>
          <w:iCs w:val="0"/>
          <w:color w:val="000000" w:themeColor="text1"/>
          <w:sz w:val="20"/>
          <w:szCs w:val="20"/>
          <w:lang w:val="es-ES_tradnl"/>
        </w:rPr>
      </w:pPr>
      <w:bookmarkStart w:id="91" w:name="_Toc53650989"/>
      <w:r w:rsidRPr="0083510C">
        <w:rPr>
          <w:rFonts w:ascii="Verdana" w:hAnsi="Verdana"/>
          <w:i w:val="0"/>
          <w:iCs w:val="0"/>
          <w:color w:val="000000" w:themeColor="text1"/>
          <w:sz w:val="20"/>
          <w:szCs w:val="20"/>
          <w:lang w:val="es-ES_tradnl"/>
        </w:rPr>
        <w:t xml:space="preserve">Tabla </w:t>
      </w:r>
      <w:r w:rsidRPr="0083510C">
        <w:rPr>
          <w:rFonts w:ascii="Verdana" w:hAnsi="Verdana"/>
          <w:i w:val="0"/>
          <w:iCs w:val="0"/>
          <w:color w:val="000000" w:themeColor="text1"/>
          <w:sz w:val="20"/>
          <w:szCs w:val="20"/>
          <w:lang w:val="es-ES_tradnl"/>
        </w:rPr>
        <w:fldChar w:fldCharType="begin"/>
      </w:r>
      <w:r w:rsidRPr="0083510C">
        <w:rPr>
          <w:rFonts w:ascii="Verdana" w:hAnsi="Verdana"/>
          <w:i w:val="0"/>
          <w:iCs w:val="0"/>
          <w:color w:val="000000" w:themeColor="text1"/>
          <w:sz w:val="20"/>
          <w:szCs w:val="20"/>
          <w:lang w:val="es-ES_tradnl"/>
        </w:rPr>
        <w:instrText xml:space="preserve"> SEQ Tabla \* ARABIC </w:instrText>
      </w:r>
      <w:r w:rsidRPr="0083510C">
        <w:rPr>
          <w:rFonts w:ascii="Verdana" w:hAnsi="Verdana"/>
          <w:i w:val="0"/>
          <w:iCs w:val="0"/>
          <w:color w:val="000000" w:themeColor="text1"/>
          <w:sz w:val="20"/>
          <w:szCs w:val="20"/>
          <w:lang w:val="es-ES_tradnl"/>
        </w:rPr>
        <w:fldChar w:fldCharType="separate"/>
      </w:r>
      <w:r w:rsidR="006648B7">
        <w:rPr>
          <w:rFonts w:ascii="Verdana" w:hAnsi="Verdana"/>
          <w:i w:val="0"/>
          <w:iCs w:val="0"/>
          <w:noProof/>
          <w:color w:val="000000" w:themeColor="text1"/>
          <w:sz w:val="20"/>
          <w:szCs w:val="20"/>
          <w:lang w:val="es-ES_tradnl"/>
        </w:rPr>
        <w:t>16</w:t>
      </w:r>
      <w:r w:rsidRPr="0083510C">
        <w:rPr>
          <w:rFonts w:ascii="Verdana" w:hAnsi="Verdana"/>
          <w:i w:val="0"/>
          <w:iCs w:val="0"/>
          <w:color w:val="000000" w:themeColor="text1"/>
          <w:sz w:val="20"/>
          <w:szCs w:val="20"/>
          <w:lang w:val="es-ES_tradnl"/>
        </w:rPr>
        <w:fldChar w:fldCharType="end"/>
      </w:r>
      <w:r w:rsidRPr="0083510C">
        <w:rPr>
          <w:rFonts w:ascii="Verdana" w:hAnsi="Verdana"/>
          <w:i w:val="0"/>
          <w:iCs w:val="0"/>
          <w:color w:val="000000" w:themeColor="text1"/>
          <w:sz w:val="20"/>
          <w:szCs w:val="20"/>
          <w:lang w:val="es-ES_tradnl"/>
        </w:rPr>
        <w:t xml:space="preserve"> ¿Cómo continuar la educación de los estudiantes?</w:t>
      </w:r>
      <w:bookmarkEnd w:id="91"/>
    </w:p>
    <w:tbl>
      <w:tblPr>
        <w:tblStyle w:val="Tablanormal1"/>
        <w:tblW w:w="7933" w:type="dxa"/>
        <w:tblLayout w:type="fixed"/>
        <w:tblLook w:val="04A0" w:firstRow="1" w:lastRow="0" w:firstColumn="1" w:lastColumn="0" w:noHBand="0" w:noVBand="1"/>
      </w:tblPr>
      <w:tblGrid>
        <w:gridCol w:w="6179"/>
        <w:gridCol w:w="1754"/>
      </w:tblGrid>
      <w:tr w:rsidR="0086264F" w:rsidRPr="0083510C" w14:paraId="395DF7F3" w14:textId="77777777" w:rsidTr="0086264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79" w:type="dxa"/>
            <w:noWrap/>
          </w:tcPr>
          <w:p w14:paraId="34890C59" w14:textId="00DA05A3" w:rsidR="0086264F" w:rsidRPr="0083510C" w:rsidRDefault="0086264F">
            <w:pPr>
              <w:rPr>
                <w:rFonts w:ascii="Verdana" w:hAnsi="Verdana" w:cs="Calibri"/>
                <w:color w:val="000000"/>
                <w:sz w:val="20"/>
                <w:szCs w:val="20"/>
                <w:lang w:val="es-ES_tradnl"/>
              </w:rPr>
            </w:pPr>
            <w:r w:rsidRPr="0083510C">
              <w:rPr>
                <w:rFonts w:ascii="Verdana" w:hAnsi="Verdana" w:cs="Calibri"/>
                <w:color w:val="000000"/>
                <w:sz w:val="20"/>
                <w:szCs w:val="20"/>
                <w:lang w:val="es-ES_tradnl"/>
              </w:rPr>
              <w:t>Alternativas</w:t>
            </w:r>
          </w:p>
        </w:tc>
        <w:tc>
          <w:tcPr>
            <w:tcW w:w="1754" w:type="dxa"/>
            <w:noWrap/>
          </w:tcPr>
          <w:p w14:paraId="08AB941E" w14:textId="540CC5F7" w:rsidR="0086264F" w:rsidRPr="0083510C" w:rsidRDefault="0086264F" w:rsidP="0086264F">
            <w:pPr>
              <w:jc w:val="cente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83510C">
              <w:rPr>
                <w:rFonts w:ascii="Verdana" w:hAnsi="Verdana" w:cs="Calibri"/>
                <w:color w:val="000000"/>
                <w:sz w:val="20"/>
                <w:szCs w:val="20"/>
                <w:lang w:val="es-ES_tradnl"/>
              </w:rPr>
              <w:t>Porcentaje</w:t>
            </w:r>
          </w:p>
        </w:tc>
      </w:tr>
      <w:tr w:rsidR="0086264F" w:rsidRPr="0083510C" w14:paraId="1165B64A" w14:textId="77777777" w:rsidTr="008626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79" w:type="dxa"/>
            <w:noWrap/>
            <w:hideMark/>
          </w:tcPr>
          <w:p w14:paraId="0C9B989B" w14:textId="77777777" w:rsidR="0086264F" w:rsidRPr="0083510C" w:rsidRDefault="0086264F">
            <w:pPr>
              <w:rPr>
                <w:rFonts w:ascii="Verdana" w:hAnsi="Verdana" w:cs="Calibri"/>
                <w:b w:val="0"/>
                <w:bCs w:val="0"/>
                <w:color w:val="000000"/>
                <w:sz w:val="20"/>
                <w:szCs w:val="20"/>
                <w:lang w:val="es-ES_tradnl"/>
              </w:rPr>
            </w:pPr>
            <w:r w:rsidRPr="0083510C">
              <w:rPr>
                <w:rFonts w:ascii="Verdana" w:hAnsi="Verdana" w:cs="Calibri"/>
                <w:b w:val="0"/>
                <w:bCs w:val="0"/>
                <w:color w:val="000000"/>
                <w:sz w:val="20"/>
                <w:szCs w:val="20"/>
                <w:lang w:val="es-ES_tradnl"/>
              </w:rPr>
              <w:t>Seguir con la educación a distancia (en casa) y no volver a clases presenciales.</w:t>
            </w:r>
          </w:p>
        </w:tc>
        <w:tc>
          <w:tcPr>
            <w:tcW w:w="1754" w:type="dxa"/>
            <w:noWrap/>
            <w:hideMark/>
          </w:tcPr>
          <w:p w14:paraId="7A079ED8" w14:textId="0AB279BE" w:rsidR="0086264F" w:rsidRPr="0083510C" w:rsidRDefault="0086264F" w:rsidP="0086264F">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ES_tradnl"/>
              </w:rPr>
            </w:pPr>
            <w:r w:rsidRPr="0083510C">
              <w:rPr>
                <w:rFonts w:ascii="Verdana" w:hAnsi="Verdana" w:cs="Calibri"/>
                <w:color w:val="000000"/>
                <w:sz w:val="20"/>
                <w:szCs w:val="20"/>
                <w:lang w:val="es-ES_tradnl"/>
              </w:rPr>
              <w:t>69</w:t>
            </w:r>
            <w:r w:rsidR="00FE29FA" w:rsidRPr="0083510C">
              <w:rPr>
                <w:rFonts w:ascii="Verdana" w:hAnsi="Verdana" w:cs="Calibri"/>
                <w:color w:val="000000"/>
                <w:sz w:val="20"/>
                <w:szCs w:val="20"/>
                <w:lang w:val="es-ES_tradnl"/>
              </w:rPr>
              <w:t>%</w:t>
            </w:r>
          </w:p>
        </w:tc>
      </w:tr>
      <w:tr w:rsidR="0086264F" w:rsidRPr="0083510C" w14:paraId="1B9C25E7" w14:textId="77777777" w:rsidTr="0086264F">
        <w:trPr>
          <w:trHeight w:val="300"/>
        </w:trPr>
        <w:tc>
          <w:tcPr>
            <w:cnfStyle w:val="001000000000" w:firstRow="0" w:lastRow="0" w:firstColumn="1" w:lastColumn="0" w:oddVBand="0" w:evenVBand="0" w:oddHBand="0" w:evenHBand="0" w:firstRowFirstColumn="0" w:firstRowLastColumn="0" w:lastRowFirstColumn="0" w:lastRowLastColumn="0"/>
            <w:tcW w:w="6179" w:type="dxa"/>
            <w:noWrap/>
          </w:tcPr>
          <w:p w14:paraId="5A2DCE40" w14:textId="709EA011" w:rsidR="0086264F" w:rsidRPr="0083510C" w:rsidRDefault="0086264F" w:rsidP="0086264F">
            <w:pPr>
              <w:rPr>
                <w:rFonts w:ascii="Verdana" w:hAnsi="Verdana" w:cs="Calibri"/>
                <w:color w:val="000000"/>
                <w:sz w:val="20"/>
                <w:szCs w:val="20"/>
                <w:lang w:val="es-ES_tradnl"/>
              </w:rPr>
            </w:pPr>
            <w:r w:rsidRPr="0083510C">
              <w:rPr>
                <w:rFonts w:ascii="Verdana" w:hAnsi="Verdana" w:cs="Calibri"/>
                <w:b w:val="0"/>
                <w:bCs w:val="0"/>
                <w:color w:val="000000"/>
                <w:sz w:val="20"/>
                <w:szCs w:val="20"/>
                <w:lang w:val="es-ES_tradnl"/>
              </w:rPr>
              <w:t>El colegio debe cerrar el año escolar de manera anticipada.</w:t>
            </w:r>
          </w:p>
        </w:tc>
        <w:tc>
          <w:tcPr>
            <w:tcW w:w="1754" w:type="dxa"/>
            <w:noWrap/>
          </w:tcPr>
          <w:p w14:paraId="2A4E5EEB" w14:textId="7BF521F2" w:rsidR="0086264F" w:rsidRPr="0083510C" w:rsidRDefault="0086264F" w:rsidP="0086264F">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83510C">
              <w:rPr>
                <w:rFonts w:ascii="Verdana" w:hAnsi="Verdana" w:cs="Calibri"/>
                <w:color w:val="000000"/>
                <w:sz w:val="20"/>
                <w:szCs w:val="20"/>
                <w:lang w:val="es-ES_tradnl"/>
              </w:rPr>
              <w:t>21</w:t>
            </w:r>
            <w:r w:rsidR="00FE29FA" w:rsidRPr="0083510C">
              <w:rPr>
                <w:rFonts w:ascii="Verdana" w:hAnsi="Verdana" w:cs="Calibri"/>
                <w:color w:val="000000"/>
                <w:sz w:val="20"/>
                <w:szCs w:val="20"/>
                <w:lang w:val="es-ES_tradnl"/>
              </w:rPr>
              <w:t>%</w:t>
            </w:r>
          </w:p>
        </w:tc>
      </w:tr>
      <w:tr w:rsidR="0086264F" w:rsidRPr="0083510C" w14:paraId="5CB5DC79" w14:textId="77777777" w:rsidTr="008626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79" w:type="dxa"/>
            <w:noWrap/>
            <w:hideMark/>
          </w:tcPr>
          <w:p w14:paraId="060EE511" w14:textId="77777777" w:rsidR="0086264F" w:rsidRPr="0083510C" w:rsidRDefault="0086264F">
            <w:pPr>
              <w:rPr>
                <w:rFonts w:ascii="Verdana" w:hAnsi="Verdana" w:cs="Calibri"/>
                <w:b w:val="0"/>
                <w:bCs w:val="0"/>
                <w:color w:val="000000"/>
                <w:sz w:val="20"/>
                <w:szCs w:val="20"/>
                <w:lang w:val="es-ES_tradnl"/>
              </w:rPr>
            </w:pPr>
            <w:r w:rsidRPr="0083510C">
              <w:rPr>
                <w:rFonts w:ascii="Verdana" w:hAnsi="Verdana" w:cs="Calibri"/>
                <w:b w:val="0"/>
                <w:bCs w:val="0"/>
                <w:color w:val="000000"/>
                <w:sz w:val="20"/>
                <w:szCs w:val="20"/>
                <w:lang w:val="es-ES_tradnl"/>
              </w:rPr>
              <w:t>Volver a clases presenciales algunos días y lo otros días realizan actividades escolares a distancia (clases online,</w:t>
            </w:r>
          </w:p>
        </w:tc>
        <w:tc>
          <w:tcPr>
            <w:tcW w:w="1754" w:type="dxa"/>
            <w:noWrap/>
            <w:hideMark/>
          </w:tcPr>
          <w:p w14:paraId="4D9EB5EB" w14:textId="06243C66" w:rsidR="0086264F" w:rsidRPr="0083510C" w:rsidRDefault="0086264F" w:rsidP="0086264F">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ES_tradnl"/>
              </w:rPr>
            </w:pPr>
            <w:r w:rsidRPr="0083510C">
              <w:rPr>
                <w:rFonts w:ascii="Verdana" w:hAnsi="Verdana" w:cs="Calibri"/>
                <w:color w:val="000000"/>
                <w:sz w:val="20"/>
                <w:szCs w:val="20"/>
                <w:lang w:val="es-ES_tradnl"/>
              </w:rPr>
              <w:t>7</w:t>
            </w:r>
            <w:r w:rsidR="00FE29FA" w:rsidRPr="0083510C">
              <w:rPr>
                <w:rFonts w:ascii="Verdana" w:hAnsi="Verdana" w:cs="Calibri"/>
                <w:color w:val="000000"/>
                <w:sz w:val="20"/>
                <w:szCs w:val="20"/>
                <w:lang w:val="es-ES_tradnl"/>
              </w:rPr>
              <w:t>%</w:t>
            </w:r>
          </w:p>
        </w:tc>
      </w:tr>
      <w:tr w:rsidR="0086264F" w:rsidRPr="0083510C" w14:paraId="762BE855" w14:textId="77777777" w:rsidTr="0086264F">
        <w:trPr>
          <w:trHeight w:val="300"/>
        </w:trPr>
        <w:tc>
          <w:tcPr>
            <w:cnfStyle w:val="001000000000" w:firstRow="0" w:lastRow="0" w:firstColumn="1" w:lastColumn="0" w:oddVBand="0" w:evenVBand="0" w:oddHBand="0" w:evenHBand="0" w:firstRowFirstColumn="0" w:firstRowLastColumn="0" w:lastRowFirstColumn="0" w:lastRowLastColumn="0"/>
            <w:tcW w:w="6179" w:type="dxa"/>
            <w:noWrap/>
            <w:hideMark/>
          </w:tcPr>
          <w:p w14:paraId="47D80192" w14:textId="77777777" w:rsidR="0086264F" w:rsidRPr="0083510C" w:rsidRDefault="0086264F">
            <w:pPr>
              <w:rPr>
                <w:rFonts w:ascii="Verdana" w:hAnsi="Verdana" w:cs="Calibri"/>
                <w:b w:val="0"/>
                <w:bCs w:val="0"/>
                <w:color w:val="000000"/>
                <w:sz w:val="20"/>
                <w:szCs w:val="20"/>
                <w:lang w:val="es-ES_tradnl"/>
              </w:rPr>
            </w:pPr>
            <w:r w:rsidRPr="0083510C">
              <w:rPr>
                <w:rFonts w:ascii="Verdana" w:hAnsi="Verdana" w:cs="Calibri"/>
                <w:b w:val="0"/>
                <w:bCs w:val="0"/>
                <w:color w:val="000000"/>
                <w:sz w:val="20"/>
                <w:szCs w:val="20"/>
                <w:lang w:val="es-ES_tradnl"/>
              </w:rPr>
              <w:t>Volver a clases presenciales todos los días pero en horario reducido, sin continuar con actividades a distancia.</w:t>
            </w:r>
          </w:p>
        </w:tc>
        <w:tc>
          <w:tcPr>
            <w:tcW w:w="1754" w:type="dxa"/>
            <w:noWrap/>
            <w:hideMark/>
          </w:tcPr>
          <w:p w14:paraId="404D726F" w14:textId="372DD5B8" w:rsidR="0086264F" w:rsidRPr="0083510C" w:rsidRDefault="0086264F" w:rsidP="0086264F">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83510C">
              <w:rPr>
                <w:rFonts w:ascii="Verdana" w:hAnsi="Verdana" w:cs="Calibri"/>
                <w:color w:val="000000"/>
                <w:sz w:val="20"/>
                <w:szCs w:val="20"/>
                <w:lang w:val="es-ES_tradnl"/>
              </w:rPr>
              <w:t>3</w:t>
            </w:r>
            <w:r w:rsidR="00FE29FA" w:rsidRPr="0083510C">
              <w:rPr>
                <w:rFonts w:ascii="Verdana" w:hAnsi="Verdana" w:cs="Calibri"/>
                <w:color w:val="000000"/>
                <w:sz w:val="20"/>
                <w:szCs w:val="20"/>
                <w:lang w:val="es-ES_tradnl"/>
              </w:rPr>
              <w:t>%</w:t>
            </w:r>
          </w:p>
        </w:tc>
      </w:tr>
      <w:tr w:rsidR="0086264F" w:rsidRPr="0083510C" w14:paraId="3C84EC94" w14:textId="77777777" w:rsidTr="008626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79" w:type="dxa"/>
            <w:noWrap/>
            <w:hideMark/>
          </w:tcPr>
          <w:p w14:paraId="0D7D072F" w14:textId="77777777" w:rsidR="0086264F" w:rsidRPr="0083510C" w:rsidRDefault="0086264F">
            <w:pPr>
              <w:rPr>
                <w:rFonts w:ascii="Verdana" w:hAnsi="Verdana" w:cs="Calibri"/>
                <w:b w:val="0"/>
                <w:bCs w:val="0"/>
                <w:color w:val="000000"/>
                <w:sz w:val="20"/>
                <w:szCs w:val="20"/>
                <w:lang w:val="es-ES_tradnl"/>
              </w:rPr>
            </w:pPr>
            <w:r w:rsidRPr="0083510C">
              <w:rPr>
                <w:rFonts w:ascii="Verdana" w:hAnsi="Verdana" w:cs="Calibri"/>
                <w:b w:val="0"/>
                <w:bCs w:val="0"/>
                <w:color w:val="000000"/>
                <w:sz w:val="20"/>
                <w:szCs w:val="20"/>
                <w:lang w:val="es-ES_tradnl"/>
              </w:rPr>
              <w:t>Volver a clases presenciales en horario regular igual como era en Marzo, antes del cierre de los colegios.</w:t>
            </w:r>
          </w:p>
        </w:tc>
        <w:tc>
          <w:tcPr>
            <w:tcW w:w="1754" w:type="dxa"/>
            <w:noWrap/>
            <w:hideMark/>
          </w:tcPr>
          <w:p w14:paraId="7D1F802B" w14:textId="746CC450" w:rsidR="0086264F" w:rsidRPr="0083510C" w:rsidRDefault="0086264F" w:rsidP="0086264F">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ES_tradnl"/>
              </w:rPr>
            </w:pPr>
            <w:r w:rsidRPr="0083510C">
              <w:rPr>
                <w:rFonts w:ascii="Verdana" w:hAnsi="Verdana" w:cs="Calibri"/>
                <w:color w:val="000000"/>
                <w:sz w:val="20"/>
                <w:szCs w:val="20"/>
                <w:lang w:val="es-ES_tradnl"/>
              </w:rPr>
              <w:t>0,8</w:t>
            </w:r>
            <w:r w:rsidR="00FE29FA" w:rsidRPr="0083510C">
              <w:rPr>
                <w:rFonts w:ascii="Verdana" w:hAnsi="Verdana" w:cs="Calibri"/>
                <w:color w:val="000000"/>
                <w:sz w:val="20"/>
                <w:szCs w:val="20"/>
                <w:lang w:val="es-ES_tradnl"/>
              </w:rPr>
              <w:t>%</w:t>
            </w:r>
          </w:p>
        </w:tc>
      </w:tr>
    </w:tbl>
    <w:p w14:paraId="09054921" w14:textId="6871EAA4" w:rsidR="00F73E56" w:rsidRPr="0083510C" w:rsidRDefault="00F73E56" w:rsidP="000C0100">
      <w:pPr>
        <w:pStyle w:val="Prrafodelista"/>
        <w:jc w:val="both"/>
        <w:rPr>
          <w:rFonts w:ascii="Verdana" w:hAnsi="Verdana"/>
          <w:sz w:val="20"/>
          <w:szCs w:val="20"/>
          <w:lang w:val="es-ES_tradnl"/>
        </w:rPr>
      </w:pPr>
    </w:p>
    <w:p w14:paraId="2D6106FC" w14:textId="53B9B749" w:rsidR="006F5C0D" w:rsidRPr="0083510C" w:rsidRDefault="006F5C0D" w:rsidP="006F5C0D">
      <w:pPr>
        <w:pStyle w:val="Descripcin"/>
        <w:rPr>
          <w:rFonts w:ascii="Verdana" w:hAnsi="Verdana"/>
          <w:i w:val="0"/>
          <w:iCs w:val="0"/>
          <w:color w:val="000000" w:themeColor="text1"/>
          <w:sz w:val="20"/>
          <w:szCs w:val="20"/>
          <w:lang w:val="es-ES_tradnl"/>
        </w:rPr>
      </w:pPr>
      <w:bookmarkStart w:id="92" w:name="_Toc53650990"/>
      <w:r w:rsidRPr="0083510C">
        <w:rPr>
          <w:rFonts w:ascii="Verdana" w:hAnsi="Verdana"/>
          <w:i w:val="0"/>
          <w:iCs w:val="0"/>
          <w:color w:val="000000" w:themeColor="text1"/>
          <w:sz w:val="20"/>
          <w:szCs w:val="20"/>
          <w:lang w:val="es-ES_tradnl"/>
        </w:rPr>
        <w:t xml:space="preserve">Tabla </w:t>
      </w:r>
      <w:r w:rsidRPr="0083510C">
        <w:rPr>
          <w:rFonts w:ascii="Verdana" w:hAnsi="Verdana"/>
          <w:i w:val="0"/>
          <w:iCs w:val="0"/>
          <w:color w:val="000000" w:themeColor="text1"/>
          <w:sz w:val="20"/>
          <w:szCs w:val="20"/>
          <w:lang w:val="es-ES_tradnl"/>
        </w:rPr>
        <w:fldChar w:fldCharType="begin"/>
      </w:r>
      <w:r w:rsidRPr="0083510C">
        <w:rPr>
          <w:rFonts w:ascii="Verdana" w:hAnsi="Verdana"/>
          <w:i w:val="0"/>
          <w:iCs w:val="0"/>
          <w:color w:val="000000" w:themeColor="text1"/>
          <w:sz w:val="20"/>
          <w:szCs w:val="20"/>
          <w:lang w:val="es-ES_tradnl"/>
        </w:rPr>
        <w:instrText xml:space="preserve"> SEQ Tabla \* ARABIC </w:instrText>
      </w:r>
      <w:r w:rsidRPr="0083510C">
        <w:rPr>
          <w:rFonts w:ascii="Verdana" w:hAnsi="Verdana"/>
          <w:i w:val="0"/>
          <w:iCs w:val="0"/>
          <w:color w:val="000000" w:themeColor="text1"/>
          <w:sz w:val="20"/>
          <w:szCs w:val="20"/>
          <w:lang w:val="es-ES_tradnl"/>
        </w:rPr>
        <w:fldChar w:fldCharType="separate"/>
      </w:r>
      <w:r w:rsidR="006648B7">
        <w:rPr>
          <w:rFonts w:ascii="Verdana" w:hAnsi="Verdana"/>
          <w:i w:val="0"/>
          <w:iCs w:val="0"/>
          <w:noProof/>
          <w:color w:val="000000" w:themeColor="text1"/>
          <w:sz w:val="20"/>
          <w:szCs w:val="20"/>
          <w:lang w:val="es-ES_tradnl"/>
        </w:rPr>
        <w:t>17</w:t>
      </w:r>
      <w:r w:rsidRPr="0083510C">
        <w:rPr>
          <w:rFonts w:ascii="Verdana" w:hAnsi="Verdana"/>
          <w:i w:val="0"/>
          <w:iCs w:val="0"/>
          <w:color w:val="000000" w:themeColor="text1"/>
          <w:sz w:val="20"/>
          <w:szCs w:val="20"/>
          <w:lang w:val="es-ES_tradnl"/>
        </w:rPr>
        <w:fldChar w:fldCharType="end"/>
      </w:r>
      <w:r w:rsidRPr="0083510C">
        <w:rPr>
          <w:rFonts w:ascii="Verdana" w:hAnsi="Verdana"/>
          <w:i w:val="0"/>
          <w:iCs w:val="0"/>
          <w:color w:val="000000" w:themeColor="text1"/>
          <w:sz w:val="20"/>
          <w:szCs w:val="20"/>
          <w:lang w:val="es-ES_tradnl"/>
        </w:rPr>
        <w:t xml:space="preserve"> ¿Cuándo tomar la decisión respecto de cómo continuar el año escolar?</w:t>
      </w:r>
      <w:bookmarkEnd w:id="92"/>
    </w:p>
    <w:tbl>
      <w:tblPr>
        <w:tblStyle w:val="Tablanormal1"/>
        <w:tblW w:w="7641" w:type="dxa"/>
        <w:tblLook w:val="04A0" w:firstRow="1" w:lastRow="0" w:firstColumn="1" w:lastColumn="0" w:noHBand="0" w:noVBand="1"/>
      </w:tblPr>
      <w:tblGrid>
        <w:gridCol w:w="6341"/>
        <w:gridCol w:w="1431"/>
      </w:tblGrid>
      <w:tr w:rsidR="00FE29FA" w:rsidRPr="0083510C" w14:paraId="41E668A5" w14:textId="77777777" w:rsidTr="00FE29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1" w:type="dxa"/>
            <w:noWrap/>
          </w:tcPr>
          <w:p w14:paraId="28ADB9EC" w14:textId="62DE0896" w:rsidR="00FE29FA" w:rsidRPr="0083510C" w:rsidRDefault="0083510C" w:rsidP="00FE29FA">
            <w:pPr>
              <w:rPr>
                <w:rFonts w:ascii="Verdana" w:hAnsi="Verdana" w:cs="Calibri"/>
                <w:color w:val="000000"/>
                <w:sz w:val="20"/>
                <w:szCs w:val="20"/>
                <w:lang w:val="es-ES_tradnl"/>
              </w:rPr>
            </w:pPr>
            <w:r>
              <w:rPr>
                <w:rFonts w:ascii="Verdana" w:hAnsi="Verdana" w:cs="Calibri"/>
                <w:color w:val="000000"/>
                <w:sz w:val="20"/>
                <w:szCs w:val="20"/>
                <w:lang w:val="es-ES_tradnl"/>
              </w:rPr>
              <w:t>Alternativas</w:t>
            </w:r>
          </w:p>
        </w:tc>
        <w:tc>
          <w:tcPr>
            <w:tcW w:w="1300" w:type="dxa"/>
          </w:tcPr>
          <w:p w14:paraId="2BC24B62" w14:textId="3B88D079" w:rsidR="00FE29FA" w:rsidRPr="0083510C" w:rsidRDefault="00FE29FA" w:rsidP="0000528B">
            <w:pPr>
              <w:jc w:val="cente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83510C">
              <w:rPr>
                <w:rFonts w:ascii="Verdana" w:hAnsi="Verdana" w:cs="Calibri"/>
                <w:color w:val="000000"/>
                <w:sz w:val="20"/>
                <w:szCs w:val="20"/>
                <w:lang w:val="es-ES_tradnl"/>
              </w:rPr>
              <w:t>Porcentaje</w:t>
            </w:r>
          </w:p>
        </w:tc>
      </w:tr>
      <w:tr w:rsidR="00FE29FA" w:rsidRPr="0083510C" w14:paraId="529F1401" w14:textId="77777777" w:rsidTr="00FE29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1" w:type="dxa"/>
            <w:noWrap/>
          </w:tcPr>
          <w:p w14:paraId="48D7A488" w14:textId="371E8AE3" w:rsidR="00FE29FA" w:rsidRPr="0083510C" w:rsidRDefault="00FE29FA" w:rsidP="00FE29FA">
            <w:pPr>
              <w:rPr>
                <w:rFonts w:ascii="Verdana" w:hAnsi="Verdana" w:cs="Calibri"/>
                <w:b w:val="0"/>
                <w:bCs w:val="0"/>
                <w:color w:val="000000"/>
                <w:sz w:val="20"/>
                <w:szCs w:val="20"/>
                <w:lang w:val="es-ES_tradnl"/>
              </w:rPr>
            </w:pPr>
            <w:r w:rsidRPr="0083510C">
              <w:rPr>
                <w:rFonts w:ascii="Verdana" w:hAnsi="Verdana" w:cs="Calibri"/>
                <w:b w:val="0"/>
                <w:bCs w:val="0"/>
                <w:color w:val="000000"/>
                <w:sz w:val="20"/>
                <w:szCs w:val="20"/>
                <w:lang w:val="es-ES_tradnl"/>
              </w:rPr>
              <w:t>Debe definir ahora el cierre anticipado sin retorno presencial.</w:t>
            </w:r>
          </w:p>
        </w:tc>
        <w:tc>
          <w:tcPr>
            <w:tcW w:w="1300" w:type="dxa"/>
          </w:tcPr>
          <w:p w14:paraId="0C8AA182" w14:textId="29C2EC60" w:rsidR="00FE29FA" w:rsidRPr="0083510C" w:rsidRDefault="00FE29FA" w:rsidP="0000528B">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ES_tradnl"/>
              </w:rPr>
            </w:pPr>
            <w:r w:rsidRPr="0083510C">
              <w:rPr>
                <w:rFonts w:ascii="Verdana" w:hAnsi="Verdana" w:cs="Calibri"/>
                <w:color w:val="000000"/>
                <w:sz w:val="20"/>
                <w:szCs w:val="20"/>
                <w:lang w:val="es-ES_tradnl"/>
              </w:rPr>
              <w:t>53%</w:t>
            </w:r>
          </w:p>
        </w:tc>
      </w:tr>
      <w:tr w:rsidR="00FE29FA" w:rsidRPr="0083510C" w14:paraId="2B73F4C5" w14:textId="77777777" w:rsidTr="00FE29F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634EF678" w14:textId="35F2E469" w:rsidR="00FE29FA" w:rsidRPr="0083510C" w:rsidRDefault="00FE29FA" w:rsidP="00FE29FA">
            <w:pPr>
              <w:rPr>
                <w:rFonts w:ascii="Verdana" w:hAnsi="Verdana" w:cs="Calibri"/>
                <w:b w:val="0"/>
                <w:bCs w:val="0"/>
                <w:color w:val="000000"/>
                <w:sz w:val="20"/>
                <w:szCs w:val="20"/>
                <w:lang w:val="es-ES_tradnl"/>
              </w:rPr>
            </w:pPr>
            <w:r w:rsidRPr="0083510C">
              <w:rPr>
                <w:rFonts w:ascii="Verdana" w:hAnsi="Verdana" w:cs="Calibri"/>
                <w:b w:val="0"/>
                <w:bCs w:val="0"/>
                <w:color w:val="000000"/>
                <w:sz w:val="20"/>
                <w:szCs w:val="20"/>
                <w:lang w:val="es-ES_tradnl"/>
              </w:rPr>
              <w:t>Debe esperar hasta que tenga la información necesaria</w:t>
            </w:r>
          </w:p>
        </w:tc>
        <w:tc>
          <w:tcPr>
            <w:tcW w:w="0" w:type="auto"/>
          </w:tcPr>
          <w:p w14:paraId="6752336E" w14:textId="42315933" w:rsidR="00FE29FA" w:rsidRPr="0083510C" w:rsidRDefault="00FE29FA" w:rsidP="0000528B">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83510C">
              <w:rPr>
                <w:rFonts w:ascii="Verdana" w:hAnsi="Verdana" w:cs="Calibri"/>
                <w:color w:val="000000"/>
                <w:sz w:val="20"/>
                <w:szCs w:val="20"/>
                <w:lang w:val="es-ES_tradnl"/>
              </w:rPr>
              <w:t>35%</w:t>
            </w:r>
          </w:p>
        </w:tc>
      </w:tr>
      <w:tr w:rsidR="00FE29FA" w:rsidRPr="0083510C" w14:paraId="3A1AA217" w14:textId="77777777" w:rsidTr="00FE29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3BCF567C" w14:textId="7A37D72F" w:rsidR="00FE29FA" w:rsidRPr="0083510C" w:rsidRDefault="00FE29FA" w:rsidP="00FE29FA">
            <w:pPr>
              <w:rPr>
                <w:rFonts w:ascii="Verdana" w:hAnsi="Verdana" w:cs="Calibri"/>
                <w:b w:val="0"/>
                <w:bCs w:val="0"/>
                <w:color w:val="000000"/>
                <w:sz w:val="20"/>
                <w:szCs w:val="20"/>
                <w:lang w:val="es-ES_tradnl"/>
              </w:rPr>
            </w:pPr>
            <w:r w:rsidRPr="0083510C">
              <w:rPr>
                <w:rFonts w:ascii="Verdana" w:hAnsi="Verdana" w:cs="Calibri"/>
                <w:b w:val="0"/>
                <w:bCs w:val="0"/>
                <w:color w:val="000000"/>
                <w:sz w:val="20"/>
                <w:szCs w:val="20"/>
                <w:lang w:val="es-ES_tradnl"/>
              </w:rPr>
              <w:t>Debe tomar la decisión ahora y no seguir esperando</w:t>
            </w:r>
          </w:p>
        </w:tc>
        <w:tc>
          <w:tcPr>
            <w:tcW w:w="0" w:type="auto"/>
          </w:tcPr>
          <w:p w14:paraId="0DD7C4C3" w14:textId="4B472839" w:rsidR="00FE29FA" w:rsidRPr="0083510C" w:rsidRDefault="00FE29FA" w:rsidP="0000528B">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ES_tradnl"/>
              </w:rPr>
            </w:pPr>
            <w:r w:rsidRPr="0083510C">
              <w:rPr>
                <w:rFonts w:ascii="Verdana" w:hAnsi="Verdana" w:cs="Calibri"/>
                <w:color w:val="000000"/>
                <w:sz w:val="20"/>
                <w:szCs w:val="20"/>
                <w:lang w:val="es-ES_tradnl"/>
              </w:rPr>
              <w:t>7%</w:t>
            </w:r>
          </w:p>
        </w:tc>
      </w:tr>
      <w:tr w:rsidR="00FE29FA" w:rsidRPr="0083510C" w14:paraId="30EDA2EA" w14:textId="77777777" w:rsidTr="00FE29F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2AC92F30" w14:textId="03DF002E" w:rsidR="00FE29FA" w:rsidRPr="0083510C" w:rsidRDefault="00FE29FA" w:rsidP="00FE29FA">
            <w:pPr>
              <w:rPr>
                <w:rFonts w:ascii="Verdana" w:hAnsi="Verdana" w:cs="Calibri"/>
                <w:b w:val="0"/>
                <w:bCs w:val="0"/>
                <w:color w:val="000000"/>
                <w:sz w:val="20"/>
                <w:szCs w:val="20"/>
                <w:lang w:val="es-ES_tradnl"/>
              </w:rPr>
            </w:pPr>
            <w:r w:rsidRPr="0083510C">
              <w:rPr>
                <w:rFonts w:ascii="Verdana" w:hAnsi="Verdana" w:cs="Calibri"/>
                <w:b w:val="0"/>
                <w:bCs w:val="0"/>
                <w:color w:val="000000"/>
                <w:sz w:val="20"/>
                <w:szCs w:val="20"/>
                <w:lang w:val="es-ES_tradnl"/>
              </w:rPr>
              <w:t>En Octubre a más tardar</w:t>
            </w:r>
          </w:p>
        </w:tc>
        <w:tc>
          <w:tcPr>
            <w:tcW w:w="0" w:type="auto"/>
          </w:tcPr>
          <w:p w14:paraId="1BD40E6F" w14:textId="1D16A6A6" w:rsidR="00FE29FA" w:rsidRPr="0083510C" w:rsidRDefault="00FE29FA" w:rsidP="0000528B">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83510C">
              <w:rPr>
                <w:rFonts w:ascii="Verdana" w:hAnsi="Verdana" w:cs="Calibri"/>
                <w:color w:val="000000"/>
                <w:sz w:val="20"/>
                <w:szCs w:val="20"/>
                <w:lang w:val="es-ES_tradnl"/>
              </w:rPr>
              <w:t>3%</w:t>
            </w:r>
          </w:p>
        </w:tc>
      </w:tr>
      <w:tr w:rsidR="00FE29FA" w:rsidRPr="0083510C" w14:paraId="2E16FA88" w14:textId="77777777" w:rsidTr="00FE29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278FA6CD" w14:textId="09040227" w:rsidR="00FE29FA" w:rsidRPr="0083510C" w:rsidRDefault="00FE29FA" w:rsidP="00FE29FA">
            <w:pPr>
              <w:rPr>
                <w:rFonts w:ascii="Verdana" w:hAnsi="Verdana" w:cs="Calibri"/>
                <w:b w:val="0"/>
                <w:bCs w:val="0"/>
                <w:color w:val="000000"/>
                <w:sz w:val="20"/>
                <w:szCs w:val="20"/>
                <w:lang w:val="es-ES_tradnl"/>
              </w:rPr>
            </w:pPr>
            <w:r w:rsidRPr="0083510C">
              <w:rPr>
                <w:rFonts w:ascii="Verdana" w:hAnsi="Verdana" w:cs="Calibri"/>
                <w:b w:val="0"/>
                <w:bCs w:val="0"/>
                <w:color w:val="000000"/>
                <w:sz w:val="20"/>
                <w:szCs w:val="20"/>
                <w:lang w:val="es-ES_tradnl"/>
              </w:rPr>
              <w:t>En Septiembre a más tardar</w:t>
            </w:r>
          </w:p>
        </w:tc>
        <w:tc>
          <w:tcPr>
            <w:tcW w:w="0" w:type="auto"/>
          </w:tcPr>
          <w:p w14:paraId="2885D1D0" w14:textId="79D34F75" w:rsidR="00FE29FA" w:rsidRPr="0083510C" w:rsidRDefault="00FE29FA" w:rsidP="0000528B">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ES_tradnl"/>
              </w:rPr>
            </w:pPr>
            <w:r w:rsidRPr="0083510C">
              <w:rPr>
                <w:rFonts w:ascii="Verdana" w:hAnsi="Verdana" w:cs="Calibri"/>
                <w:color w:val="000000"/>
                <w:sz w:val="20"/>
                <w:szCs w:val="20"/>
                <w:lang w:val="es-ES_tradnl"/>
              </w:rPr>
              <w:t>2%</w:t>
            </w:r>
          </w:p>
        </w:tc>
      </w:tr>
      <w:tr w:rsidR="00FE29FA" w:rsidRPr="0083510C" w14:paraId="106C6C0C" w14:textId="77777777" w:rsidTr="00FE29F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4295F7E4" w14:textId="3A9C2BAC" w:rsidR="00FE29FA" w:rsidRPr="0083510C" w:rsidRDefault="00FE29FA" w:rsidP="00FE29FA">
            <w:pPr>
              <w:rPr>
                <w:rFonts w:ascii="Verdana" w:hAnsi="Verdana" w:cs="Calibri"/>
                <w:b w:val="0"/>
                <w:bCs w:val="0"/>
                <w:color w:val="000000"/>
                <w:sz w:val="20"/>
                <w:szCs w:val="20"/>
                <w:lang w:val="es-ES_tradnl"/>
              </w:rPr>
            </w:pPr>
            <w:r w:rsidRPr="0083510C">
              <w:rPr>
                <w:rFonts w:ascii="Verdana" w:hAnsi="Verdana" w:cs="Calibri"/>
                <w:b w:val="0"/>
                <w:bCs w:val="0"/>
                <w:color w:val="000000"/>
                <w:sz w:val="20"/>
                <w:szCs w:val="20"/>
                <w:lang w:val="es-ES_tradnl"/>
              </w:rPr>
              <w:t>Debe tomar la decisión ahora y no seguir esperando</w:t>
            </w:r>
          </w:p>
        </w:tc>
        <w:tc>
          <w:tcPr>
            <w:tcW w:w="0" w:type="auto"/>
          </w:tcPr>
          <w:p w14:paraId="09878106" w14:textId="14443C2E" w:rsidR="00FE29FA" w:rsidRPr="0083510C" w:rsidRDefault="00FE29FA" w:rsidP="0000528B">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83510C">
              <w:rPr>
                <w:rFonts w:ascii="Verdana" w:hAnsi="Verdana" w:cs="Calibri"/>
                <w:color w:val="000000"/>
                <w:sz w:val="20"/>
                <w:szCs w:val="20"/>
                <w:lang w:val="es-ES_tradnl"/>
              </w:rPr>
              <w:t>7%</w:t>
            </w:r>
          </w:p>
        </w:tc>
      </w:tr>
    </w:tbl>
    <w:p w14:paraId="0918F674" w14:textId="77777777" w:rsidR="0086264F" w:rsidRPr="0083510C" w:rsidRDefault="0086264F" w:rsidP="000C0100">
      <w:pPr>
        <w:pStyle w:val="Prrafodelista"/>
        <w:jc w:val="both"/>
        <w:rPr>
          <w:rFonts w:ascii="Verdana" w:hAnsi="Verdana"/>
          <w:sz w:val="20"/>
          <w:szCs w:val="20"/>
          <w:lang w:val="es-ES_tradnl"/>
        </w:rPr>
      </w:pPr>
    </w:p>
    <w:p w14:paraId="6AB33F9F" w14:textId="29A3A8A6" w:rsidR="0086264F" w:rsidRPr="0083510C" w:rsidRDefault="006F5C0D" w:rsidP="006F5C0D">
      <w:pPr>
        <w:pStyle w:val="Descripcin"/>
        <w:rPr>
          <w:rFonts w:ascii="Verdana" w:hAnsi="Verdana"/>
          <w:i w:val="0"/>
          <w:iCs w:val="0"/>
          <w:color w:val="000000" w:themeColor="text1"/>
          <w:sz w:val="20"/>
          <w:szCs w:val="20"/>
          <w:lang w:val="es-ES_tradnl"/>
        </w:rPr>
      </w:pPr>
      <w:bookmarkStart w:id="93" w:name="_Toc53650991"/>
      <w:r w:rsidRPr="0083510C">
        <w:rPr>
          <w:rFonts w:ascii="Verdana" w:hAnsi="Verdana"/>
          <w:i w:val="0"/>
          <w:iCs w:val="0"/>
          <w:color w:val="000000" w:themeColor="text1"/>
          <w:sz w:val="20"/>
          <w:szCs w:val="20"/>
          <w:lang w:val="es-ES_tradnl"/>
        </w:rPr>
        <w:t xml:space="preserve">Tabla </w:t>
      </w:r>
      <w:r w:rsidRPr="0083510C">
        <w:rPr>
          <w:rFonts w:ascii="Verdana" w:hAnsi="Verdana"/>
          <w:i w:val="0"/>
          <w:iCs w:val="0"/>
          <w:color w:val="000000" w:themeColor="text1"/>
          <w:sz w:val="20"/>
          <w:szCs w:val="20"/>
          <w:lang w:val="es-ES_tradnl"/>
        </w:rPr>
        <w:fldChar w:fldCharType="begin"/>
      </w:r>
      <w:r w:rsidRPr="0083510C">
        <w:rPr>
          <w:rFonts w:ascii="Verdana" w:hAnsi="Verdana"/>
          <w:i w:val="0"/>
          <w:iCs w:val="0"/>
          <w:color w:val="000000" w:themeColor="text1"/>
          <w:sz w:val="20"/>
          <w:szCs w:val="20"/>
          <w:lang w:val="es-ES_tradnl"/>
        </w:rPr>
        <w:instrText xml:space="preserve"> SEQ Tabla \* ARABIC </w:instrText>
      </w:r>
      <w:r w:rsidRPr="0083510C">
        <w:rPr>
          <w:rFonts w:ascii="Verdana" w:hAnsi="Verdana"/>
          <w:i w:val="0"/>
          <w:iCs w:val="0"/>
          <w:color w:val="000000" w:themeColor="text1"/>
          <w:sz w:val="20"/>
          <w:szCs w:val="20"/>
          <w:lang w:val="es-ES_tradnl"/>
        </w:rPr>
        <w:fldChar w:fldCharType="separate"/>
      </w:r>
      <w:r w:rsidR="006648B7">
        <w:rPr>
          <w:rFonts w:ascii="Verdana" w:hAnsi="Verdana"/>
          <w:i w:val="0"/>
          <w:iCs w:val="0"/>
          <w:noProof/>
          <w:color w:val="000000" w:themeColor="text1"/>
          <w:sz w:val="20"/>
          <w:szCs w:val="20"/>
          <w:lang w:val="es-ES_tradnl"/>
        </w:rPr>
        <w:t>18</w:t>
      </w:r>
      <w:r w:rsidRPr="0083510C">
        <w:rPr>
          <w:rFonts w:ascii="Verdana" w:hAnsi="Verdana"/>
          <w:i w:val="0"/>
          <w:iCs w:val="0"/>
          <w:color w:val="000000" w:themeColor="text1"/>
          <w:sz w:val="20"/>
          <w:szCs w:val="20"/>
          <w:lang w:val="es-ES_tradnl"/>
        </w:rPr>
        <w:fldChar w:fldCharType="end"/>
      </w:r>
      <w:r w:rsidRPr="0083510C">
        <w:rPr>
          <w:rFonts w:ascii="Verdana" w:hAnsi="Verdana"/>
          <w:i w:val="0"/>
          <w:iCs w:val="0"/>
          <w:color w:val="000000" w:themeColor="text1"/>
          <w:sz w:val="20"/>
          <w:szCs w:val="20"/>
          <w:lang w:val="es-ES_tradnl"/>
        </w:rPr>
        <w:t xml:space="preserve"> ¿Quién esta en mejor posición para decidir cómo continuar?</w:t>
      </w:r>
      <w:bookmarkEnd w:id="93"/>
    </w:p>
    <w:tbl>
      <w:tblPr>
        <w:tblStyle w:val="Tablanormal1"/>
        <w:tblW w:w="7933" w:type="dxa"/>
        <w:tblLayout w:type="fixed"/>
        <w:tblLook w:val="04A0" w:firstRow="1" w:lastRow="0" w:firstColumn="1" w:lastColumn="0" w:noHBand="0" w:noVBand="1"/>
      </w:tblPr>
      <w:tblGrid>
        <w:gridCol w:w="6232"/>
        <w:gridCol w:w="1701"/>
      </w:tblGrid>
      <w:tr w:rsidR="0086264F" w:rsidRPr="0083510C" w14:paraId="3E745845" w14:textId="77777777" w:rsidTr="0000528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2" w:type="dxa"/>
            <w:noWrap/>
          </w:tcPr>
          <w:p w14:paraId="06D866E7" w14:textId="4D32541A" w:rsidR="0086264F" w:rsidRPr="0083510C" w:rsidRDefault="0083510C">
            <w:pPr>
              <w:rPr>
                <w:rFonts w:ascii="Verdana" w:hAnsi="Verdana" w:cs="Calibri"/>
                <w:color w:val="000000"/>
                <w:sz w:val="20"/>
                <w:szCs w:val="20"/>
                <w:lang w:val="es-ES_tradnl"/>
              </w:rPr>
            </w:pPr>
            <w:r>
              <w:rPr>
                <w:rFonts w:ascii="Verdana" w:hAnsi="Verdana" w:cs="Calibri"/>
                <w:color w:val="000000"/>
                <w:sz w:val="20"/>
                <w:szCs w:val="20"/>
                <w:lang w:val="es-ES_tradnl"/>
              </w:rPr>
              <w:t>Alternativas</w:t>
            </w:r>
          </w:p>
        </w:tc>
        <w:tc>
          <w:tcPr>
            <w:tcW w:w="1701" w:type="dxa"/>
            <w:noWrap/>
          </w:tcPr>
          <w:p w14:paraId="36F05EDF" w14:textId="55898918" w:rsidR="0086264F" w:rsidRPr="0083510C" w:rsidRDefault="0086264F" w:rsidP="0000528B">
            <w:pPr>
              <w:jc w:val="cente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83510C">
              <w:rPr>
                <w:rFonts w:ascii="Verdana" w:hAnsi="Verdana" w:cs="Calibri"/>
                <w:color w:val="000000"/>
                <w:sz w:val="20"/>
                <w:szCs w:val="20"/>
                <w:lang w:val="es-ES_tradnl"/>
              </w:rPr>
              <w:t>Porcentaje</w:t>
            </w:r>
          </w:p>
        </w:tc>
      </w:tr>
      <w:tr w:rsidR="0086264F" w:rsidRPr="0083510C" w14:paraId="22C2B5E5" w14:textId="77777777" w:rsidTr="000052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2" w:type="dxa"/>
            <w:noWrap/>
          </w:tcPr>
          <w:p w14:paraId="4C561BA2" w14:textId="4190475E" w:rsidR="0086264F" w:rsidRPr="0083510C" w:rsidRDefault="0086264F" w:rsidP="0086264F">
            <w:pPr>
              <w:rPr>
                <w:rFonts w:ascii="Verdana" w:hAnsi="Verdana" w:cs="Calibri"/>
                <w:b w:val="0"/>
                <w:bCs w:val="0"/>
                <w:color w:val="000000"/>
                <w:sz w:val="20"/>
                <w:szCs w:val="20"/>
                <w:lang w:val="es-ES_tradnl"/>
              </w:rPr>
            </w:pPr>
            <w:r w:rsidRPr="0083510C">
              <w:rPr>
                <w:rFonts w:ascii="Verdana" w:hAnsi="Verdana" w:cs="Calibri"/>
                <w:b w:val="0"/>
                <w:bCs w:val="0"/>
                <w:color w:val="000000"/>
                <w:sz w:val="20"/>
                <w:szCs w:val="20"/>
                <w:lang w:val="es-ES_tradnl"/>
              </w:rPr>
              <w:t>Una mesa social comunal que integre a distintos actores sociales, incluidos apoderados</w:t>
            </w:r>
          </w:p>
        </w:tc>
        <w:tc>
          <w:tcPr>
            <w:tcW w:w="1701" w:type="dxa"/>
            <w:noWrap/>
          </w:tcPr>
          <w:p w14:paraId="1E6EFBE8" w14:textId="570EC900" w:rsidR="0086264F" w:rsidRPr="0083510C" w:rsidRDefault="0086264F" w:rsidP="0000528B">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ES_tradnl"/>
              </w:rPr>
            </w:pPr>
            <w:r w:rsidRPr="0083510C">
              <w:rPr>
                <w:rFonts w:ascii="Verdana" w:hAnsi="Verdana" w:cs="Calibri"/>
                <w:color w:val="000000"/>
                <w:sz w:val="20"/>
                <w:szCs w:val="20"/>
                <w:lang w:val="es-ES_tradnl"/>
              </w:rPr>
              <w:t>64%</w:t>
            </w:r>
          </w:p>
        </w:tc>
      </w:tr>
      <w:tr w:rsidR="0086264F" w:rsidRPr="0083510C" w14:paraId="5F769E54" w14:textId="77777777" w:rsidTr="0000528B">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0872817" w14:textId="77777777" w:rsidR="0086264F" w:rsidRPr="0083510C" w:rsidRDefault="0086264F">
            <w:pPr>
              <w:rPr>
                <w:rFonts w:ascii="Verdana" w:hAnsi="Verdana" w:cs="Calibri"/>
                <w:b w:val="0"/>
                <w:bCs w:val="0"/>
                <w:color w:val="000000"/>
                <w:sz w:val="20"/>
                <w:szCs w:val="20"/>
                <w:lang w:val="es-ES_tradnl"/>
              </w:rPr>
            </w:pPr>
            <w:r w:rsidRPr="0083510C">
              <w:rPr>
                <w:rFonts w:ascii="Verdana" w:hAnsi="Verdana" w:cs="Calibri"/>
                <w:b w:val="0"/>
                <w:bCs w:val="0"/>
                <w:color w:val="000000"/>
                <w:sz w:val="20"/>
                <w:szCs w:val="20"/>
                <w:lang w:val="es-ES_tradnl"/>
              </w:rPr>
              <w:t>El Ministerio de Educación</w:t>
            </w:r>
          </w:p>
        </w:tc>
        <w:tc>
          <w:tcPr>
            <w:tcW w:w="1701" w:type="dxa"/>
            <w:noWrap/>
            <w:hideMark/>
          </w:tcPr>
          <w:p w14:paraId="5C19A909" w14:textId="77777777" w:rsidR="0086264F" w:rsidRPr="0083510C" w:rsidRDefault="0086264F" w:rsidP="0000528B">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83510C">
              <w:rPr>
                <w:rFonts w:ascii="Verdana" w:hAnsi="Verdana" w:cs="Calibri"/>
                <w:color w:val="000000"/>
                <w:sz w:val="20"/>
                <w:szCs w:val="20"/>
                <w:lang w:val="es-ES_tradnl"/>
              </w:rPr>
              <w:t>21%</w:t>
            </w:r>
          </w:p>
        </w:tc>
      </w:tr>
      <w:tr w:rsidR="0086264F" w:rsidRPr="0083510C" w14:paraId="60226CE7" w14:textId="77777777" w:rsidTr="000052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2" w:type="dxa"/>
            <w:noWrap/>
          </w:tcPr>
          <w:p w14:paraId="2D431CF8" w14:textId="3102A722" w:rsidR="0086264F" w:rsidRPr="0083510C" w:rsidRDefault="0086264F" w:rsidP="0086264F">
            <w:pPr>
              <w:rPr>
                <w:rFonts w:ascii="Verdana" w:hAnsi="Verdana" w:cs="Calibri"/>
                <w:b w:val="0"/>
                <w:bCs w:val="0"/>
                <w:color w:val="000000"/>
                <w:sz w:val="20"/>
                <w:szCs w:val="20"/>
                <w:lang w:val="es-ES_tradnl"/>
              </w:rPr>
            </w:pPr>
            <w:r w:rsidRPr="0083510C">
              <w:rPr>
                <w:rFonts w:ascii="Verdana" w:hAnsi="Verdana" w:cs="Calibri"/>
                <w:b w:val="0"/>
                <w:bCs w:val="0"/>
                <w:color w:val="000000"/>
                <w:sz w:val="20"/>
                <w:szCs w:val="20"/>
                <w:lang w:val="es-ES_tradnl"/>
              </w:rPr>
              <w:t>Los directivos y docentes de cada colegio</w:t>
            </w:r>
          </w:p>
        </w:tc>
        <w:tc>
          <w:tcPr>
            <w:tcW w:w="1701" w:type="dxa"/>
            <w:noWrap/>
          </w:tcPr>
          <w:p w14:paraId="02BB2260" w14:textId="4DD2A3C9" w:rsidR="0086264F" w:rsidRPr="0083510C" w:rsidRDefault="0086264F" w:rsidP="0000528B">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ES_tradnl"/>
              </w:rPr>
            </w:pPr>
            <w:r w:rsidRPr="0083510C">
              <w:rPr>
                <w:rFonts w:ascii="Verdana" w:hAnsi="Verdana" w:cs="Calibri"/>
                <w:color w:val="000000"/>
                <w:sz w:val="20"/>
                <w:szCs w:val="20"/>
                <w:lang w:val="es-ES_tradnl"/>
              </w:rPr>
              <w:t>10%</w:t>
            </w:r>
          </w:p>
        </w:tc>
      </w:tr>
      <w:tr w:rsidR="0086264F" w:rsidRPr="0083510C" w14:paraId="033B5E41" w14:textId="77777777" w:rsidTr="0000528B">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4A4DC92" w14:textId="77777777" w:rsidR="0086264F" w:rsidRPr="0083510C" w:rsidRDefault="0086264F" w:rsidP="0086264F">
            <w:pPr>
              <w:rPr>
                <w:rFonts w:ascii="Verdana" w:hAnsi="Verdana" w:cs="Calibri"/>
                <w:b w:val="0"/>
                <w:bCs w:val="0"/>
                <w:color w:val="000000"/>
                <w:sz w:val="20"/>
                <w:szCs w:val="20"/>
                <w:lang w:val="es-ES_tradnl"/>
              </w:rPr>
            </w:pPr>
            <w:r w:rsidRPr="0083510C">
              <w:rPr>
                <w:rFonts w:ascii="Verdana" w:hAnsi="Verdana" w:cs="Calibri"/>
                <w:b w:val="0"/>
                <w:bCs w:val="0"/>
                <w:color w:val="000000"/>
                <w:sz w:val="20"/>
                <w:szCs w:val="20"/>
                <w:lang w:val="es-ES_tradnl"/>
              </w:rPr>
              <w:t>Los alcaldes o sostenedores</w:t>
            </w:r>
          </w:p>
        </w:tc>
        <w:tc>
          <w:tcPr>
            <w:tcW w:w="1701" w:type="dxa"/>
            <w:noWrap/>
            <w:hideMark/>
          </w:tcPr>
          <w:p w14:paraId="23AEC800" w14:textId="77777777" w:rsidR="0086264F" w:rsidRPr="0083510C" w:rsidRDefault="0086264F" w:rsidP="0000528B">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20"/>
                <w:szCs w:val="20"/>
                <w:lang w:val="es-ES_tradnl"/>
              </w:rPr>
            </w:pPr>
            <w:r w:rsidRPr="0083510C">
              <w:rPr>
                <w:rFonts w:ascii="Verdana" w:hAnsi="Verdana" w:cs="Calibri"/>
                <w:color w:val="000000"/>
                <w:sz w:val="20"/>
                <w:szCs w:val="20"/>
                <w:lang w:val="es-ES_tradnl"/>
              </w:rPr>
              <w:t>5%</w:t>
            </w:r>
          </w:p>
        </w:tc>
      </w:tr>
    </w:tbl>
    <w:p w14:paraId="5ACCAEBE" w14:textId="77777777" w:rsidR="0086264F" w:rsidRPr="0083510C" w:rsidRDefault="0086264F" w:rsidP="000C0100">
      <w:pPr>
        <w:pStyle w:val="Prrafodelista"/>
        <w:jc w:val="both"/>
        <w:rPr>
          <w:rFonts w:ascii="Verdana" w:hAnsi="Verdana"/>
          <w:sz w:val="20"/>
          <w:szCs w:val="20"/>
          <w:lang w:val="es-ES_tradnl"/>
        </w:rPr>
      </w:pPr>
    </w:p>
    <w:p w14:paraId="3D434509" w14:textId="77777777" w:rsidR="00F73E56" w:rsidRPr="0083510C" w:rsidRDefault="00F73E56" w:rsidP="000C0100">
      <w:pPr>
        <w:jc w:val="both"/>
        <w:rPr>
          <w:rFonts w:ascii="Verdana" w:hAnsi="Verdana" w:cs="Arial"/>
          <w:color w:val="000000"/>
          <w:sz w:val="20"/>
          <w:szCs w:val="20"/>
          <w:lang w:val="es-ES_tradnl"/>
        </w:rPr>
      </w:pPr>
    </w:p>
    <w:p w14:paraId="46859AC3" w14:textId="207EA10C" w:rsidR="00F73E56" w:rsidRPr="0083510C" w:rsidRDefault="0075269C" w:rsidP="00FB35E6">
      <w:pPr>
        <w:pStyle w:val="Ttulo3"/>
        <w:rPr>
          <w:rFonts w:ascii="Verdana" w:hAnsi="Verdana"/>
          <w:sz w:val="20"/>
          <w:szCs w:val="20"/>
          <w:lang w:val="es-ES_tradnl"/>
        </w:rPr>
      </w:pPr>
      <w:bookmarkStart w:id="94" w:name="_Toc52817060"/>
      <w:bookmarkStart w:id="95" w:name="_Toc53650557"/>
      <w:r w:rsidRPr="0083510C">
        <w:rPr>
          <w:rFonts w:ascii="Verdana" w:hAnsi="Verdana"/>
          <w:sz w:val="20"/>
          <w:szCs w:val="20"/>
          <w:lang w:val="es-ES_tradnl"/>
        </w:rPr>
        <w:t>5</w:t>
      </w:r>
      <w:r w:rsidR="00F73E56" w:rsidRPr="0083510C">
        <w:rPr>
          <w:rFonts w:ascii="Verdana" w:hAnsi="Verdana"/>
          <w:sz w:val="20"/>
          <w:szCs w:val="20"/>
          <w:lang w:val="es-ES_tradnl"/>
        </w:rPr>
        <w:t>.5 ¿Cuál debe ser la principal prioridad de las autoridades para lo que queda del año escolar 2020?</w:t>
      </w:r>
      <w:bookmarkEnd w:id="94"/>
      <w:bookmarkEnd w:id="95"/>
    </w:p>
    <w:p w14:paraId="0E8F0462" w14:textId="77777777" w:rsidR="00F73E56" w:rsidRPr="0083510C" w:rsidRDefault="00F73E56" w:rsidP="00FB35E6">
      <w:pPr>
        <w:pStyle w:val="Ttulo3"/>
        <w:rPr>
          <w:rFonts w:ascii="Verdana" w:hAnsi="Verdana"/>
          <w:sz w:val="20"/>
          <w:szCs w:val="20"/>
          <w:lang w:val="es-ES_tradnl"/>
        </w:rPr>
      </w:pPr>
    </w:p>
    <w:p w14:paraId="7F7A8A35" w14:textId="77777777" w:rsidR="00FB35E6" w:rsidRPr="0083510C" w:rsidRDefault="00F73E56" w:rsidP="000C0100">
      <w:pPr>
        <w:jc w:val="both"/>
        <w:rPr>
          <w:rFonts w:ascii="Verdana" w:hAnsi="Verdana"/>
          <w:b/>
          <w:bCs/>
          <w:color w:val="000000" w:themeColor="text1"/>
          <w:sz w:val="20"/>
          <w:szCs w:val="20"/>
          <w:lang w:val="es-ES_tradnl"/>
        </w:rPr>
      </w:pPr>
      <w:r w:rsidRPr="0083510C">
        <w:rPr>
          <w:rFonts w:ascii="Verdana" w:hAnsi="Verdana"/>
          <w:color w:val="000000" w:themeColor="text1"/>
          <w:sz w:val="20"/>
          <w:szCs w:val="20"/>
          <w:lang w:val="es-ES_tradnl"/>
        </w:rPr>
        <w:t xml:space="preserve">Para el grupo total de apoderados, 58% señala estar de acuerdo con la promoción automática para el año 2020. Un 27%, señala no estar de acuerdo y 15% no se ha formado una opinión al respecto. </w:t>
      </w:r>
      <w:r w:rsidRPr="0083510C">
        <w:rPr>
          <w:rFonts w:ascii="Verdana" w:hAnsi="Verdana"/>
          <w:b/>
          <w:bCs/>
          <w:color w:val="000000" w:themeColor="text1"/>
          <w:sz w:val="20"/>
          <w:szCs w:val="20"/>
          <w:lang w:val="es-ES_tradnl"/>
        </w:rPr>
        <w:t xml:space="preserve"> </w:t>
      </w:r>
    </w:p>
    <w:p w14:paraId="1355F8B8" w14:textId="77777777" w:rsidR="00FB35E6" w:rsidRPr="0083510C" w:rsidRDefault="00FB35E6" w:rsidP="000C0100">
      <w:pPr>
        <w:jc w:val="both"/>
        <w:rPr>
          <w:rFonts w:ascii="Verdana" w:hAnsi="Verdana"/>
          <w:b/>
          <w:bCs/>
          <w:color w:val="000000" w:themeColor="text1"/>
          <w:sz w:val="20"/>
          <w:szCs w:val="20"/>
          <w:lang w:val="es-ES_tradnl"/>
        </w:rPr>
      </w:pPr>
    </w:p>
    <w:p w14:paraId="0B950EA5" w14:textId="756CF904" w:rsidR="005818B8" w:rsidRPr="0083510C" w:rsidRDefault="00F73E56" w:rsidP="000C0100">
      <w:pPr>
        <w:jc w:val="both"/>
        <w:rPr>
          <w:rFonts w:ascii="Verdana" w:hAnsi="Verdana"/>
          <w:b/>
          <w:bCs/>
          <w:color w:val="000000" w:themeColor="text1"/>
          <w:sz w:val="20"/>
          <w:szCs w:val="20"/>
          <w:lang w:val="es-ES_tradnl"/>
        </w:rPr>
      </w:pPr>
      <w:r w:rsidRPr="0083510C">
        <w:rPr>
          <w:rFonts w:ascii="Verdana" w:hAnsi="Verdana"/>
          <w:sz w:val="20"/>
          <w:szCs w:val="20"/>
          <w:lang w:val="es-ES_tradnl"/>
        </w:rPr>
        <w:t>Para lo que queda del año escolar, hay tres temas que concitan mayor adhesión</w:t>
      </w:r>
      <w:r w:rsidR="00FB35E6" w:rsidRPr="0083510C">
        <w:rPr>
          <w:rFonts w:ascii="Verdana" w:hAnsi="Verdana"/>
          <w:sz w:val="20"/>
          <w:szCs w:val="20"/>
          <w:lang w:val="es-ES_tradnl"/>
        </w:rPr>
        <w:t xml:space="preserve"> respecto a cuáles debiesen ser las prioridades de la autoridad</w:t>
      </w:r>
      <w:r w:rsidR="005818B8" w:rsidRPr="0083510C">
        <w:rPr>
          <w:rFonts w:ascii="Verdana" w:hAnsi="Verdana"/>
          <w:sz w:val="20"/>
          <w:szCs w:val="20"/>
          <w:lang w:val="es-ES_tradnl"/>
        </w:rPr>
        <w:t>:</w:t>
      </w:r>
    </w:p>
    <w:p w14:paraId="2CF9908A" w14:textId="47F62D51" w:rsidR="005818B8" w:rsidRPr="0083510C" w:rsidRDefault="005818B8" w:rsidP="005818B8">
      <w:pPr>
        <w:pStyle w:val="Prrafodelista"/>
        <w:numPr>
          <w:ilvl w:val="0"/>
          <w:numId w:val="32"/>
        </w:numPr>
        <w:rPr>
          <w:rFonts w:ascii="Verdana" w:hAnsi="Verdana" w:cs="Calibri"/>
          <w:color w:val="000000"/>
          <w:sz w:val="20"/>
          <w:szCs w:val="20"/>
          <w:lang w:val="es-ES_tradnl"/>
        </w:rPr>
      </w:pPr>
      <w:r w:rsidRPr="0083510C">
        <w:rPr>
          <w:rFonts w:ascii="Verdana" w:hAnsi="Verdana" w:cs="Calibri"/>
          <w:color w:val="000000"/>
          <w:sz w:val="20"/>
          <w:szCs w:val="20"/>
          <w:lang w:val="es-ES_tradnl"/>
        </w:rPr>
        <w:t>Fortalecer las capacidades de los colegios para impartir educación a distancia de calidad los años 2020-2021. (26%)</w:t>
      </w:r>
    </w:p>
    <w:p w14:paraId="7D2AC3F6" w14:textId="40A9EAA2" w:rsidR="005818B8" w:rsidRPr="0083510C" w:rsidRDefault="005818B8" w:rsidP="005818B8">
      <w:pPr>
        <w:pStyle w:val="Prrafodelista"/>
        <w:numPr>
          <w:ilvl w:val="0"/>
          <w:numId w:val="32"/>
        </w:numPr>
        <w:rPr>
          <w:rFonts w:ascii="Verdana" w:hAnsi="Verdana" w:cs="Calibri"/>
          <w:color w:val="000000"/>
          <w:sz w:val="20"/>
          <w:szCs w:val="20"/>
          <w:lang w:val="es-ES_tradnl"/>
        </w:rPr>
      </w:pPr>
      <w:r w:rsidRPr="0083510C">
        <w:rPr>
          <w:rFonts w:ascii="Verdana" w:hAnsi="Verdana" w:cs="Calibri"/>
          <w:color w:val="000000"/>
          <w:sz w:val="20"/>
          <w:szCs w:val="20"/>
          <w:lang w:val="es-ES_tradnl"/>
        </w:rPr>
        <w:t>Preparar las condiciones para asegurar en los colegios las medidas sanitarias necesarias para el regreso el año 2021. (29%)</w:t>
      </w:r>
    </w:p>
    <w:p w14:paraId="6CACBFA8" w14:textId="14FCC8A4" w:rsidR="005818B8" w:rsidRPr="0083510C" w:rsidRDefault="005818B8" w:rsidP="005818B8">
      <w:pPr>
        <w:pStyle w:val="Prrafodelista"/>
        <w:numPr>
          <w:ilvl w:val="0"/>
          <w:numId w:val="32"/>
        </w:numPr>
        <w:rPr>
          <w:rFonts w:ascii="Verdana" w:hAnsi="Verdana" w:cs="Calibri"/>
          <w:color w:val="000000"/>
          <w:sz w:val="20"/>
          <w:szCs w:val="20"/>
          <w:lang w:val="es-ES_tradnl"/>
        </w:rPr>
      </w:pPr>
      <w:r w:rsidRPr="0083510C">
        <w:rPr>
          <w:rFonts w:ascii="Verdana" w:hAnsi="Verdana" w:cs="Calibri"/>
          <w:color w:val="000000"/>
          <w:sz w:val="20"/>
          <w:szCs w:val="20"/>
          <w:lang w:val="es-ES_tradnl"/>
        </w:rPr>
        <w:t>Asegurar equipo y acceso a internet para todos los estudiantes los años 2020-2021. (30%)</w:t>
      </w:r>
    </w:p>
    <w:p w14:paraId="63CED058" w14:textId="77777777" w:rsidR="00F73E56" w:rsidRPr="0083510C" w:rsidRDefault="00F73E56" w:rsidP="000C0100">
      <w:pPr>
        <w:jc w:val="both"/>
        <w:rPr>
          <w:rFonts w:ascii="Verdana" w:hAnsi="Verdana"/>
          <w:sz w:val="20"/>
          <w:szCs w:val="20"/>
          <w:lang w:val="es-ES_tradnl" w:eastAsia="es-ES"/>
        </w:rPr>
      </w:pPr>
    </w:p>
    <w:p w14:paraId="2BCA06DE" w14:textId="601B8877" w:rsidR="00080832" w:rsidRPr="002773B3" w:rsidRDefault="001F0368" w:rsidP="001F0368">
      <w:pPr>
        <w:pStyle w:val="Ttulo1"/>
        <w:rPr>
          <w:rFonts w:ascii="Verdana" w:hAnsi="Verdana"/>
          <w:sz w:val="20"/>
          <w:szCs w:val="20"/>
          <w:lang w:val="es-ES_tradnl"/>
        </w:rPr>
      </w:pPr>
      <w:bookmarkStart w:id="96" w:name="_Toc53650558"/>
      <w:r w:rsidRPr="002773B3">
        <w:rPr>
          <w:rFonts w:ascii="Verdana" w:hAnsi="Verdana"/>
          <w:sz w:val="20"/>
          <w:szCs w:val="20"/>
          <w:lang w:val="es-ES_tradnl"/>
        </w:rPr>
        <w:t>CONCLUSIONES</w:t>
      </w:r>
      <w:bookmarkEnd w:id="96"/>
    </w:p>
    <w:p w14:paraId="44F4AFAC" w14:textId="77777777" w:rsidR="004227D2" w:rsidRPr="002773B3" w:rsidRDefault="004227D2" w:rsidP="000C0100">
      <w:pPr>
        <w:jc w:val="both"/>
        <w:rPr>
          <w:rFonts w:ascii="Verdana" w:hAnsi="Verdana" w:cs="Arial"/>
          <w:sz w:val="20"/>
          <w:szCs w:val="20"/>
          <w:shd w:val="clear" w:color="auto" w:fill="FFFFFF"/>
          <w:lang w:val="es-ES_tradnl"/>
        </w:rPr>
      </w:pPr>
    </w:p>
    <w:p w14:paraId="2BCDBB4A" w14:textId="1CD4A329" w:rsidR="00BF6966" w:rsidRPr="002773B3" w:rsidRDefault="00BF6966" w:rsidP="000C0100">
      <w:pPr>
        <w:jc w:val="both"/>
        <w:rPr>
          <w:rFonts w:ascii="Verdana" w:hAnsi="Verdana" w:cs="Arial"/>
          <w:sz w:val="20"/>
          <w:szCs w:val="20"/>
          <w:shd w:val="clear" w:color="auto" w:fill="FFFFFF"/>
          <w:lang w:val="es-ES_tradnl"/>
        </w:rPr>
      </w:pPr>
      <w:r w:rsidRPr="002773B3">
        <w:rPr>
          <w:rFonts w:ascii="Verdana" w:hAnsi="Verdana" w:cs="Arial"/>
          <w:sz w:val="20"/>
          <w:szCs w:val="20"/>
          <w:shd w:val="clear" w:color="auto" w:fill="FFFFFF"/>
          <w:lang w:val="es-ES_tradnl"/>
        </w:rPr>
        <w:t>Los resultados de esta encuesta reafirma</w:t>
      </w:r>
      <w:r w:rsidR="004227D2" w:rsidRPr="002773B3">
        <w:rPr>
          <w:rFonts w:ascii="Verdana" w:hAnsi="Verdana" w:cs="Arial"/>
          <w:sz w:val="20"/>
          <w:szCs w:val="20"/>
          <w:shd w:val="clear" w:color="auto" w:fill="FFFFFF"/>
          <w:lang w:val="es-ES_tradnl"/>
        </w:rPr>
        <w:t>n</w:t>
      </w:r>
      <w:r w:rsidRPr="002773B3">
        <w:rPr>
          <w:rFonts w:ascii="Verdana" w:hAnsi="Verdana" w:cs="Arial"/>
          <w:sz w:val="20"/>
          <w:szCs w:val="20"/>
          <w:shd w:val="clear" w:color="auto" w:fill="FFFFFF"/>
          <w:lang w:val="es-ES_tradnl"/>
        </w:rPr>
        <w:t xml:space="preserve"> que los profesores y profesora</w:t>
      </w:r>
      <w:r w:rsidR="004227D2" w:rsidRPr="002773B3">
        <w:rPr>
          <w:rFonts w:ascii="Verdana" w:hAnsi="Verdana" w:cs="Arial"/>
          <w:sz w:val="20"/>
          <w:szCs w:val="20"/>
          <w:shd w:val="clear" w:color="auto" w:fill="FFFFFF"/>
          <w:lang w:val="es-ES_tradnl"/>
        </w:rPr>
        <w:t>s</w:t>
      </w:r>
      <w:r w:rsidRPr="002773B3">
        <w:rPr>
          <w:rFonts w:ascii="Verdana" w:hAnsi="Verdana" w:cs="Arial"/>
          <w:sz w:val="20"/>
          <w:szCs w:val="20"/>
          <w:shd w:val="clear" w:color="auto" w:fill="FFFFFF"/>
          <w:lang w:val="es-ES_tradnl"/>
        </w:rPr>
        <w:t xml:space="preserve"> han continuado comprometidos con sus estudiantes, involucrando activamente la participación de </w:t>
      </w:r>
      <w:r w:rsidR="00104393" w:rsidRPr="002773B3">
        <w:rPr>
          <w:rFonts w:ascii="Verdana" w:hAnsi="Verdana" w:cs="Arial"/>
          <w:sz w:val="20"/>
          <w:szCs w:val="20"/>
          <w:shd w:val="clear" w:color="auto" w:fill="FFFFFF"/>
          <w:lang w:val="es-ES_tradnl"/>
        </w:rPr>
        <w:t xml:space="preserve">las y </w:t>
      </w:r>
      <w:r w:rsidRPr="002773B3">
        <w:rPr>
          <w:rFonts w:ascii="Verdana" w:hAnsi="Verdana" w:cs="Arial"/>
          <w:sz w:val="20"/>
          <w:szCs w:val="20"/>
          <w:shd w:val="clear" w:color="auto" w:fill="FFFFFF"/>
          <w:lang w:val="es-ES_tradnl"/>
        </w:rPr>
        <w:t>los apoderados. Es así, que una mayor</w:t>
      </w:r>
      <w:r w:rsidR="004227D2" w:rsidRPr="002773B3">
        <w:rPr>
          <w:rFonts w:ascii="Verdana" w:hAnsi="Verdana" w:cs="Arial"/>
          <w:sz w:val="20"/>
          <w:szCs w:val="20"/>
          <w:shd w:val="clear" w:color="auto" w:fill="FFFFFF"/>
          <w:lang w:val="es-ES_tradnl"/>
        </w:rPr>
        <w:t>í</w:t>
      </w:r>
      <w:r w:rsidRPr="002773B3">
        <w:rPr>
          <w:rFonts w:ascii="Verdana" w:hAnsi="Verdana" w:cs="Arial"/>
          <w:sz w:val="20"/>
          <w:szCs w:val="20"/>
          <w:shd w:val="clear" w:color="auto" w:fill="FFFFFF"/>
          <w:lang w:val="es-ES_tradnl"/>
        </w:rPr>
        <w:t xml:space="preserve">a de </w:t>
      </w:r>
      <w:r w:rsidR="009A0E59" w:rsidRPr="002773B3">
        <w:rPr>
          <w:rFonts w:ascii="Verdana" w:hAnsi="Verdana" w:cs="Arial"/>
          <w:sz w:val="20"/>
          <w:szCs w:val="20"/>
          <w:shd w:val="clear" w:color="auto" w:fill="FFFFFF"/>
          <w:lang w:val="es-ES_tradnl"/>
        </w:rPr>
        <w:t>quienes responden la encuesta</w:t>
      </w:r>
      <w:r w:rsidRPr="002773B3">
        <w:rPr>
          <w:rFonts w:ascii="Verdana" w:hAnsi="Verdana" w:cs="Arial"/>
          <w:sz w:val="20"/>
          <w:szCs w:val="20"/>
          <w:shd w:val="clear" w:color="auto" w:fill="FFFFFF"/>
          <w:lang w:val="es-ES_tradnl"/>
        </w:rPr>
        <w:t xml:space="preserve"> está conforme con el proceso educativo </w:t>
      </w:r>
      <w:r w:rsidR="004227D2" w:rsidRPr="002773B3">
        <w:rPr>
          <w:rFonts w:ascii="Verdana" w:hAnsi="Verdana" w:cs="Arial"/>
          <w:sz w:val="20"/>
          <w:szCs w:val="20"/>
          <w:shd w:val="clear" w:color="auto" w:fill="FFFFFF"/>
          <w:lang w:val="es-ES_tradnl"/>
        </w:rPr>
        <w:t>q</w:t>
      </w:r>
      <w:r w:rsidRPr="002773B3">
        <w:rPr>
          <w:rFonts w:ascii="Verdana" w:hAnsi="Verdana" w:cs="Arial"/>
          <w:sz w:val="20"/>
          <w:szCs w:val="20"/>
          <w:shd w:val="clear" w:color="auto" w:fill="FFFFFF"/>
          <w:lang w:val="es-ES_tradnl"/>
        </w:rPr>
        <w:t>ue sus estudiantes han recibido.</w:t>
      </w:r>
      <w:r w:rsidR="004227D2" w:rsidRPr="002773B3">
        <w:rPr>
          <w:rFonts w:ascii="Verdana" w:hAnsi="Verdana" w:cs="Arial"/>
          <w:sz w:val="20"/>
          <w:szCs w:val="20"/>
          <w:shd w:val="clear" w:color="auto" w:fill="FFFFFF"/>
          <w:lang w:val="es-ES_tradnl"/>
        </w:rPr>
        <w:t xml:space="preserve"> </w:t>
      </w:r>
      <w:r w:rsidRPr="002773B3">
        <w:rPr>
          <w:rFonts w:ascii="Verdana" w:hAnsi="Verdana" w:cs="Arial"/>
          <w:sz w:val="20"/>
          <w:szCs w:val="20"/>
          <w:shd w:val="clear" w:color="auto" w:fill="FFFFFF"/>
          <w:lang w:val="es-ES_tradnl"/>
        </w:rPr>
        <w:t xml:space="preserve"> El trabajo de los docentes </w:t>
      </w:r>
      <w:r w:rsidR="004227D2" w:rsidRPr="002773B3">
        <w:rPr>
          <w:rFonts w:ascii="Verdana" w:hAnsi="Verdana" w:cs="Arial"/>
          <w:sz w:val="20"/>
          <w:szCs w:val="20"/>
          <w:shd w:val="clear" w:color="auto" w:fill="FFFFFF"/>
          <w:lang w:val="es-ES_tradnl"/>
        </w:rPr>
        <w:t>ha implicado una</w:t>
      </w:r>
      <w:r w:rsidRPr="002773B3">
        <w:rPr>
          <w:rFonts w:ascii="Verdana" w:hAnsi="Verdana" w:cs="Arial"/>
          <w:sz w:val="20"/>
          <w:szCs w:val="20"/>
          <w:shd w:val="clear" w:color="auto" w:fill="FFFFFF"/>
          <w:lang w:val="es-ES_tradnl"/>
        </w:rPr>
        <w:t xml:space="preserve"> doble tarea de enseñar a los estudiantes y </w:t>
      </w:r>
      <w:r w:rsidR="00104393" w:rsidRPr="002773B3">
        <w:rPr>
          <w:rFonts w:ascii="Verdana" w:hAnsi="Verdana" w:cs="Arial"/>
          <w:sz w:val="20"/>
          <w:szCs w:val="20"/>
          <w:shd w:val="clear" w:color="auto" w:fill="FFFFFF"/>
          <w:lang w:val="es-ES_tradnl"/>
        </w:rPr>
        <w:t xml:space="preserve">de </w:t>
      </w:r>
      <w:r w:rsidRPr="002773B3">
        <w:rPr>
          <w:rFonts w:ascii="Verdana" w:hAnsi="Verdana" w:cs="Arial"/>
          <w:sz w:val="20"/>
          <w:szCs w:val="20"/>
          <w:shd w:val="clear" w:color="auto" w:fill="FFFFFF"/>
          <w:lang w:val="es-ES_tradnl"/>
        </w:rPr>
        <w:t>acompañar a los apoderados</w:t>
      </w:r>
      <w:r w:rsidR="00104393" w:rsidRPr="002773B3">
        <w:rPr>
          <w:rFonts w:ascii="Verdana" w:hAnsi="Verdana" w:cs="Arial"/>
          <w:sz w:val="20"/>
          <w:szCs w:val="20"/>
          <w:shd w:val="clear" w:color="auto" w:fill="FFFFFF"/>
          <w:lang w:val="es-ES_tradnl"/>
        </w:rPr>
        <w:t xml:space="preserve">, acciones </w:t>
      </w:r>
      <w:r w:rsidR="00491944" w:rsidRPr="002773B3">
        <w:rPr>
          <w:rFonts w:ascii="Verdana" w:hAnsi="Verdana" w:cs="Arial"/>
          <w:sz w:val="20"/>
          <w:szCs w:val="20"/>
          <w:shd w:val="clear" w:color="auto" w:fill="FFFFFF"/>
          <w:lang w:val="es-ES_tradnl"/>
        </w:rPr>
        <w:t>que</w:t>
      </w:r>
      <w:r w:rsidR="004227D2" w:rsidRPr="002773B3">
        <w:rPr>
          <w:rFonts w:ascii="Verdana" w:hAnsi="Verdana" w:cs="Arial"/>
          <w:sz w:val="20"/>
          <w:szCs w:val="20"/>
          <w:shd w:val="clear" w:color="auto" w:fill="FFFFFF"/>
          <w:lang w:val="es-ES_tradnl"/>
        </w:rPr>
        <w:t xml:space="preserve"> se valora</w:t>
      </w:r>
      <w:r w:rsidR="00104393" w:rsidRPr="002773B3">
        <w:rPr>
          <w:rFonts w:ascii="Verdana" w:hAnsi="Verdana" w:cs="Arial"/>
          <w:sz w:val="20"/>
          <w:szCs w:val="20"/>
          <w:shd w:val="clear" w:color="auto" w:fill="FFFFFF"/>
          <w:lang w:val="es-ES_tradnl"/>
        </w:rPr>
        <w:t>n</w:t>
      </w:r>
      <w:r w:rsidR="004227D2" w:rsidRPr="002773B3">
        <w:rPr>
          <w:rFonts w:ascii="Verdana" w:hAnsi="Verdana" w:cs="Arial"/>
          <w:sz w:val="20"/>
          <w:szCs w:val="20"/>
          <w:shd w:val="clear" w:color="auto" w:fill="FFFFFF"/>
          <w:lang w:val="es-ES_tradnl"/>
        </w:rPr>
        <w:t xml:space="preserve"> y reconoce</w:t>
      </w:r>
      <w:r w:rsidR="00104393" w:rsidRPr="002773B3">
        <w:rPr>
          <w:rFonts w:ascii="Verdana" w:hAnsi="Verdana" w:cs="Arial"/>
          <w:sz w:val="20"/>
          <w:szCs w:val="20"/>
          <w:shd w:val="clear" w:color="auto" w:fill="FFFFFF"/>
          <w:lang w:val="es-ES_tradnl"/>
        </w:rPr>
        <w:t>n</w:t>
      </w:r>
      <w:r w:rsidR="004227D2" w:rsidRPr="002773B3">
        <w:rPr>
          <w:rFonts w:ascii="Verdana" w:hAnsi="Verdana" w:cs="Arial"/>
          <w:sz w:val="20"/>
          <w:szCs w:val="20"/>
          <w:shd w:val="clear" w:color="auto" w:fill="FFFFFF"/>
          <w:lang w:val="es-ES_tradnl"/>
        </w:rPr>
        <w:t xml:space="preserve">. </w:t>
      </w:r>
    </w:p>
    <w:p w14:paraId="10FAA8C1" w14:textId="7B28B513" w:rsidR="004227D2" w:rsidRPr="002773B3" w:rsidRDefault="004227D2" w:rsidP="000C0100">
      <w:pPr>
        <w:jc w:val="both"/>
        <w:rPr>
          <w:rFonts w:ascii="Verdana" w:hAnsi="Verdana" w:cs="Arial"/>
          <w:sz w:val="20"/>
          <w:szCs w:val="20"/>
          <w:shd w:val="clear" w:color="auto" w:fill="FFFFFF"/>
          <w:lang w:val="es-ES_tradnl"/>
        </w:rPr>
      </w:pPr>
    </w:p>
    <w:p w14:paraId="63B7863F" w14:textId="03D00AA1" w:rsidR="004227D2" w:rsidRPr="002773B3" w:rsidRDefault="004227D2" w:rsidP="000C0100">
      <w:pPr>
        <w:jc w:val="both"/>
        <w:rPr>
          <w:rFonts w:ascii="Verdana" w:hAnsi="Verdana" w:cs="Arial"/>
          <w:sz w:val="20"/>
          <w:szCs w:val="20"/>
          <w:shd w:val="clear" w:color="auto" w:fill="FFFFFF"/>
          <w:lang w:val="es-ES_tradnl"/>
        </w:rPr>
      </w:pPr>
      <w:r w:rsidRPr="002773B3">
        <w:rPr>
          <w:rFonts w:ascii="Verdana" w:hAnsi="Verdana" w:cs="Arial"/>
          <w:sz w:val="20"/>
          <w:szCs w:val="20"/>
          <w:shd w:val="clear" w:color="auto" w:fill="FFFFFF"/>
          <w:lang w:val="es-ES_tradnl"/>
        </w:rPr>
        <w:t xml:space="preserve">La encuesta devela de manera nítida la inequidad en el acceso a una educación de calidad en función al tipo de dispositivo y conectividad que existe en </w:t>
      </w:r>
      <w:r w:rsidR="00491944" w:rsidRPr="002773B3">
        <w:rPr>
          <w:rFonts w:ascii="Verdana" w:hAnsi="Verdana" w:cs="Arial"/>
          <w:sz w:val="20"/>
          <w:szCs w:val="20"/>
          <w:shd w:val="clear" w:color="auto" w:fill="FFFFFF"/>
          <w:lang w:val="es-ES_tradnl"/>
        </w:rPr>
        <w:t>el hogar</w:t>
      </w:r>
      <w:r w:rsidRPr="002773B3">
        <w:rPr>
          <w:rFonts w:ascii="Verdana" w:hAnsi="Verdana" w:cs="Arial"/>
          <w:sz w:val="20"/>
          <w:szCs w:val="20"/>
          <w:shd w:val="clear" w:color="auto" w:fill="FFFFFF"/>
          <w:lang w:val="es-ES_tradnl"/>
        </w:rPr>
        <w:t xml:space="preserve"> de los </w:t>
      </w:r>
      <w:r w:rsidR="00491944" w:rsidRPr="002773B3">
        <w:rPr>
          <w:rFonts w:ascii="Verdana" w:hAnsi="Verdana" w:cs="Arial"/>
          <w:sz w:val="20"/>
          <w:szCs w:val="20"/>
          <w:shd w:val="clear" w:color="auto" w:fill="FFFFFF"/>
          <w:lang w:val="es-ES_tradnl"/>
        </w:rPr>
        <w:t xml:space="preserve">y las </w:t>
      </w:r>
      <w:r w:rsidRPr="002773B3">
        <w:rPr>
          <w:rFonts w:ascii="Verdana" w:hAnsi="Verdana" w:cs="Arial"/>
          <w:sz w:val="20"/>
          <w:szCs w:val="20"/>
          <w:shd w:val="clear" w:color="auto" w:fill="FFFFFF"/>
          <w:lang w:val="es-ES_tradnl"/>
        </w:rPr>
        <w:t>estudiantes. Si bien casi un tercio de las familias señalan haber recibido apoyo/recursos desde entidades externas para mejorar el acceso desde el hogar, aun hay un porcentaje alto de estudiantes sin acceso</w:t>
      </w:r>
      <w:r w:rsidR="006F205D" w:rsidRPr="002773B3">
        <w:rPr>
          <w:rFonts w:ascii="Verdana" w:hAnsi="Verdana" w:cs="Arial"/>
          <w:sz w:val="20"/>
          <w:szCs w:val="20"/>
          <w:shd w:val="clear" w:color="auto" w:fill="FFFFFF"/>
          <w:lang w:val="es-ES_tradnl"/>
        </w:rPr>
        <w:t xml:space="preserve"> o con un acceso insuficiente</w:t>
      </w:r>
      <w:r w:rsidRPr="002773B3">
        <w:rPr>
          <w:rFonts w:ascii="Verdana" w:hAnsi="Verdana" w:cs="Arial"/>
          <w:sz w:val="20"/>
          <w:szCs w:val="20"/>
          <w:shd w:val="clear" w:color="auto" w:fill="FFFFFF"/>
          <w:lang w:val="es-ES_tradnl"/>
        </w:rPr>
        <w:t xml:space="preserve">. El grupo de estudiantes con computador o Tablet tiene mejores oportunidades </w:t>
      </w:r>
      <w:r w:rsidR="006F205D" w:rsidRPr="002773B3">
        <w:rPr>
          <w:rFonts w:ascii="Verdana" w:hAnsi="Verdana" w:cs="Arial"/>
          <w:sz w:val="20"/>
          <w:szCs w:val="20"/>
          <w:shd w:val="clear" w:color="auto" w:fill="FFFFFF"/>
          <w:lang w:val="es-ES_tradnl"/>
        </w:rPr>
        <w:t xml:space="preserve">de aprendizaje </w:t>
      </w:r>
      <w:r w:rsidRPr="002773B3">
        <w:rPr>
          <w:rFonts w:ascii="Verdana" w:hAnsi="Verdana" w:cs="Arial"/>
          <w:sz w:val="20"/>
          <w:szCs w:val="20"/>
          <w:shd w:val="clear" w:color="auto" w:fill="FFFFFF"/>
          <w:lang w:val="es-ES_tradnl"/>
        </w:rPr>
        <w:t>en comparación al grupo</w:t>
      </w:r>
      <w:r w:rsidR="00491944" w:rsidRPr="002773B3">
        <w:rPr>
          <w:rFonts w:ascii="Verdana" w:hAnsi="Verdana" w:cs="Arial"/>
          <w:sz w:val="20"/>
          <w:szCs w:val="20"/>
          <w:shd w:val="clear" w:color="auto" w:fill="FFFFFF"/>
          <w:lang w:val="es-ES_tradnl"/>
        </w:rPr>
        <w:t xml:space="preserve"> </w:t>
      </w:r>
      <w:r w:rsidRPr="002773B3">
        <w:rPr>
          <w:rFonts w:ascii="Verdana" w:hAnsi="Verdana" w:cs="Arial"/>
          <w:sz w:val="20"/>
          <w:szCs w:val="20"/>
          <w:shd w:val="clear" w:color="auto" w:fill="FFFFFF"/>
          <w:lang w:val="es-ES_tradnl"/>
        </w:rPr>
        <w:t>que accede por teléfono celular y estos</w:t>
      </w:r>
      <w:r w:rsidR="00491944" w:rsidRPr="002773B3">
        <w:rPr>
          <w:rFonts w:ascii="Verdana" w:hAnsi="Verdana" w:cs="Arial"/>
          <w:sz w:val="20"/>
          <w:szCs w:val="20"/>
          <w:shd w:val="clear" w:color="auto" w:fill="FFFFFF"/>
          <w:lang w:val="es-ES_tradnl"/>
        </w:rPr>
        <w:t>,</w:t>
      </w:r>
      <w:r w:rsidRPr="002773B3">
        <w:rPr>
          <w:rFonts w:ascii="Verdana" w:hAnsi="Verdana" w:cs="Arial"/>
          <w:sz w:val="20"/>
          <w:szCs w:val="20"/>
          <w:shd w:val="clear" w:color="auto" w:fill="FFFFFF"/>
          <w:lang w:val="es-ES_tradnl"/>
        </w:rPr>
        <w:t xml:space="preserve"> a su vez</w:t>
      </w:r>
      <w:r w:rsidR="00491944" w:rsidRPr="002773B3">
        <w:rPr>
          <w:rFonts w:ascii="Verdana" w:hAnsi="Verdana" w:cs="Arial"/>
          <w:sz w:val="20"/>
          <w:szCs w:val="20"/>
          <w:shd w:val="clear" w:color="auto" w:fill="FFFFFF"/>
          <w:lang w:val="es-ES_tradnl"/>
        </w:rPr>
        <w:t>,</w:t>
      </w:r>
      <w:r w:rsidRPr="002773B3">
        <w:rPr>
          <w:rFonts w:ascii="Verdana" w:hAnsi="Verdana" w:cs="Arial"/>
          <w:sz w:val="20"/>
          <w:szCs w:val="20"/>
          <w:shd w:val="clear" w:color="auto" w:fill="FFFFFF"/>
          <w:lang w:val="es-ES_tradnl"/>
        </w:rPr>
        <w:t xml:space="preserve"> mejores oportunidades </w:t>
      </w:r>
      <w:r w:rsidR="009A0E59" w:rsidRPr="002773B3">
        <w:rPr>
          <w:rFonts w:ascii="Verdana" w:hAnsi="Verdana" w:cs="Arial"/>
          <w:sz w:val="20"/>
          <w:szCs w:val="20"/>
          <w:shd w:val="clear" w:color="auto" w:fill="FFFFFF"/>
          <w:lang w:val="es-ES_tradnl"/>
        </w:rPr>
        <w:t>que el</w:t>
      </w:r>
      <w:r w:rsidRPr="002773B3">
        <w:rPr>
          <w:rFonts w:ascii="Verdana" w:hAnsi="Verdana" w:cs="Arial"/>
          <w:sz w:val="20"/>
          <w:szCs w:val="20"/>
          <w:shd w:val="clear" w:color="auto" w:fill="FFFFFF"/>
          <w:lang w:val="es-ES_tradnl"/>
        </w:rPr>
        <w:t xml:space="preserve"> grupo que no tiene conectividad en el hogar.</w:t>
      </w:r>
    </w:p>
    <w:p w14:paraId="7F9EE2BD" w14:textId="0D6D588F" w:rsidR="004227D2" w:rsidRPr="002773B3" w:rsidRDefault="004227D2" w:rsidP="000C0100">
      <w:pPr>
        <w:jc w:val="both"/>
        <w:rPr>
          <w:rFonts w:ascii="Verdana" w:hAnsi="Verdana" w:cs="Arial"/>
          <w:sz w:val="20"/>
          <w:szCs w:val="20"/>
          <w:shd w:val="clear" w:color="auto" w:fill="FFFFFF"/>
          <w:lang w:val="es-ES_tradnl"/>
        </w:rPr>
      </w:pPr>
    </w:p>
    <w:p w14:paraId="730318A5" w14:textId="622C4E4E" w:rsidR="009A0E59" w:rsidRPr="002773B3" w:rsidRDefault="004227D2" w:rsidP="000C0100">
      <w:pPr>
        <w:jc w:val="both"/>
        <w:rPr>
          <w:rFonts w:ascii="Verdana" w:hAnsi="Verdana"/>
          <w:sz w:val="20"/>
          <w:szCs w:val="20"/>
          <w:lang w:val="es-ES_tradnl"/>
        </w:rPr>
      </w:pPr>
      <w:r w:rsidRPr="002773B3">
        <w:rPr>
          <w:rFonts w:ascii="Verdana" w:hAnsi="Verdana" w:cs="Arial"/>
          <w:sz w:val="20"/>
          <w:szCs w:val="20"/>
          <w:shd w:val="clear" w:color="auto" w:fill="FFFFFF"/>
          <w:lang w:val="es-ES_tradnl"/>
        </w:rPr>
        <w:t>Estas inequidades de acceso tiene</w:t>
      </w:r>
      <w:r w:rsidR="0000528B">
        <w:rPr>
          <w:rFonts w:ascii="Verdana" w:hAnsi="Verdana" w:cs="Arial"/>
          <w:sz w:val="20"/>
          <w:szCs w:val="20"/>
          <w:shd w:val="clear" w:color="auto" w:fill="FFFFFF"/>
          <w:lang w:val="es-ES_tradnl"/>
        </w:rPr>
        <w:t>n</w:t>
      </w:r>
      <w:r w:rsidRPr="002773B3">
        <w:rPr>
          <w:rFonts w:ascii="Verdana" w:hAnsi="Verdana" w:cs="Arial"/>
          <w:sz w:val="20"/>
          <w:szCs w:val="20"/>
          <w:shd w:val="clear" w:color="auto" w:fill="FFFFFF"/>
          <w:lang w:val="es-ES_tradnl"/>
        </w:rPr>
        <w:t xml:space="preserve"> consecuencias en términos del porcentaje de estudiantes que los apoderados informan han descontinuado su participación en las actividades escolares.  Así, la comuna que tiene mayor porcentaje de hogares sin conectividad, también es la comuna con </w:t>
      </w:r>
      <w:r w:rsidR="00C14E83" w:rsidRPr="002773B3">
        <w:rPr>
          <w:rFonts w:ascii="Verdana" w:hAnsi="Verdana" w:cs="Arial"/>
          <w:sz w:val="20"/>
          <w:szCs w:val="20"/>
          <w:shd w:val="clear" w:color="auto" w:fill="FFFFFF"/>
          <w:lang w:val="es-ES_tradnl"/>
        </w:rPr>
        <w:t xml:space="preserve">un </w:t>
      </w:r>
      <w:r w:rsidRPr="002773B3">
        <w:rPr>
          <w:rFonts w:ascii="Verdana" w:hAnsi="Verdana" w:cs="Arial"/>
          <w:sz w:val="20"/>
          <w:szCs w:val="20"/>
          <w:shd w:val="clear" w:color="auto" w:fill="FFFFFF"/>
          <w:lang w:val="es-ES_tradnl"/>
        </w:rPr>
        <w:t>mayor porcentaje de familias con estudiantes en situación de abandono</w:t>
      </w:r>
      <w:r w:rsidR="00205FDF" w:rsidRPr="002773B3">
        <w:rPr>
          <w:rFonts w:ascii="Verdana" w:hAnsi="Verdana" w:cs="Arial"/>
          <w:sz w:val="20"/>
          <w:szCs w:val="20"/>
          <w:shd w:val="clear" w:color="auto" w:fill="FFFFFF"/>
          <w:lang w:val="es-ES_tradnl"/>
        </w:rPr>
        <w:t xml:space="preserve"> de las tareas escolares</w:t>
      </w:r>
      <w:r w:rsidRPr="002773B3">
        <w:rPr>
          <w:rFonts w:ascii="Verdana" w:hAnsi="Verdana" w:cs="Arial"/>
          <w:sz w:val="20"/>
          <w:szCs w:val="20"/>
          <w:shd w:val="clear" w:color="auto" w:fill="FFFFFF"/>
          <w:lang w:val="es-ES_tradnl"/>
        </w:rPr>
        <w:t xml:space="preserve">. </w:t>
      </w:r>
      <w:r w:rsidRPr="002773B3">
        <w:rPr>
          <w:rFonts w:ascii="Verdana" w:hAnsi="Verdana"/>
          <w:sz w:val="20"/>
          <w:szCs w:val="20"/>
          <w:lang w:val="es-ES_tradnl"/>
        </w:rPr>
        <w:t>Mientras uno de cada tres estudiantes del grupo sin conexión muestra problemas de motivación, esto se reporta para menos de uno de cada cinco estudiantes con acceso.  Situación similar se observa respecto de la incidencia de problemas emocionales</w:t>
      </w:r>
      <w:r w:rsidR="00205FDF" w:rsidRPr="002773B3">
        <w:rPr>
          <w:rFonts w:ascii="Verdana" w:hAnsi="Verdana"/>
          <w:sz w:val="20"/>
          <w:szCs w:val="20"/>
          <w:lang w:val="es-ES_tradnl"/>
        </w:rPr>
        <w:t xml:space="preserve"> cuando</w:t>
      </w:r>
      <w:r w:rsidRPr="002773B3">
        <w:rPr>
          <w:rFonts w:ascii="Verdana" w:hAnsi="Verdana"/>
          <w:sz w:val="20"/>
          <w:szCs w:val="20"/>
          <w:lang w:val="es-ES_tradnl"/>
        </w:rPr>
        <w:t xml:space="preserve"> uno de cada cuatro estudiantes con acceso reporta esta dificultad en comparación a uno de cada tres en el grupo sin conexión.</w:t>
      </w:r>
      <w:r w:rsidR="00FB35E6" w:rsidRPr="002773B3">
        <w:rPr>
          <w:rFonts w:ascii="Verdana" w:hAnsi="Verdana"/>
          <w:sz w:val="20"/>
          <w:szCs w:val="20"/>
          <w:lang w:val="es-ES_tradnl"/>
        </w:rPr>
        <w:t xml:space="preserve"> </w:t>
      </w:r>
    </w:p>
    <w:p w14:paraId="0FD383D4" w14:textId="77777777" w:rsidR="009A0E59" w:rsidRPr="002773B3" w:rsidRDefault="009A0E59" w:rsidP="000C0100">
      <w:pPr>
        <w:jc w:val="both"/>
        <w:rPr>
          <w:rFonts w:ascii="Verdana" w:hAnsi="Verdana"/>
          <w:sz w:val="20"/>
          <w:szCs w:val="20"/>
          <w:lang w:val="es-ES_tradnl"/>
        </w:rPr>
      </w:pPr>
    </w:p>
    <w:p w14:paraId="3189C80B" w14:textId="3C4EA2A3" w:rsidR="004227D2" w:rsidRPr="002773B3" w:rsidRDefault="009A0E59" w:rsidP="000C0100">
      <w:pPr>
        <w:jc w:val="both"/>
        <w:rPr>
          <w:rFonts w:ascii="Verdana" w:hAnsi="Verdana"/>
          <w:sz w:val="20"/>
          <w:szCs w:val="20"/>
          <w:lang w:val="es-ES_tradnl"/>
        </w:rPr>
      </w:pPr>
      <w:r w:rsidRPr="002773B3">
        <w:rPr>
          <w:rFonts w:ascii="Verdana" w:hAnsi="Verdana"/>
          <w:sz w:val="20"/>
          <w:szCs w:val="20"/>
          <w:lang w:val="es-ES_tradnl"/>
        </w:rPr>
        <w:t xml:space="preserve">Las y los apoderados valoran que sus estudiantes reciban una educación de calidad. </w:t>
      </w:r>
      <w:r w:rsidR="00FB35E6" w:rsidRPr="002773B3">
        <w:rPr>
          <w:rFonts w:ascii="Verdana" w:hAnsi="Verdana"/>
          <w:sz w:val="20"/>
          <w:szCs w:val="20"/>
          <w:lang w:val="es-ES_tradnl"/>
        </w:rPr>
        <w:t>En ausencia de conectividad</w:t>
      </w:r>
      <w:r w:rsidRPr="002773B3">
        <w:rPr>
          <w:rFonts w:ascii="Verdana" w:hAnsi="Verdana"/>
          <w:sz w:val="20"/>
          <w:szCs w:val="20"/>
          <w:lang w:val="es-ES_tradnl"/>
        </w:rPr>
        <w:t>,</w:t>
      </w:r>
      <w:r w:rsidR="00FB35E6" w:rsidRPr="002773B3">
        <w:rPr>
          <w:rFonts w:ascii="Verdana" w:hAnsi="Verdana"/>
          <w:sz w:val="20"/>
          <w:szCs w:val="20"/>
          <w:lang w:val="es-ES_tradnl"/>
        </w:rPr>
        <w:t xml:space="preserve"> los y las estudiantes dejan de tener acceso al necesario apoyo pedagógico que solo pueden dar los docentes como profesionales de la educación.  Los y las apoderadas son un apoyo complementario, que no sustituye al conocimiento especializado que  se requiere para enseñar o el conocimiento especializado </w:t>
      </w:r>
      <w:r w:rsidRPr="002773B3">
        <w:rPr>
          <w:rFonts w:ascii="Verdana" w:hAnsi="Verdana"/>
          <w:sz w:val="20"/>
          <w:szCs w:val="20"/>
          <w:lang w:val="es-ES_tradnl"/>
        </w:rPr>
        <w:t xml:space="preserve">de los equipos psicosociales </w:t>
      </w:r>
      <w:r w:rsidR="00FB35E6" w:rsidRPr="002773B3">
        <w:rPr>
          <w:rFonts w:ascii="Verdana" w:hAnsi="Verdana"/>
          <w:sz w:val="20"/>
          <w:szCs w:val="20"/>
          <w:lang w:val="es-ES_tradnl"/>
        </w:rPr>
        <w:t>para apoyar a los y las estudiantes afrontar los efectos emocionales de la pandemia.</w:t>
      </w:r>
      <w:r w:rsidRPr="002773B3">
        <w:rPr>
          <w:rFonts w:ascii="Verdana" w:hAnsi="Verdana"/>
          <w:sz w:val="20"/>
          <w:szCs w:val="20"/>
          <w:lang w:val="es-ES_tradnl"/>
        </w:rPr>
        <w:t xml:space="preserve"> Creer en la educabilidad de cada niña, niño y joven, tener las altas expectativas respecto de lo que pueden lograr con los apoyos profesionales necesarios, es un imperativo ético al cual no se puede renunciar cuando las escuelas y liceos imparten educación a distancia. </w:t>
      </w:r>
    </w:p>
    <w:p w14:paraId="46417F72" w14:textId="59C30D3B" w:rsidR="004227D2" w:rsidRPr="002773B3" w:rsidRDefault="004227D2" w:rsidP="000C0100">
      <w:pPr>
        <w:jc w:val="both"/>
        <w:rPr>
          <w:rFonts w:ascii="Verdana" w:hAnsi="Verdana"/>
          <w:sz w:val="20"/>
          <w:szCs w:val="20"/>
          <w:lang w:val="es-ES_tradnl"/>
        </w:rPr>
      </w:pPr>
    </w:p>
    <w:p w14:paraId="6466B968" w14:textId="76CBFBC3" w:rsidR="009A0E59" w:rsidRPr="002773B3" w:rsidRDefault="004227D2" w:rsidP="000C0100">
      <w:pPr>
        <w:widowControl w:val="0"/>
        <w:autoSpaceDE w:val="0"/>
        <w:autoSpaceDN w:val="0"/>
        <w:adjustRightInd w:val="0"/>
        <w:jc w:val="both"/>
        <w:rPr>
          <w:rFonts w:ascii="Verdana" w:hAnsi="Verdana"/>
          <w:sz w:val="20"/>
          <w:szCs w:val="20"/>
          <w:lang w:val="es-ES_tradnl"/>
        </w:rPr>
      </w:pPr>
      <w:r w:rsidRPr="002773B3">
        <w:rPr>
          <w:rFonts w:ascii="Verdana" w:hAnsi="Verdana"/>
          <w:sz w:val="20"/>
          <w:szCs w:val="20"/>
          <w:lang w:val="es-ES_tradnl"/>
        </w:rPr>
        <w:t>La exclusión educ</w:t>
      </w:r>
      <w:r w:rsidR="008169ED" w:rsidRPr="002773B3">
        <w:rPr>
          <w:rFonts w:ascii="Verdana" w:hAnsi="Verdana"/>
          <w:sz w:val="20"/>
          <w:szCs w:val="20"/>
          <w:lang w:val="es-ES_tradnl"/>
        </w:rPr>
        <w:t>a</w:t>
      </w:r>
      <w:r w:rsidRPr="002773B3">
        <w:rPr>
          <w:rFonts w:ascii="Verdana" w:hAnsi="Verdana"/>
          <w:sz w:val="20"/>
          <w:szCs w:val="20"/>
          <w:lang w:val="es-ES_tradnl"/>
        </w:rPr>
        <w:t xml:space="preserve">tiva es un fenómeno multicausal como se aprecia en este estudio. </w:t>
      </w:r>
      <w:r w:rsidR="008169ED" w:rsidRPr="002773B3">
        <w:rPr>
          <w:rFonts w:ascii="Verdana" w:hAnsi="Verdana"/>
          <w:sz w:val="20"/>
          <w:szCs w:val="20"/>
          <w:lang w:val="es-ES_tradnl"/>
        </w:rPr>
        <w:t>La deserción escolar es producto de un proceso progresivo y cumulativo configurado por factores personales, familiares, sociales, escolares y estructurales. Los</w:t>
      </w:r>
      <w:r w:rsidR="00205FDF" w:rsidRPr="002773B3">
        <w:rPr>
          <w:rFonts w:ascii="Verdana" w:hAnsi="Verdana"/>
          <w:sz w:val="20"/>
          <w:szCs w:val="20"/>
          <w:lang w:val="es-ES_tradnl"/>
        </w:rPr>
        <w:t xml:space="preserve"> </w:t>
      </w:r>
      <w:r w:rsidR="008169ED" w:rsidRPr="002773B3">
        <w:rPr>
          <w:rFonts w:ascii="Verdana" w:hAnsi="Verdana"/>
          <w:sz w:val="20"/>
          <w:szCs w:val="20"/>
          <w:lang w:val="es-ES_tradnl"/>
        </w:rPr>
        <w:t xml:space="preserve">estudiantes que ya no continúan  han dejado de participar por temas personales asociados a </w:t>
      </w:r>
      <w:r w:rsidR="00C14E83" w:rsidRPr="002773B3">
        <w:rPr>
          <w:rFonts w:ascii="Verdana" w:hAnsi="Verdana"/>
          <w:sz w:val="20"/>
          <w:szCs w:val="20"/>
          <w:lang w:val="es-ES_tradnl"/>
        </w:rPr>
        <w:t xml:space="preserve">dificultades emocionales o </w:t>
      </w:r>
      <w:r w:rsidR="008169ED" w:rsidRPr="002773B3">
        <w:rPr>
          <w:rFonts w:ascii="Verdana" w:hAnsi="Verdana"/>
          <w:sz w:val="20"/>
          <w:szCs w:val="20"/>
          <w:lang w:val="es-ES_tradnl"/>
        </w:rPr>
        <w:t>por falta de motivación. A esto se suma que en mucho</w:t>
      </w:r>
      <w:r w:rsidR="00AA4BA1" w:rsidRPr="002773B3">
        <w:rPr>
          <w:rFonts w:ascii="Verdana" w:hAnsi="Verdana"/>
          <w:sz w:val="20"/>
          <w:szCs w:val="20"/>
          <w:lang w:val="es-ES_tradnl"/>
        </w:rPr>
        <w:t>s</w:t>
      </w:r>
      <w:r w:rsidR="008169ED" w:rsidRPr="002773B3">
        <w:rPr>
          <w:rFonts w:ascii="Verdana" w:hAnsi="Verdana"/>
          <w:sz w:val="20"/>
          <w:szCs w:val="20"/>
          <w:lang w:val="es-ES_tradnl"/>
        </w:rPr>
        <w:t xml:space="preserve"> hogares </w:t>
      </w:r>
      <w:r w:rsidR="00491944" w:rsidRPr="002773B3">
        <w:rPr>
          <w:rFonts w:ascii="Verdana" w:hAnsi="Verdana"/>
          <w:sz w:val="20"/>
          <w:szCs w:val="20"/>
          <w:lang w:val="es-ES_tradnl"/>
        </w:rPr>
        <w:t>hay una</w:t>
      </w:r>
      <w:r w:rsidR="008169ED" w:rsidRPr="002773B3">
        <w:rPr>
          <w:rFonts w:ascii="Verdana" w:hAnsi="Verdana"/>
          <w:sz w:val="20"/>
          <w:szCs w:val="20"/>
          <w:lang w:val="es-ES_tradnl"/>
        </w:rPr>
        <w:t xml:space="preserve"> ausencia de adultos que puedan apoyar las actividades escolares por razones laborales o por sus capacidades para </w:t>
      </w:r>
      <w:r w:rsidR="008169ED" w:rsidRPr="002773B3">
        <w:rPr>
          <w:rFonts w:ascii="Verdana" w:hAnsi="Verdana"/>
          <w:sz w:val="20"/>
          <w:szCs w:val="20"/>
          <w:lang w:val="es-ES_tradnl"/>
        </w:rPr>
        <w:lastRenderedPageBreak/>
        <w:t xml:space="preserve">enseñar </w:t>
      </w:r>
      <w:r w:rsidR="00C14E83" w:rsidRPr="002773B3">
        <w:rPr>
          <w:rFonts w:ascii="Verdana" w:hAnsi="Verdana"/>
          <w:sz w:val="20"/>
          <w:szCs w:val="20"/>
          <w:lang w:val="es-ES_tradnl"/>
        </w:rPr>
        <w:t xml:space="preserve">los </w:t>
      </w:r>
      <w:r w:rsidR="008169ED" w:rsidRPr="002773B3">
        <w:rPr>
          <w:rFonts w:ascii="Verdana" w:hAnsi="Verdana"/>
          <w:sz w:val="20"/>
          <w:szCs w:val="20"/>
          <w:lang w:val="es-ES_tradnl"/>
        </w:rPr>
        <w:t xml:space="preserve">contenido </w:t>
      </w:r>
      <w:r w:rsidR="00C14E83" w:rsidRPr="002773B3">
        <w:rPr>
          <w:rFonts w:ascii="Verdana" w:hAnsi="Verdana"/>
          <w:sz w:val="20"/>
          <w:szCs w:val="20"/>
          <w:lang w:val="es-ES_tradnl"/>
        </w:rPr>
        <w:t>del currículo escolar</w:t>
      </w:r>
      <w:r w:rsidR="008169ED" w:rsidRPr="002773B3">
        <w:rPr>
          <w:rFonts w:ascii="Verdana" w:hAnsi="Verdana"/>
          <w:sz w:val="20"/>
          <w:szCs w:val="20"/>
          <w:lang w:val="es-ES_tradnl"/>
        </w:rPr>
        <w:t xml:space="preserve">.  </w:t>
      </w:r>
      <w:r w:rsidR="006432F8" w:rsidRPr="002773B3">
        <w:rPr>
          <w:rFonts w:ascii="Verdana" w:hAnsi="Verdana"/>
          <w:sz w:val="20"/>
          <w:szCs w:val="20"/>
          <w:lang w:val="es-ES_tradnl"/>
        </w:rPr>
        <w:t>El</w:t>
      </w:r>
      <w:r w:rsidR="008169ED" w:rsidRPr="002773B3">
        <w:rPr>
          <w:rFonts w:ascii="Verdana" w:hAnsi="Verdana"/>
          <w:sz w:val="20"/>
          <w:szCs w:val="20"/>
          <w:lang w:val="es-ES_tradnl"/>
        </w:rPr>
        <w:t xml:space="preserve"> sistema escolar </w:t>
      </w:r>
      <w:r w:rsidR="006432F8" w:rsidRPr="002773B3">
        <w:rPr>
          <w:rFonts w:ascii="Verdana" w:hAnsi="Verdana"/>
          <w:sz w:val="20"/>
          <w:szCs w:val="20"/>
          <w:lang w:val="es-ES_tradnl"/>
        </w:rPr>
        <w:t xml:space="preserve">contribuye en la medida que no ha logrado diferenciar bien los apoyos que pueden requerir distintos estudiantes y familias. </w:t>
      </w:r>
    </w:p>
    <w:p w14:paraId="7C700173" w14:textId="77777777" w:rsidR="006F205D" w:rsidRPr="002773B3" w:rsidRDefault="00C14E83" w:rsidP="009A0E59">
      <w:pPr>
        <w:widowControl w:val="0"/>
        <w:autoSpaceDE w:val="0"/>
        <w:autoSpaceDN w:val="0"/>
        <w:adjustRightInd w:val="0"/>
        <w:jc w:val="both"/>
        <w:rPr>
          <w:rFonts w:ascii="Verdana" w:hAnsi="Verdana"/>
          <w:sz w:val="20"/>
          <w:szCs w:val="20"/>
          <w:lang w:val="es-ES_tradnl"/>
        </w:rPr>
      </w:pPr>
      <w:r w:rsidRPr="002773B3">
        <w:rPr>
          <w:rFonts w:ascii="Verdana" w:hAnsi="Verdana"/>
          <w:sz w:val="20"/>
          <w:szCs w:val="20"/>
          <w:lang w:val="es-ES_tradnl"/>
        </w:rPr>
        <w:t xml:space="preserve">Además, </w:t>
      </w:r>
      <w:r w:rsidR="009A0E59" w:rsidRPr="002773B3">
        <w:rPr>
          <w:rFonts w:ascii="Verdana" w:hAnsi="Verdana"/>
          <w:sz w:val="20"/>
          <w:szCs w:val="20"/>
          <w:lang w:val="es-ES_tradnl"/>
        </w:rPr>
        <w:t>los resultados dan cuenta de</w:t>
      </w:r>
      <w:r w:rsidR="008169ED" w:rsidRPr="002773B3">
        <w:rPr>
          <w:rFonts w:ascii="Verdana" w:hAnsi="Verdana"/>
          <w:sz w:val="20"/>
          <w:szCs w:val="20"/>
          <w:lang w:val="es-ES_tradnl"/>
        </w:rPr>
        <w:t xml:space="preserve"> problemas estructurales</w:t>
      </w:r>
      <w:r w:rsidR="00D9626D" w:rsidRPr="002773B3">
        <w:rPr>
          <w:rFonts w:ascii="Verdana" w:hAnsi="Verdana"/>
          <w:sz w:val="20"/>
          <w:szCs w:val="20"/>
          <w:lang w:val="es-ES_tradnl"/>
        </w:rPr>
        <w:t>, como por ejemplo, los</w:t>
      </w:r>
      <w:r w:rsidR="008169ED" w:rsidRPr="002773B3">
        <w:rPr>
          <w:rFonts w:ascii="Verdana" w:hAnsi="Verdana"/>
          <w:sz w:val="20"/>
          <w:szCs w:val="20"/>
          <w:lang w:val="es-ES_tradnl"/>
        </w:rPr>
        <w:t xml:space="preserve"> asociados </w:t>
      </w:r>
      <w:r w:rsidR="00491944" w:rsidRPr="002773B3">
        <w:rPr>
          <w:rFonts w:ascii="Verdana" w:hAnsi="Verdana"/>
          <w:sz w:val="20"/>
          <w:szCs w:val="20"/>
          <w:lang w:val="es-ES_tradnl"/>
        </w:rPr>
        <w:t xml:space="preserve">a </w:t>
      </w:r>
      <w:r w:rsidR="008169ED" w:rsidRPr="002773B3">
        <w:rPr>
          <w:rFonts w:ascii="Verdana" w:hAnsi="Verdana"/>
          <w:sz w:val="20"/>
          <w:szCs w:val="20"/>
          <w:lang w:val="es-ES_tradnl"/>
        </w:rPr>
        <w:t xml:space="preserve">la ausencia de </w:t>
      </w:r>
      <w:r w:rsidR="00D9626D" w:rsidRPr="002773B3">
        <w:rPr>
          <w:rFonts w:ascii="Verdana" w:hAnsi="Verdana"/>
          <w:sz w:val="20"/>
          <w:szCs w:val="20"/>
          <w:lang w:val="es-ES_tradnl"/>
        </w:rPr>
        <w:t xml:space="preserve"> señal de Internet en algunas comunidades.  </w:t>
      </w:r>
    </w:p>
    <w:p w14:paraId="133C425A" w14:textId="77777777" w:rsidR="006F205D" w:rsidRPr="002773B3" w:rsidRDefault="006F205D" w:rsidP="009A0E59">
      <w:pPr>
        <w:widowControl w:val="0"/>
        <w:autoSpaceDE w:val="0"/>
        <w:autoSpaceDN w:val="0"/>
        <w:adjustRightInd w:val="0"/>
        <w:jc w:val="both"/>
        <w:rPr>
          <w:rFonts w:ascii="Verdana" w:hAnsi="Verdana"/>
          <w:sz w:val="20"/>
          <w:szCs w:val="20"/>
          <w:lang w:val="es-ES_tradnl"/>
        </w:rPr>
      </w:pPr>
    </w:p>
    <w:p w14:paraId="62383565" w14:textId="267324AA" w:rsidR="009A0E59" w:rsidRPr="002773B3" w:rsidRDefault="008169ED" w:rsidP="009A0E59">
      <w:pPr>
        <w:widowControl w:val="0"/>
        <w:autoSpaceDE w:val="0"/>
        <w:autoSpaceDN w:val="0"/>
        <w:adjustRightInd w:val="0"/>
        <w:jc w:val="both"/>
        <w:rPr>
          <w:rFonts w:ascii="Verdana" w:hAnsi="Verdana"/>
          <w:sz w:val="20"/>
          <w:szCs w:val="20"/>
          <w:lang w:val="es-ES_tradnl"/>
        </w:rPr>
      </w:pPr>
      <w:r w:rsidRPr="002773B3">
        <w:rPr>
          <w:rFonts w:ascii="Verdana" w:hAnsi="Verdana"/>
          <w:sz w:val="20"/>
          <w:szCs w:val="20"/>
          <w:lang w:val="es-ES_tradnl"/>
        </w:rPr>
        <w:t xml:space="preserve">Prevenir </w:t>
      </w:r>
      <w:r w:rsidR="00491944" w:rsidRPr="002773B3">
        <w:rPr>
          <w:rFonts w:ascii="Verdana" w:hAnsi="Verdana"/>
          <w:sz w:val="20"/>
          <w:szCs w:val="20"/>
          <w:lang w:val="es-ES_tradnl"/>
        </w:rPr>
        <w:t xml:space="preserve">que los estudiantes que hoy no </w:t>
      </w:r>
      <w:r w:rsidR="00205FDF" w:rsidRPr="002773B3">
        <w:rPr>
          <w:rFonts w:ascii="Verdana" w:hAnsi="Verdana"/>
          <w:sz w:val="20"/>
          <w:szCs w:val="20"/>
          <w:lang w:val="es-ES_tradnl"/>
        </w:rPr>
        <w:t>continúan</w:t>
      </w:r>
      <w:r w:rsidR="00491944" w:rsidRPr="002773B3">
        <w:rPr>
          <w:rFonts w:ascii="Verdana" w:hAnsi="Verdana"/>
          <w:sz w:val="20"/>
          <w:szCs w:val="20"/>
          <w:lang w:val="es-ES_tradnl"/>
        </w:rPr>
        <w:t xml:space="preserve"> se transforme</w:t>
      </w:r>
      <w:r w:rsidR="00C14E83" w:rsidRPr="002773B3">
        <w:rPr>
          <w:rFonts w:ascii="Verdana" w:hAnsi="Verdana"/>
          <w:sz w:val="20"/>
          <w:szCs w:val="20"/>
          <w:lang w:val="es-ES_tradnl"/>
        </w:rPr>
        <w:t>n</w:t>
      </w:r>
      <w:r w:rsidR="00491944" w:rsidRPr="002773B3">
        <w:rPr>
          <w:rFonts w:ascii="Verdana" w:hAnsi="Verdana"/>
          <w:sz w:val="20"/>
          <w:szCs w:val="20"/>
          <w:lang w:val="es-ES_tradnl"/>
        </w:rPr>
        <w:t xml:space="preserve"> en  </w:t>
      </w:r>
      <w:r w:rsidRPr="002773B3">
        <w:rPr>
          <w:rFonts w:ascii="Verdana" w:hAnsi="Verdana"/>
          <w:sz w:val="20"/>
          <w:szCs w:val="20"/>
          <w:lang w:val="es-ES_tradnl"/>
        </w:rPr>
        <w:t>deser</w:t>
      </w:r>
      <w:r w:rsidR="00491944" w:rsidRPr="002773B3">
        <w:rPr>
          <w:rFonts w:ascii="Verdana" w:hAnsi="Verdana"/>
          <w:sz w:val="20"/>
          <w:szCs w:val="20"/>
          <w:lang w:val="es-ES_tradnl"/>
        </w:rPr>
        <w:t>tores</w:t>
      </w:r>
      <w:r w:rsidRPr="002773B3">
        <w:rPr>
          <w:rFonts w:ascii="Verdana" w:hAnsi="Verdana"/>
          <w:sz w:val="20"/>
          <w:szCs w:val="20"/>
          <w:lang w:val="es-ES_tradnl"/>
        </w:rPr>
        <w:t xml:space="preserve"> requiere, por lo tanto, de un enfoque </w:t>
      </w:r>
      <w:proofErr w:type="spellStart"/>
      <w:r w:rsidRPr="002773B3">
        <w:rPr>
          <w:rFonts w:ascii="Verdana" w:hAnsi="Verdana"/>
          <w:sz w:val="20"/>
          <w:szCs w:val="20"/>
          <w:lang w:val="es-ES_tradnl"/>
        </w:rPr>
        <w:t>multi</w:t>
      </w:r>
      <w:proofErr w:type="spellEnd"/>
      <w:r w:rsidRPr="002773B3">
        <w:rPr>
          <w:rFonts w:ascii="Verdana" w:hAnsi="Verdana"/>
          <w:sz w:val="20"/>
          <w:szCs w:val="20"/>
          <w:lang w:val="es-ES_tradnl"/>
        </w:rPr>
        <w:t xml:space="preserve">-sistémico que va más allá </w:t>
      </w:r>
      <w:r w:rsidR="00C14E83" w:rsidRPr="002773B3">
        <w:rPr>
          <w:rFonts w:ascii="Verdana" w:hAnsi="Verdana"/>
          <w:color w:val="000000"/>
          <w:sz w:val="20"/>
          <w:szCs w:val="20"/>
          <w:shd w:val="clear" w:color="auto" w:fill="FFFFFF"/>
          <w:lang w:val="es-ES_tradnl"/>
        </w:rPr>
        <w:t xml:space="preserve">de </w:t>
      </w:r>
      <w:r w:rsidR="00D9626D" w:rsidRPr="002773B3">
        <w:rPr>
          <w:rFonts w:ascii="Verdana" w:hAnsi="Verdana"/>
          <w:color w:val="000000"/>
          <w:sz w:val="20"/>
          <w:szCs w:val="20"/>
          <w:shd w:val="clear" w:color="auto" w:fill="FFFFFF"/>
          <w:lang w:val="es-ES_tradnl"/>
        </w:rPr>
        <w:t xml:space="preserve">lo que cada </w:t>
      </w:r>
      <w:r w:rsidR="006F205D" w:rsidRPr="002773B3">
        <w:rPr>
          <w:rFonts w:ascii="Verdana" w:hAnsi="Verdana"/>
          <w:color w:val="000000"/>
          <w:sz w:val="20"/>
          <w:szCs w:val="20"/>
          <w:shd w:val="clear" w:color="auto" w:fill="FFFFFF"/>
          <w:lang w:val="es-ES_tradnl"/>
        </w:rPr>
        <w:t>centro escolar</w:t>
      </w:r>
      <w:r w:rsidR="00D9626D" w:rsidRPr="002773B3">
        <w:rPr>
          <w:rFonts w:ascii="Verdana" w:hAnsi="Verdana"/>
          <w:color w:val="000000"/>
          <w:sz w:val="20"/>
          <w:szCs w:val="20"/>
          <w:shd w:val="clear" w:color="auto" w:fill="FFFFFF"/>
          <w:lang w:val="es-ES_tradnl"/>
        </w:rPr>
        <w:t xml:space="preserve"> o municipio puede hacer con y por sus familias.</w:t>
      </w:r>
      <w:r w:rsidR="009A0E59" w:rsidRPr="002773B3">
        <w:rPr>
          <w:rFonts w:ascii="Verdana" w:hAnsi="Verdana"/>
          <w:sz w:val="20"/>
          <w:szCs w:val="20"/>
          <w:lang w:val="es-ES_tradnl"/>
        </w:rPr>
        <w:t xml:space="preserve"> Lo que haga o deje de hacer el sistema escolar influye más aun cuando los estudiantes tienen poca capacidad de auto regulación, cuando no hay suficientes recursos para cubrir el 100% de las necesidades tecnológicas de los estudiantes y cuando los profesores han tenido que aprender sobre la marcha las competencias necesarias para enseñar de manera virtual. Así, en ausencia de un apoyo pedagógico </w:t>
      </w:r>
      <w:r w:rsidR="007E76F1">
        <w:rPr>
          <w:rFonts w:ascii="Verdana" w:hAnsi="Verdana"/>
          <w:sz w:val="20"/>
          <w:szCs w:val="20"/>
          <w:lang w:val="es-ES_tradnl"/>
        </w:rPr>
        <w:t xml:space="preserve">más </w:t>
      </w:r>
      <w:r w:rsidR="009A0E59" w:rsidRPr="002773B3">
        <w:rPr>
          <w:rFonts w:ascii="Verdana" w:hAnsi="Verdana"/>
          <w:sz w:val="20"/>
          <w:szCs w:val="20"/>
          <w:lang w:val="es-ES_tradnl"/>
        </w:rPr>
        <w:t xml:space="preserve">individualizado desde los docentes, muchos estudiantes no aprenden y se desmotivan. </w:t>
      </w:r>
    </w:p>
    <w:p w14:paraId="3C72A5F9" w14:textId="155618E2" w:rsidR="00D9626D" w:rsidRPr="002773B3" w:rsidRDefault="00D9626D" w:rsidP="000C0100">
      <w:pPr>
        <w:widowControl w:val="0"/>
        <w:autoSpaceDE w:val="0"/>
        <w:autoSpaceDN w:val="0"/>
        <w:adjustRightInd w:val="0"/>
        <w:jc w:val="both"/>
        <w:rPr>
          <w:rFonts w:ascii="Verdana" w:hAnsi="Verdana"/>
          <w:color w:val="000000"/>
          <w:sz w:val="20"/>
          <w:szCs w:val="20"/>
          <w:shd w:val="clear" w:color="auto" w:fill="FFFFFF"/>
          <w:lang w:val="es-ES_tradnl"/>
        </w:rPr>
      </w:pPr>
    </w:p>
    <w:p w14:paraId="39AEF94A" w14:textId="77777777" w:rsidR="007E76F1" w:rsidRDefault="00D9626D" w:rsidP="000C0100">
      <w:pPr>
        <w:widowControl w:val="0"/>
        <w:autoSpaceDE w:val="0"/>
        <w:autoSpaceDN w:val="0"/>
        <w:adjustRightInd w:val="0"/>
        <w:jc w:val="both"/>
        <w:rPr>
          <w:rFonts w:ascii="Verdana" w:hAnsi="Verdana"/>
          <w:color w:val="000000"/>
          <w:sz w:val="20"/>
          <w:szCs w:val="20"/>
          <w:shd w:val="clear" w:color="auto" w:fill="FFFFFF"/>
          <w:lang w:val="es-ES_tradnl"/>
        </w:rPr>
      </w:pPr>
      <w:r w:rsidRPr="002773B3">
        <w:rPr>
          <w:rFonts w:ascii="Verdana" w:hAnsi="Verdana"/>
          <w:color w:val="000000"/>
          <w:sz w:val="20"/>
          <w:szCs w:val="20"/>
          <w:shd w:val="clear" w:color="auto" w:fill="FFFFFF"/>
          <w:lang w:val="es-ES_tradnl"/>
        </w:rPr>
        <w:t>Por ultimo, hay que destacar la voluntad mayoritaria de los apoderados de no retomar las clases presenciales el año 2020. Para ell</w:t>
      </w:r>
      <w:r w:rsidR="00AA4BA1" w:rsidRPr="002773B3">
        <w:rPr>
          <w:rFonts w:ascii="Verdana" w:hAnsi="Verdana"/>
          <w:color w:val="000000"/>
          <w:sz w:val="20"/>
          <w:szCs w:val="20"/>
          <w:shd w:val="clear" w:color="auto" w:fill="FFFFFF"/>
          <w:lang w:val="es-ES_tradnl"/>
        </w:rPr>
        <w:t>a</w:t>
      </w:r>
      <w:r w:rsidRPr="002773B3">
        <w:rPr>
          <w:rFonts w:ascii="Verdana" w:hAnsi="Verdana"/>
          <w:color w:val="000000"/>
          <w:sz w:val="20"/>
          <w:szCs w:val="20"/>
          <w:shd w:val="clear" w:color="auto" w:fill="FFFFFF"/>
          <w:lang w:val="es-ES_tradnl"/>
        </w:rPr>
        <w:t xml:space="preserve">s y ellos las prioridades de la política son mejorar las condiciones de acceso a la educación a distancia y </w:t>
      </w:r>
      <w:r w:rsidR="009A0E59" w:rsidRPr="002773B3">
        <w:rPr>
          <w:rFonts w:ascii="Verdana" w:hAnsi="Verdana"/>
          <w:color w:val="000000"/>
          <w:sz w:val="20"/>
          <w:szCs w:val="20"/>
          <w:shd w:val="clear" w:color="auto" w:fill="FFFFFF"/>
          <w:lang w:val="es-ES_tradnl"/>
        </w:rPr>
        <w:t xml:space="preserve">fortalecer </w:t>
      </w:r>
      <w:r w:rsidRPr="002773B3">
        <w:rPr>
          <w:rFonts w:ascii="Verdana" w:hAnsi="Verdana"/>
          <w:color w:val="000000"/>
          <w:sz w:val="20"/>
          <w:szCs w:val="20"/>
          <w:shd w:val="clear" w:color="auto" w:fill="FFFFFF"/>
          <w:lang w:val="es-ES_tradnl"/>
        </w:rPr>
        <w:t xml:space="preserve">la capacidad de las escuelas </w:t>
      </w:r>
      <w:r w:rsidR="009A0E59" w:rsidRPr="002773B3">
        <w:rPr>
          <w:rFonts w:ascii="Verdana" w:hAnsi="Verdana"/>
          <w:color w:val="000000"/>
          <w:sz w:val="20"/>
          <w:szCs w:val="20"/>
          <w:shd w:val="clear" w:color="auto" w:fill="FFFFFF"/>
          <w:lang w:val="es-ES_tradnl"/>
        </w:rPr>
        <w:t xml:space="preserve">y liceos </w:t>
      </w:r>
      <w:r w:rsidRPr="002773B3">
        <w:rPr>
          <w:rFonts w:ascii="Verdana" w:hAnsi="Verdana"/>
          <w:color w:val="000000"/>
          <w:sz w:val="20"/>
          <w:szCs w:val="20"/>
          <w:shd w:val="clear" w:color="auto" w:fill="FFFFFF"/>
          <w:lang w:val="es-ES_tradnl"/>
        </w:rPr>
        <w:t xml:space="preserve">para impartir educación </w:t>
      </w:r>
      <w:r w:rsidR="00C14E83" w:rsidRPr="002773B3">
        <w:rPr>
          <w:rFonts w:ascii="Verdana" w:hAnsi="Verdana"/>
          <w:color w:val="000000"/>
          <w:sz w:val="20"/>
          <w:szCs w:val="20"/>
          <w:shd w:val="clear" w:color="auto" w:fill="FFFFFF"/>
          <w:lang w:val="es-ES_tradnl"/>
        </w:rPr>
        <w:t xml:space="preserve">de creciente calidad </w:t>
      </w:r>
      <w:r w:rsidRPr="002773B3">
        <w:rPr>
          <w:rFonts w:ascii="Verdana" w:hAnsi="Verdana"/>
          <w:color w:val="000000"/>
          <w:sz w:val="20"/>
          <w:szCs w:val="20"/>
          <w:shd w:val="clear" w:color="auto" w:fill="FFFFFF"/>
          <w:lang w:val="es-ES_tradnl"/>
        </w:rPr>
        <w:t>en esta modalidad.  El temor al contagio es una respuesta protectora para sus hij</w:t>
      </w:r>
      <w:r w:rsidR="00AA4BA1" w:rsidRPr="002773B3">
        <w:rPr>
          <w:rFonts w:ascii="Verdana" w:hAnsi="Verdana"/>
          <w:color w:val="000000"/>
          <w:sz w:val="20"/>
          <w:szCs w:val="20"/>
          <w:shd w:val="clear" w:color="auto" w:fill="FFFFFF"/>
          <w:lang w:val="es-ES_tradnl"/>
        </w:rPr>
        <w:t>a</w:t>
      </w:r>
      <w:r w:rsidRPr="002773B3">
        <w:rPr>
          <w:rFonts w:ascii="Verdana" w:hAnsi="Verdana"/>
          <w:color w:val="000000"/>
          <w:sz w:val="20"/>
          <w:szCs w:val="20"/>
          <w:shd w:val="clear" w:color="auto" w:fill="FFFFFF"/>
          <w:lang w:val="es-ES_tradnl"/>
        </w:rPr>
        <w:t>s e hijos, pero también para el grupo familiar y la comunidad más amplia.  Si el estudiante se enferma pone en riesgo a los adultos</w:t>
      </w:r>
      <w:r w:rsidR="00491944" w:rsidRPr="002773B3">
        <w:rPr>
          <w:rFonts w:ascii="Verdana" w:hAnsi="Verdana"/>
          <w:color w:val="000000"/>
          <w:sz w:val="20"/>
          <w:szCs w:val="20"/>
          <w:shd w:val="clear" w:color="auto" w:fill="FFFFFF"/>
          <w:lang w:val="es-ES_tradnl"/>
        </w:rPr>
        <w:t>,</w:t>
      </w:r>
      <w:r w:rsidRPr="002773B3">
        <w:rPr>
          <w:rFonts w:ascii="Verdana" w:hAnsi="Verdana"/>
          <w:color w:val="000000"/>
          <w:sz w:val="20"/>
          <w:szCs w:val="20"/>
          <w:shd w:val="clear" w:color="auto" w:fill="FFFFFF"/>
          <w:lang w:val="es-ES_tradnl"/>
        </w:rPr>
        <w:t xml:space="preserve"> quienes no pueden perder días de trabajo e ingresos. </w:t>
      </w:r>
    </w:p>
    <w:p w14:paraId="406653BB" w14:textId="77777777" w:rsidR="007E76F1" w:rsidRDefault="007E76F1" w:rsidP="000C0100">
      <w:pPr>
        <w:widowControl w:val="0"/>
        <w:autoSpaceDE w:val="0"/>
        <w:autoSpaceDN w:val="0"/>
        <w:adjustRightInd w:val="0"/>
        <w:jc w:val="both"/>
        <w:rPr>
          <w:rFonts w:ascii="Verdana" w:hAnsi="Verdana"/>
          <w:color w:val="000000"/>
          <w:sz w:val="20"/>
          <w:szCs w:val="20"/>
          <w:shd w:val="clear" w:color="auto" w:fill="FFFFFF"/>
          <w:lang w:val="es-ES_tradnl"/>
        </w:rPr>
      </w:pPr>
    </w:p>
    <w:p w14:paraId="08FD0FB0" w14:textId="77777777" w:rsidR="006648B7" w:rsidRDefault="00D9626D" w:rsidP="000C0100">
      <w:pPr>
        <w:widowControl w:val="0"/>
        <w:autoSpaceDE w:val="0"/>
        <w:autoSpaceDN w:val="0"/>
        <w:adjustRightInd w:val="0"/>
        <w:jc w:val="both"/>
        <w:rPr>
          <w:rFonts w:ascii="Verdana" w:hAnsi="Verdana"/>
          <w:color w:val="000000"/>
          <w:sz w:val="20"/>
          <w:szCs w:val="20"/>
          <w:shd w:val="clear" w:color="auto" w:fill="FFFFFF"/>
          <w:lang w:val="es-ES_tradnl"/>
        </w:rPr>
      </w:pPr>
      <w:r w:rsidRPr="002773B3">
        <w:rPr>
          <w:rFonts w:ascii="Verdana" w:hAnsi="Verdana"/>
          <w:color w:val="000000"/>
          <w:sz w:val="20"/>
          <w:szCs w:val="20"/>
          <w:shd w:val="clear" w:color="auto" w:fill="FFFFFF"/>
          <w:lang w:val="es-ES_tradnl"/>
        </w:rPr>
        <w:t xml:space="preserve">La tarea </w:t>
      </w:r>
      <w:r w:rsidR="00491944" w:rsidRPr="002773B3">
        <w:rPr>
          <w:rFonts w:ascii="Verdana" w:hAnsi="Verdana"/>
          <w:color w:val="000000"/>
          <w:sz w:val="20"/>
          <w:szCs w:val="20"/>
          <w:shd w:val="clear" w:color="auto" w:fill="FFFFFF"/>
          <w:lang w:val="es-ES_tradnl"/>
        </w:rPr>
        <w:t>de la</w:t>
      </w:r>
      <w:r w:rsidR="009A0E59" w:rsidRPr="002773B3">
        <w:rPr>
          <w:rFonts w:ascii="Verdana" w:hAnsi="Verdana"/>
          <w:color w:val="000000"/>
          <w:sz w:val="20"/>
          <w:szCs w:val="20"/>
          <w:shd w:val="clear" w:color="auto" w:fill="FFFFFF"/>
          <w:lang w:val="es-ES_tradnl"/>
        </w:rPr>
        <w:t>s autoridades</w:t>
      </w:r>
      <w:r w:rsidR="00491944" w:rsidRPr="002773B3">
        <w:rPr>
          <w:rFonts w:ascii="Verdana" w:hAnsi="Verdana"/>
          <w:color w:val="000000"/>
          <w:sz w:val="20"/>
          <w:szCs w:val="20"/>
          <w:shd w:val="clear" w:color="auto" w:fill="FFFFFF"/>
          <w:lang w:val="es-ES_tradnl"/>
        </w:rPr>
        <w:t xml:space="preserve"> </w:t>
      </w:r>
      <w:r w:rsidRPr="002773B3">
        <w:rPr>
          <w:rFonts w:ascii="Verdana" w:hAnsi="Verdana"/>
          <w:color w:val="000000"/>
          <w:sz w:val="20"/>
          <w:szCs w:val="20"/>
          <w:shd w:val="clear" w:color="auto" w:fill="FFFFFF"/>
          <w:lang w:val="es-ES_tradnl"/>
        </w:rPr>
        <w:t xml:space="preserve">es </w:t>
      </w:r>
      <w:r w:rsidR="007E76F1">
        <w:rPr>
          <w:rFonts w:ascii="Verdana" w:hAnsi="Verdana"/>
          <w:color w:val="000000"/>
          <w:sz w:val="20"/>
          <w:szCs w:val="20"/>
          <w:shd w:val="clear" w:color="auto" w:fill="FFFFFF"/>
          <w:lang w:val="es-ES_tradnl"/>
        </w:rPr>
        <w:t xml:space="preserve">doble: (1) </w:t>
      </w:r>
      <w:r w:rsidRPr="002773B3">
        <w:rPr>
          <w:rFonts w:ascii="Verdana" w:hAnsi="Verdana"/>
          <w:color w:val="000000"/>
          <w:sz w:val="20"/>
          <w:szCs w:val="20"/>
          <w:shd w:val="clear" w:color="auto" w:fill="FFFFFF"/>
          <w:lang w:val="es-ES_tradnl"/>
        </w:rPr>
        <w:t>generar las condiciones para que los apoderados y sus estudiantes puedan encontrar la seguridad necesaria para retomar las clases presenciales</w:t>
      </w:r>
      <w:r w:rsidR="007E76F1">
        <w:rPr>
          <w:rFonts w:ascii="Verdana" w:hAnsi="Verdana"/>
          <w:color w:val="000000"/>
          <w:sz w:val="20"/>
          <w:szCs w:val="20"/>
          <w:shd w:val="clear" w:color="auto" w:fill="FFFFFF"/>
          <w:lang w:val="es-ES_tradnl"/>
        </w:rPr>
        <w:t xml:space="preserve"> y (2) fortalecer las capacidades del sistema para impartir educación a distancia</w:t>
      </w:r>
      <w:r w:rsidRPr="002773B3">
        <w:rPr>
          <w:rFonts w:ascii="Verdana" w:hAnsi="Verdana"/>
          <w:color w:val="000000"/>
          <w:sz w:val="20"/>
          <w:szCs w:val="20"/>
          <w:shd w:val="clear" w:color="auto" w:fill="FFFFFF"/>
          <w:lang w:val="es-ES_tradnl"/>
        </w:rPr>
        <w:t xml:space="preserve">. </w:t>
      </w:r>
      <w:r w:rsidR="007E76F1">
        <w:rPr>
          <w:rFonts w:ascii="Verdana" w:hAnsi="Verdana"/>
          <w:color w:val="000000"/>
          <w:sz w:val="20"/>
          <w:szCs w:val="20"/>
          <w:shd w:val="clear" w:color="auto" w:fill="FFFFFF"/>
          <w:lang w:val="es-ES_tradnl"/>
        </w:rPr>
        <w:t>El temor a la vuelta a clases es</w:t>
      </w:r>
      <w:r w:rsidRPr="002773B3">
        <w:rPr>
          <w:rFonts w:ascii="Verdana" w:hAnsi="Verdana"/>
          <w:color w:val="000000"/>
          <w:sz w:val="20"/>
          <w:szCs w:val="20"/>
          <w:shd w:val="clear" w:color="auto" w:fill="FFFFFF"/>
          <w:lang w:val="es-ES_tradnl"/>
        </w:rPr>
        <w:t xml:space="preserve"> una respuesta más subjetiva que objetivable a través de medidas sanitarias</w:t>
      </w:r>
      <w:r w:rsidR="00407C8A" w:rsidRPr="002773B3">
        <w:rPr>
          <w:rFonts w:ascii="Verdana" w:hAnsi="Verdana"/>
          <w:color w:val="000000"/>
          <w:sz w:val="20"/>
          <w:szCs w:val="20"/>
          <w:shd w:val="clear" w:color="auto" w:fill="FFFFFF"/>
          <w:lang w:val="es-ES_tradnl"/>
        </w:rPr>
        <w:t xml:space="preserve">. </w:t>
      </w:r>
      <w:r w:rsidR="00491944" w:rsidRPr="002773B3">
        <w:rPr>
          <w:rFonts w:ascii="Verdana" w:hAnsi="Verdana"/>
          <w:color w:val="000000"/>
          <w:sz w:val="20"/>
          <w:szCs w:val="20"/>
          <w:shd w:val="clear" w:color="auto" w:fill="FFFFFF"/>
          <w:lang w:val="es-ES_tradnl"/>
        </w:rPr>
        <w:t xml:space="preserve"> Para la mayoría de los y las encuestadas la decisión de abrir los centros educativos a las clases presenciales es una decisión local y comunitaria</w:t>
      </w:r>
      <w:r w:rsidR="003A0814" w:rsidRPr="002773B3">
        <w:rPr>
          <w:rFonts w:ascii="Verdana" w:hAnsi="Verdana"/>
          <w:color w:val="000000"/>
          <w:sz w:val="20"/>
          <w:szCs w:val="20"/>
          <w:shd w:val="clear" w:color="auto" w:fill="FFFFFF"/>
          <w:lang w:val="es-ES_tradnl"/>
        </w:rPr>
        <w:t xml:space="preserve">, que </w:t>
      </w:r>
      <w:r w:rsidR="00C14E83" w:rsidRPr="002773B3">
        <w:rPr>
          <w:rFonts w:ascii="Verdana" w:hAnsi="Verdana"/>
          <w:color w:val="000000"/>
          <w:sz w:val="20"/>
          <w:szCs w:val="20"/>
          <w:shd w:val="clear" w:color="auto" w:fill="FFFFFF"/>
          <w:lang w:val="es-ES_tradnl"/>
        </w:rPr>
        <w:t xml:space="preserve">requiere </w:t>
      </w:r>
      <w:r w:rsidR="003A0814" w:rsidRPr="002773B3">
        <w:rPr>
          <w:rFonts w:ascii="Verdana" w:hAnsi="Verdana"/>
          <w:color w:val="000000"/>
          <w:sz w:val="20"/>
          <w:szCs w:val="20"/>
          <w:shd w:val="clear" w:color="auto" w:fill="FFFFFF"/>
          <w:lang w:val="es-ES_tradnl"/>
        </w:rPr>
        <w:t>consider</w:t>
      </w:r>
      <w:r w:rsidR="00C14E83" w:rsidRPr="002773B3">
        <w:rPr>
          <w:rFonts w:ascii="Verdana" w:hAnsi="Verdana"/>
          <w:color w:val="000000"/>
          <w:sz w:val="20"/>
          <w:szCs w:val="20"/>
          <w:shd w:val="clear" w:color="auto" w:fill="FFFFFF"/>
          <w:lang w:val="es-ES_tradnl"/>
        </w:rPr>
        <w:t>ar</w:t>
      </w:r>
      <w:r w:rsidR="003A0814" w:rsidRPr="002773B3">
        <w:rPr>
          <w:rFonts w:ascii="Verdana" w:hAnsi="Verdana"/>
          <w:color w:val="000000"/>
          <w:sz w:val="20"/>
          <w:szCs w:val="20"/>
          <w:shd w:val="clear" w:color="auto" w:fill="FFFFFF"/>
          <w:lang w:val="es-ES_tradnl"/>
        </w:rPr>
        <w:t xml:space="preserve"> sus voces.</w:t>
      </w:r>
      <w:r w:rsidR="007E76F1">
        <w:rPr>
          <w:rFonts w:ascii="Verdana" w:hAnsi="Verdana"/>
          <w:color w:val="000000"/>
          <w:sz w:val="20"/>
          <w:szCs w:val="20"/>
          <w:shd w:val="clear" w:color="auto" w:fill="FFFFFF"/>
          <w:lang w:val="es-ES_tradnl"/>
        </w:rPr>
        <w:t xml:space="preserve"> La experiencia de países que ya han avanzado en la </w:t>
      </w:r>
      <w:proofErr w:type="spellStart"/>
      <w:r w:rsidR="007E76F1">
        <w:rPr>
          <w:rFonts w:ascii="Verdana" w:hAnsi="Verdana"/>
          <w:color w:val="000000"/>
          <w:sz w:val="20"/>
          <w:szCs w:val="20"/>
          <w:shd w:val="clear" w:color="auto" w:fill="FFFFFF"/>
          <w:lang w:val="es-ES_tradnl"/>
        </w:rPr>
        <w:t>presencialidad</w:t>
      </w:r>
      <w:proofErr w:type="spellEnd"/>
      <w:r w:rsidR="007E76F1">
        <w:rPr>
          <w:rFonts w:ascii="Verdana" w:hAnsi="Verdana"/>
          <w:color w:val="000000"/>
          <w:sz w:val="20"/>
          <w:szCs w:val="20"/>
          <w:shd w:val="clear" w:color="auto" w:fill="FFFFFF"/>
          <w:lang w:val="es-ES_tradnl"/>
        </w:rPr>
        <w:t xml:space="preserve"> ha mostrado la necesidad de impartir una educación híbrida (</w:t>
      </w:r>
      <w:proofErr w:type="spellStart"/>
      <w:r w:rsidR="007E76F1" w:rsidRPr="007E76F1">
        <w:rPr>
          <w:rFonts w:ascii="Verdana" w:hAnsi="Verdana"/>
          <w:i/>
          <w:iCs/>
          <w:color w:val="000000"/>
          <w:sz w:val="20"/>
          <w:szCs w:val="20"/>
          <w:shd w:val="clear" w:color="auto" w:fill="FFFFFF"/>
          <w:lang w:val="es-ES_tradnl"/>
        </w:rPr>
        <w:t>blended</w:t>
      </w:r>
      <w:proofErr w:type="spellEnd"/>
      <w:r w:rsidR="007E76F1" w:rsidRPr="007E76F1">
        <w:rPr>
          <w:rFonts w:ascii="Verdana" w:hAnsi="Verdana"/>
          <w:i/>
          <w:iCs/>
          <w:color w:val="000000"/>
          <w:sz w:val="20"/>
          <w:szCs w:val="20"/>
          <w:shd w:val="clear" w:color="auto" w:fill="FFFFFF"/>
          <w:lang w:val="es-ES_tradnl"/>
        </w:rPr>
        <w:t xml:space="preserve"> </w:t>
      </w:r>
      <w:proofErr w:type="spellStart"/>
      <w:r w:rsidR="007E76F1" w:rsidRPr="007E76F1">
        <w:rPr>
          <w:rFonts w:ascii="Verdana" w:hAnsi="Verdana"/>
          <w:i/>
          <w:iCs/>
          <w:color w:val="000000"/>
          <w:sz w:val="20"/>
          <w:szCs w:val="20"/>
          <w:shd w:val="clear" w:color="auto" w:fill="FFFFFF"/>
          <w:lang w:val="es-ES_tradnl"/>
        </w:rPr>
        <w:t>learning</w:t>
      </w:r>
      <w:proofErr w:type="spellEnd"/>
      <w:r w:rsidR="007E76F1">
        <w:rPr>
          <w:rFonts w:ascii="Verdana" w:hAnsi="Verdana"/>
          <w:color w:val="000000"/>
          <w:sz w:val="20"/>
          <w:szCs w:val="20"/>
          <w:shd w:val="clear" w:color="auto" w:fill="FFFFFF"/>
          <w:lang w:val="es-ES_tradnl"/>
        </w:rPr>
        <w:t xml:space="preserve">) ya sea por qué hay apoderados que han optado seguir a distancia, por cierres temporales producto de brotes y por restricciones en el aforo para que todos los estudiantes y docentes estén presentes simultáneamente. </w:t>
      </w:r>
    </w:p>
    <w:p w14:paraId="58D322F4" w14:textId="77777777" w:rsidR="006648B7" w:rsidRDefault="006648B7" w:rsidP="000C0100">
      <w:pPr>
        <w:widowControl w:val="0"/>
        <w:autoSpaceDE w:val="0"/>
        <w:autoSpaceDN w:val="0"/>
        <w:adjustRightInd w:val="0"/>
        <w:jc w:val="both"/>
        <w:rPr>
          <w:rFonts w:ascii="Verdana" w:hAnsi="Verdana"/>
          <w:color w:val="000000"/>
          <w:sz w:val="20"/>
          <w:szCs w:val="20"/>
          <w:shd w:val="clear" w:color="auto" w:fill="FFFFFF"/>
          <w:lang w:val="es-ES_tradnl"/>
        </w:rPr>
      </w:pPr>
    </w:p>
    <w:p w14:paraId="23055079" w14:textId="0BE3D24F" w:rsidR="00D9626D" w:rsidRPr="002773B3" w:rsidRDefault="006648B7" w:rsidP="000C0100">
      <w:pPr>
        <w:widowControl w:val="0"/>
        <w:autoSpaceDE w:val="0"/>
        <w:autoSpaceDN w:val="0"/>
        <w:adjustRightInd w:val="0"/>
        <w:jc w:val="both"/>
        <w:rPr>
          <w:rFonts w:ascii="Verdana" w:hAnsi="Verdana"/>
          <w:sz w:val="20"/>
          <w:szCs w:val="20"/>
          <w:lang w:val="es-ES_tradnl"/>
        </w:rPr>
      </w:pPr>
      <w:r>
        <w:rPr>
          <w:rFonts w:ascii="Verdana" w:hAnsi="Verdana"/>
          <w:color w:val="000000"/>
          <w:sz w:val="20"/>
          <w:szCs w:val="20"/>
          <w:shd w:val="clear" w:color="auto" w:fill="FFFFFF"/>
          <w:lang w:val="es-ES_tradnl"/>
        </w:rPr>
        <w:t xml:space="preserve">Existen varias iniciativas para abordar los problemas de acceso identificados en este estudio. Sin embargo no existe una coordinación que genere sinergia y amplifique el impacto.  Abordar este desafío puede ser un aporte de la Mesa Social para dar una respuesta más integral a las familias y sus estudiantes. </w:t>
      </w:r>
      <w:r w:rsidR="007E76F1">
        <w:rPr>
          <w:rFonts w:ascii="Verdana" w:hAnsi="Verdana"/>
          <w:color w:val="000000"/>
          <w:sz w:val="20"/>
          <w:szCs w:val="20"/>
          <w:shd w:val="clear" w:color="auto" w:fill="FFFFFF"/>
          <w:lang w:val="es-ES_tradnl"/>
        </w:rPr>
        <w:t>La vuelta parcial y progresiva a clases presenciales requiere estar preparados para apoyar tanto de manera presencial como a distancia a todos y todas las estudiantes independiente de dónde sus apoderados opten por educarlos.</w:t>
      </w:r>
    </w:p>
    <w:p w14:paraId="2ADF81F4" w14:textId="1C204FB9" w:rsidR="004227D2" w:rsidRPr="002773B3" w:rsidRDefault="004227D2" w:rsidP="000C0100">
      <w:pPr>
        <w:jc w:val="both"/>
        <w:rPr>
          <w:rFonts w:ascii="Verdana" w:hAnsi="Verdana"/>
          <w:sz w:val="20"/>
          <w:szCs w:val="20"/>
          <w:lang w:val="es-ES_tradnl"/>
        </w:rPr>
      </w:pPr>
    </w:p>
    <w:p w14:paraId="0DCC2837" w14:textId="77777777" w:rsidR="004227D2" w:rsidRPr="002773B3" w:rsidRDefault="004227D2" w:rsidP="000C0100">
      <w:pPr>
        <w:jc w:val="both"/>
        <w:rPr>
          <w:rFonts w:ascii="Verdana" w:hAnsi="Verdana"/>
          <w:sz w:val="20"/>
          <w:szCs w:val="20"/>
          <w:lang w:val="es-ES_tradnl"/>
        </w:rPr>
      </w:pPr>
    </w:p>
    <w:p w14:paraId="36EB2F01" w14:textId="6C2F6DC4" w:rsidR="004227D2" w:rsidRPr="002773B3" w:rsidRDefault="004227D2" w:rsidP="000C0100">
      <w:pPr>
        <w:jc w:val="both"/>
        <w:rPr>
          <w:rFonts w:ascii="Verdana" w:hAnsi="Verdana" w:cs="Arial"/>
          <w:sz w:val="20"/>
          <w:szCs w:val="20"/>
          <w:shd w:val="clear" w:color="auto" w:fill="FFFFFF"/>
          <w:lang w:val="es-ES_tradnl"/>
        </w:rPr>
      </w:pPr>
    </w:p>
    <w:p w14:paraId="471FAB85" w14:textId="77777777" w:rsidR="00BF6966" w:rsidRPr="002773B3" w:rsidRDefault="00BF6966" w:rsidP="000C0100">
      <w:pPr>
        <w:jc w:val="both"/>
        <w:rPr>
          <w:rFonts w:ascii="Verdana" w:eastAsiaTheme="majorEastAsia" w:hAnsi="Verdana"/>
          <w:sz w:val="20"/>
          <w:szCs w:val="20"/>
          <w:lang w:val="es-ES_tradnl"/>
        </w:rPr>
      </w:pPr>
    </w:p>
    <w:sectPr w:rsidR="00BF6966" w:rsidRPr="002773B3" w:rsidSect="00AF0BE3">
      <w:footerReference w:type="even" r:id="rId25"/>
      <w:footerReference w:type="default" r:id="rId26"/>
      <w:pgSz w:w="12242" w:h="15842"/>
      <w:pgMar w:top="1123" w:right="1418" w:bottom="822" w:left="1418" w:header="0" w:footer="63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03B4A0" w14:textId="77777777" w:rsidR="00F42912" w:rsidRDefault="00F42912" w:rsidP="00032514">
      <w:r>
        <w:separator/>
      </w:r>
    </w:p>
  </w:endnote>
  <w:endnote w:type="continuationSeparator" w:id="0">
    <w:p w14:paraId="02ADF089" w14:textId="77777777" w:rsidR="00F42912" w:rsidRDefault="00F42912" w:rsidP="00032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ñÊ_¬˛">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149353476"/>
      <w:docPartObj>
        <w:docPartGallery w:val="Page Numbers (Bottom of Page)"/>
        <w:docPartUnique/>
      </w:docPartObj>
    </w:sdtPr>
    <w:sdtEndPr>
      <w:rPr>
        <w:rStyle w:val="Nmerodepgina"/>
      </w:rPr>
    </w:sdtEndPr>
    <w:sdtContent>
      <w:p w14:paraId="60B1F89D" w14:textId="36E32AC1" w:rsidR="00CF2E9A" w:rsidRDefault="00CF2E9A" w:rsidP="00E428CD">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81D8CDE" w14:textId="77777777" w:rsidR="00CF2E9A" w:rsidRDefault="00CF2E9A" w:rsidP="00EC167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415791185"/>
      <w:docPartObj>
        <w:docPartGallery w:val="Page Numbers (Bottom of Page)"/>
        <w:docPartUnique/>
      </w:docPartObj>
    </w:sdtPr>
    <w:sdtEndPr>
      <w:rPr>
        <w:rStyle w:val="Nmerodepgina"/>
      </w:rPr>
    </w:sdtEndPr>
    <w:sdtContent>
      <w:p w14:paraId="1140ED68" w14:textId="7019163F" w:rsidR="00CF2E9A" w:rsidRDefault="00CF2E9A" w:rsidP="00E428CD">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5CFA8158" w14:textId="77777777" w:rsidR="00CF2E9A" w:rsidRDefault="00CF2E9A" w:rsidP="00EC1675">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088FA8" w14:textId="77777777" w:rsidR="00F42912" w:rsidRDefault="00F42912" w:rsidP="00032514">
      <w:r>
        <w:separator/>
      </w:r>
    </w:p>
  </w:footnote>
  <w:footnote w:type="continuationSeparator" w:id="0">
    <w:p w14:paraId="7427F1F0" w14:textId="77777777" w:rsidR="00F42912" w:rsidRDefault="00F42912" w:rsidP="00032514">
      <w:r>
        <w:continuationSeparator/>
      </w:r>
    </w:p>
  </w:footnote>
  <w:footnote w:id="1">
    <w:p w14:paraId="14BCEE51" w14:textId="62DA3B56" w:rsidR="00CF2E9A" w:rsidRDefault="00CF2E9A" w:rsidP="00F73E56">
      <w:pPr>
        <w:pStyle w:val="Textonotapie"/>
      </w:pPr>
      <w:r w:rsidRPr="00D55167">
        <w:footnoteRef/>
      </w:r>
      <w:r>
        <w:rPr>
          <w:rFonts w:ascii="Verdana" w:hAnsi="Verdana"/>
          <w:sz w:val="16"/>
          <w:szCs w:val="16"/>
        </w:rPr>
        <w:t xml:space="preserve"> Cristián Torres colaboró en el desarrollo de este estudio como contraparte técnica de la Mesa Social Autoconvocada de Atacama.</w:t>
      </w:r>
    </w:p>
  </w:footnote>
  <w:footnote w:id="2">
    <w:p w14:paraId="2F0F5AB1" w14:textId="718C4EC3" w:rsidR="00CF2E9A" w:rsidRPr="004B643E" w:rsidRDefault="00CF2E9A" w:rsidP="00F73E56">
      <w:pPr>
        <w:pStyle w:val="Sinespaciado"/>
        <w:rPr>
          <w:rFonts w:eastAsiaTheme="minorEastAsia"/>
          <w:sz w:val="15"/>
          <w:szCs w:val="15"/>
          <w:lang w:val="es-ES_tradnl" w:eastAsia="es-ES"/>
        </w:rPr>
      </w:pPr>
      <w:r>
        <w:rPr>
          <w:rStyle w:val="Refdenotaalpie"/>
        </w:rPr>
        <w:footnoteRef/>
      </w:r>
      <w:r>
        <w:t xml:space="preserve"> </w:t>
      </w:r>
      <w:r w:rsidRPr="0083510C">
        <w:rPr>
          <w:rFonts w:ascii="Verdana" w:hAnsi="Verdana"/>
          <w:sz w:val="16"/>
          <w:szCs w:val="16"/>
        </w:rPr>
        <w:t>En la región la</w:t>
      </w:r>
      <w:r>
        <w:t xml:space="preserve"> </w:t>
      </w:r>
      <w:r>
        <w:rPr>
          <w:rFonts w:ascii="Verdana" w:hAnsi="Verdana"/>
          <w:sz w:val="16"/>
          <w:szCs w:val="16"/>
        </w:rPr>
        <w:t>p</w:t>
      </w:r>
      <w:r w:rsidRPr="00C22258">
        <w:rPr>
          <w:rFonts w:ascii="Verdana" w:hAnsi="Verdana"/>
          <w:sz w:val="16"/>
          <w:szCs w:val="16"/>
        </w:rPr>
        <w:t xml:space="preserve">articipación en la educación pública de </w:t>
      </w:r>
      <w:r w:rsidRPr="00C22258">
        <w:rPr>
          <w:rFonts w:ascii="Verdana" w:hAnsi="Verdana" w:cs="Calibri"/>
          <w:color w:val="000000"/>
          <w:sz w:val="16"/>
          <w:szCs w:val="16"/>
        </w:rPr>
        <w:t xml:space="preserve">68% en Educación Básica y 40% en Educación Media. Fuente </w:t>
      </w:r>
      <w:r w:rsidRPr="00C22258">
        <w:rPr>
          <w:rFonts w:ascii="Verdana" w:eastAsiaTheme="minorEastAsia" w:hAnsi="Verdana"/>
          <w:sz w:val="16"/>
          <w:szCs w:val="16"/>
          <w:lang w:val="es-ES_tradnl" w:eastAsia="es-ES"/>
        </w:rPr>
        <w:t>ESTADÍSTICAS DE LA EDUCACIÓN 2018. Publicación 2019 Centro de Estudios MINEDUC División de Planificación y Presupuesto Subsecretaría de Educación. Ministerio de Educación, República de Chile</w:t>
      </w:r>
      <w:r>
        <w:rPr>
          <w:rFonts w:ascii="Verdana" w:eastAsiaTheme="minorEastAsia" w:hAnsi="Verdana"/>
          <w:sz w:val="16"/>
          <w:szCs w:val="16"/>
          <w:lang w:val="es-ES_tradnl" w:eastAsia="es-ES"/>
        </w:rPr>
        <w:t>.</w:t>
      </w:r>
    </w:p>
  </w:footnote>
  <w:footnote w:id="3">
    <w:p w14:paraId="5E722FB7" w14:textId="2EB68B26" w:rsidR="00CF2E9A" w:rsidRPr="004B643E" w:rsidRDefault="00CF2E9A" w:rsidP="00D351F8">
      <w:pPr>
        <w:pStyle w:val="Textonotapie"/>
        <w:rPr>
          <w:rFonts w:ascii="Verdana" w:hAnsi="Verdana"/>
          <w:sz w:val="16"/>
        </w:rPr>
      </w:pPr>
      <w:r>
        <w:rPr>
          <w:rStyle w:val="Refdenotaalpie"/>
        </w:rPr>
        <w:footnoteRef/>
      </w:r>
      <w:r>
        <w:t xml:space="preserve"> </w:t>
      </w:r>
      <w:r w:rsidRPr="004B643E">
        <w:rPr>
          <w:rFonts w:ascii="Verdana" w:hAnsi="Verdana"/>
          <w:sz w:val="16"/>
        </w:rPr>
        <w:t xml:space="preserve">Todas las </w:t>
      </w:r>
      <w:r>
        <w:rPr>
          <w:rFonts w:ascii="Verdana" w:hAnsi="Verdana"/>
          <w:sz w:val="16"/>
        </w:rPr>
        <w:t>t</w:t>
      </w:r>
      <w:r w:rsidRPr="004B643E">
        <w:rPr>
          <w:rFonts w:ascii="Verdana" w:hAnsi="Verdana"/>
          <w:sz w:val="16"/>
        </w:rPr>
        <w:t>ablas del informe son elaboración propia</w:t>
      </w:r>
      <w:r>
        <w:rPr>
          <w:rFonts w:ascii="Verdana" w:hAnsi="Verdana"/>
          <w:sz w:val="16"/>
        </w:rPr>
        <w:t>.</w:t>
      </w:r>
    </w:p>
  </w:footnote>
  <w:footnote w:id="4">
    <w:p w14:paraId="6EB8820D" w14:textId="4E86D874" w:rsidR="00CF2E9A" w:rsidRPr="0083510C" w:rsidRDefault="00CF2E9A">
      <w:pPr>
        <w:pStyle w:val="Textonotapie"/>
        <w:rPr>
          <w:sz w:val="16"/>
          <w:szCs w:val="16"/>
        </w:rPr>
      </w:pPr>
      <w:r>
        <w:rPr>
          <w:rStyle w:val="Refdenotaalpie"/>
        </w:rPr>
        <w:footnoteRef/>
      </w:r>
      <w:r>
        <w:t xml:space="preserve"> </w:t>
      </w:r>
      <w:r w:rsidRPr="0083510C">
        <w:rPr>
          <w:rFonts w:ascii="Verdana" w:hAnsi="Verdana"/>
          <w:sz w:val="16"/>
          <w:szCs w:val="16"/>
        </w:rPr>
        <w:t>Los valores totales varían ya que represetan el número de personas entregando la información solicitad</w:t>
      </w:r>
      <w:r w:rsidRPr="0083510C">
        <w:rPr>
          <w:sz w:val="16"/>
          <w:szCs w:val="16"/>
        </w:rPr>
        <w:t>a.</w:t>
      </w:r>
    </w:p>
  </w:footnote>
  <w:footnote w:id="5">
    <w:p w14:paraId="3A939521" w14:textId="3F9001DB" w:rsidR="00CF2E9A" w:rsidRPr="0083510C" w:rsidRDefault="00CF2E9A" w:rsidP="00F73E56">
      <w:pPr>
        <w:pStyle w:val="Sinespaciado"/>
        <w:rPr>
          <w:rFonts w:ascii="Verdana" w:eastAsiaTheme="minorEastAsia" w:hAnsi="Verdana"/>
          <w:sz w:val="16"/>
          <w:szCs w:val="16"/>
          <w:lang w:val="es-ES_tradnl" w:eastAsia="es-ES"/>
        </w:rPr>
      </w:pPr>
      <w:r w:rsidRPr="0083510C">
        <w:rPr>
          <w:rStyle w:val="Refdenotaalpie"/>
          <w:sz w:val="16"/>
          <w:szCs w:val="16"/>
        </w:rPr>
        <w:footnoteRef/>
      </w:r>
      <w:r w:rsidRPr="0083510C">
        <w:rPr>
          <w:sz w:val="16"/>
          <w:szCs w:val="16"/>
        </w:rPr>
        <w:t xml:space="preserve"> </w:t>
      </w:r>
      <w:r w:rsidRPr="0083510C">
        <w:rPr>
          <w:rFonts w:ascii="Verdana" w:hAnsi="Verdana"/>
          <w:sz w:val="16"/>
          <w:szCs w:val="16"/>
        </w:rPr>
        <w:t xml:space="preserve">El año 2018 la Región de Atacama reportó un total de 174 establecimientos educacionales: </w:t>
      </w:r>
      <w:r w:rsidRPr="0083510C">
        <w:rPr>
          <w:rFonts w:ascii="Verdana" w:eastAsiaTheme="minorEastAsia" w:hAnsi="Verdana"/>
          <w:sz w:val="16"/>
          <w:szCs w:val="16"/>
          <w:lang w:val="es-ES_tradnl" w:eastAsia="es-ES"/>
        </w:rPr>
        <w:t>Municipal=60; Particular subvencionado=47; Particular pagado=12; Corporación de administración delegada=0; Servicio Local de Educación=55. Fuente: ESTADÍSTICAS DE LA EDUCACIÓN 2018. Publicación 2019 Centro de Estudios MINEDUC División de Planificación y Presupuesto Subsecretaría de Educación. Ministerio de Educación, República de Chile.</w:t>
      </w:r>
    </w:p>
  </w:footnote>
  <w:footnote w:id="6">
    <w:p w14:paraId="1F2B1BA3" w14:textId="6984A8A4" w:rsidR="00CF2E9A" w:rsidRPr="000C0FC5" w:rsidRDefault="00CF2E9A">
      <w:pPr>
        <w:pStyle w:val="Textonotapie"/>
        <w:rPr>
          <w:lang w:val="es-ES"/>
        </w:rPr>
      </w:pPr>
      <w:r w:rsidRPr="0083510C">
        <w:rPr>
          <w:rStyle w:val="Refdenotaalpie"/>
          <w:sz w:val="16"/>
          <w:szCs w:val="16"/>
        </w:rPr>
        <w:footnoteRef/>
      </w:r>
      <w:r w:rsidRPr="0083510C">
        <w:rPr>
          <w:sz w:val="16"/>
          <w:szCs w:val="16"/>
        </w:rPr>
        <w:t xml:space="preserve"> </w:t>
      </w:r>
      <w:r w:rsidRPr="0083510C">
        <w:rPr>
          <w:rFonts w:ascii="Verdana" w:hAnsi="Verdana"/>
          <w:sz w:val="16"/>
          <w:szCs w:val="16"/>
          <w:lang w:val="es-ES"/>
        </w:rPr>
        <w:t>El porcentaje no suma 100 puesto que cada participante podía marcar más de una alternativa para dar cuenta de todos los estudiantes en su hogar.</w:t>
      </w:r>
    </w:p>
  </w:footnote>
  <w:footnote w:id="7">
    <w:p w14:paraId="54938493" w14:textId="1EAD76B4" w:rsidR="00CF2E9A" w:rsidRPr="00DC2FCD" w:rsidRDefault="00CF2E9A">
      <w:pPr>
        <w:pStyle w:val="Textonotapie"/>
        <w:rPr>
          <w:lang w:val="es-ES"/>
        </w:rPr>
      </w:pPr>
      <w:r>
        <w:rPr>
          <w:rStyle w:val="Refdenotaalpie"/>
        </w:rPr>
        <w:footnoteRef/>
      </w:r>
      <w:r>
        <w:t xml:space="preserve"> </w:t>
      </w:r>
      <w:r w:rsidRPr="00DC2FCD">
        <w:rPr>
          <w:rFonts w:ascii="Verdana" w:hAnsi="Verdana"/>
          <w:sz w:val="16"/>
          <w:szCs w:val="16"/>
          <w:lang w:val="es-ES"/>
        </w:rPr>
        <w:t>Se podía marcar m</w:t>
      </w:r>
      <w:r>
        <w:rPr>
          <w:rFonts w:ascii="Verdana" w:hAnsi="Verdana"/>
          <w:sz w:val="16"/>
          <w:szCs w:val="16"/>
          <w:lang w:val="es-ES"/>
        </w:rPr>
        <w:t>á</w:t>
      </w:r>
      <w:r w:rsidRPr="00DC2FCD">
        <w:rPr>
          <w:rFonts w:ascii="Verdana" w:hAnsi="Verdana"/>
          <w:sz w:val="16"/>
          <w:szCs w:val="16"/>
          <w:lang w:val="es-ES"/>
        </w:rPr>
        <w:t>s de una alternativa considerando que distintos estudiantes podían estar trabajando de distintas maneras según su curso, características per</w:t>
      </w:r>
      <w:r>
        <w:rPr>
          <w:rFonts w:ascii="Verdana" w:hAnsi="Verdana"/>
          <w:sz w:val="16"/>
          <w:szCs w:val="16"/>
          <w:lang w:val="es-ES"/>
        </w:rPr>
        <w:t>s</w:t>
      </w:r>
      <w:r w:rsidRPr="00DC2FCD">
        <w:rPr>
          <w:rFonts w:ascii="Verdana" w:hAnsi="Verdana"/>
          <w:sz w:val="16"/>
          <w:szCs w:val="16"/>
          <w:lang w:val="es-ES"/>
        </w:rPr>
        <w:t>ónales, del hogar y localidad del centro escolar, entre otr</w:t>
      </w:r>
      <w:r>
        <w:rPr>
          <w:rFonts w:ascii="Verdana" w:hAnsi="Verdana"/>
          <w:sz w:val="16"/>
          <w:szCs w:val="16"/>
          <w:lang w:val="es-ES"/>
        </w:rPr>
        <w:t>a</w:t>
      </w:r>
      <w:r w:rsidRPr="00DC2FCD">
        <w:rPr>
          <w:rFonts w:ascii="Verdana" w:hAnsi="Verdana"/>
          <w:sz w:val="16"/>
          <w:szCs w:val="16"/>
          <w:lang w:val="es-ES"/>
        </w:rPr>
        <w:t>s</w:t>
      </w:r>
      <w:r>
        <w:rPr>
          <w:lang w:val="es-E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855B2"/>
    <w:multiLevelType w:val="hybridMultilevel"/>
    <w:tmpl w:val="C1AED3CC"/>
    <w:lvl w:ilvl="0" w:tplc="040A0001">
      <w:start w:val="1"/>
      <w:numFmt w:val="bullet"/>
      <w:lvlText w:val=""/>
      <w:lvlJc w:val="left"/>
      <w:pPr>
        <w:ind w:left="502"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3C30B19"/>
    <w:multiLevelType w:val="hybridMultilevel"/>
    <w:tmpl w:val="EEC6B1CE"/>
    <w:lvl w:ilvl="0" w:tplc="B8FABDEA">
      <w:start w:val="1"/>
      <w:numFmt w:val="decimal"/>
      <w:lvlText w:val="%1."/>
      <w:lvlJc w:val="left"/>
      <w:pPr>
        <w:tabs>
          <w:tab w:val="num" w:pos="720"/>
        </w:tabs>
        <w:ind w:left="720" w:hanging="360"/>
      </w:pPr>
    </w:lvl>
    <w:lvl w:ilvl="1" w:tplc="3E20A258" w:tentative="1">
      <w:start w:val="1"/>
      <w:numFmt w:val="decimal"/>
      <w:lvlText w:val="%2."/>
      <w:lvlJc w:val="left"/>
      <w:pPr>
        <w:tabs>
          <w:tab w:val="num" w:pos="1440"/>
        </w:tabs>
        <w:ind w:left="1440" w:hanging="360"/>
      </w:pPr>
    </w:lvl>
    <w:lvl w:ilvl="2" w:tplc="8ADA43B4" w:tentative="1">
      <w:start w:val="1"/>
      <w:numFmt w:val="decimal"/>
      <w:lvlText w:val="%3."/>
      <w:lvlJc w:val="left"/>
      <w:pPr>
        <w:tabs>
          <w:tab w:val="num" w:pos="2160"/>
        </w:tabs>
        <w:ind w:left="2160" w:hanging="360"/>
      </w:pPr>
    </w:lvl>
    <w:lvl w:ilvl="3" w:tplc="A8008182" w:tentative="1">
      <w:start w:val="1"/>
      <w:numFmt w:val="decimal"/>
      <w:lvlText w:val="%4."/>
      <w:lvlJc w:val="left"/>
      <w:pPr>
        <w:tabs>
          <w:tab w:val="num" w:pos="2880"/>
        </w:tabs>
        <w:ind w:left="2880" w:hanging="360"/>
      </w:pPr>
    </w:lvl>
    <w:lvl w:ilvl="4" w:tplc="B8B6D28C" w:tentative="1">
      <w:start w:val="1"/>
      <w:numFmt w:val="decimal"/>
      <w:lvlText w:val="%5."/>
      <w:lvlJc w:val="left"/>
      <w:pPr>
        <w:tabs>
          <w:tab w:val="num" w:pos="3600"/>
        </w:tabs>
        <w:ind w:left="3600" w:hanging="360"/>
      </w:pPr>
    </w:lvl>
    <w:lvl w:ilvl="5" w:tplc="DA92CED4" w:tentative="1">
      <w:start w:val="1"/>
      <w:numFmt w:val="decimal"/>
      <w:lvlText w:val="%6."/>
      <w:lvlJc w:val="left"/>
      <w:pPr>
        <w:tabs>
          <w:tab w:val="num" w:pos="4320"/>
        </w:tabs>
        <w:ind w:left="4320" w:hanging="360"/>
      </w:pPr>
    </w:lvl>
    <w:lvl w:ilvl="6" w:tplc="4DC28A9E" w:tentative="1">
      <w:start w:val="1"/>
      <w:numFmt w:val="decimal"/>
      <w:lvlText w:val="%7."/>
      <w:lvlJc w:val="left"/>
      <w:pPr>
        <w:tabs>
          <w:tab w:val="num" w:pos="5040"/>
        </w:tabs>
        <w:ind w:left="5040" w:hanging="360"/>
      </w:pPr>
    </w:lvl>
    <w:lvl w:ilvl="7" w:tplc="4DA64B98" w:tentative="1">
      <w:start w:val="1"/>
      <w:numFmt w:val="decimal"/>
      <w:lvlText w:val="%8."/>
      <w:lvlJc w:val="left"/>
      <w:pPr>
        <w:tabs>
          <w:tab w:val="num" w:pos="5760"/>
        </w:tabs>
        <w:ind w:left="5760" w:hanging="360"/>
      </w:pPr>
    </w:lvl>
    <w:lvl w:ilvl="8" w:tplc="84982E3C" w:tentative="1">
      <w:start w:val="1"/>
      <w:numFmt w:val="decimal"/>
      <w:lvlText w:val="%9."/>
      <w:lvlJc w:val="left"/>
      <w:pPr>
        <w:tabs>
          <w:tab w:val="num" w:pos="6480"/>
        </w:tabs>
        <w:ind w:left="6480" w:hanging="360"/>
      </w:pPr>
    </w:lvl>
  </w:abstractNum>
  <w:abstractNum w:abstractNumId="2" w15:restartNumberingAfterBreak="0">
    <w:nsid w:val="0E156B36"/>
    <w:multiLevelType w:val="hybridMultilevel"/>
    <w:tmpl w:val="7C6CACF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F5C76C8"/>
    <w:multiLevelType w:val="hybridMultilevel"/>
    <w:tmpl w:val="688E6D38"/>
    <w:lvl w:ilvl="0" w:tplc="DA38155A">
      <w:start w:val="1"/>
      <w:numFmt w:val="decimal"/>
      <w:lvlText w:val="%1."/>
      <w:lvlJc w:val="left"/>
      <w:pPr>
        <w:ind w:left="720" w:hanging="360"/>
      </w:pPr>
      <w:rPr>
        <w:rFonts w:ascii="Verdana" w:hAnsi="Verdana" w:hint="default"/>
        <w:color w:val="000000" w:themeColor="text1"/>
        <w:sz w:val="20"/>
      </w:rPr>
    </w:lvl>
    <w:lvl w:ilvl="1" w:tplc="040A0001">
      <w:start w:val="1"/>
      <w:numFmt w:val="bullet"/>
      <w:lvlText w:val=""/>
      <w:lvlJc w:val="left"/>
      <w:pPr>
        <w:ind w:left="720" w:hanging="360"/>
      </w:pPr>
      <w:rPr>
        <w:rFonts w:ascii="Symbol" w:hAnsi="Symbol" w:hint="default"/>
      </w:rPr>
    </w:lvl>
    <w:lvl w:ilvl="2" w:tplc="040A0001">
      <w:start w:val="1"/>
      <w:numFmt w:val="bullet"/>
      <w:lvlText w:val=""/>
      <w:lvlJc w:val="left"/>
      <w:pPr>
        <w:ind w:left="2340" w:hanging="360"/>
      </w:pPr>
      <w:rPr>
        <w:rFonts w:ascii="Symbol" w:hAnsi="Symbol" w:hint="default"/>
      </w:r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02D4BBE"/>
    <w:multiLevelType w:val="hybridMultilevel"/>
    <w:tmpl w:val="101A3A74"/>
    <w:lvl w:ilvl="0" w:tplc="BE8458C0">
      <w:start w:val="1"/>
      <w:numFmt w:val="bullet"/>
      <w:lvlText w:val="•"/>
      <w:lvlJc w:val="left"/>
      <w:pPr>
        <w:tabs>
          <w:tab w:val="num" w:pos="720"/>
        </w:tabs>
        <w:ind w:left="720" w:hanging="360"/>
      </w:pPr>
      <w:rPr>
        <w:rFonts w:ascii="Arial" w:hAnsi="Arial" w:hint="default"/>
      </w:rPr>
    </w:lvl>
    <w:lvl w:ilvl="1" w:tplc="36F4A508" w:tentative="1">
      <w:start w:val="1"/>
      <w:numFmt w:val="bullet"/>
      <w:lvlText w:val="•"/>
      <w:lvlJc w:val="left"/>
      <w:pPr>
        <w:tabs>
          <w:tab w:val="num" w:pos="1440"/>
        </w:tabs>
        <w:ind w:left="1440" w:hanging="360"/>
      </w:pPr>
      <w:rPr>
        <w:rFonts w:ascii="Arial" w:hAnsi="Arial" w:hint="default"/>
      </w:rPr>
    </w:lvl>
    <w:lvl w:ilvl="2" w:tplc="CA9C3B14" w:tentative="1">
      <w:start w:val="1"/>
      <w:numFmt w:val="bullet"/>
      <w:lvlText w:val="•"/>
      <w:lvlJc w:val="left"/>
      <w:pPr>
        <w:tabs>
          <w:tab w:val="num" w:pos="2160"/>
        </w:tabs>
        <w:ind w:left="2160" w:hanging="360"/>
      </w:pPr>
      <w:rPr>
        <w:rFonts w:ascii="Arial" w:hAnsi="Arial" w:hint="default"/>
      </w:rPr>
    </w:lvl>
    <w:lvl w:ilvl="3" w:tplc="EF38C62E" w:tentative="1">
      <w:start w:val="1"/>
      <w:numFmt w:val="bullet"/>
      <w:lvlText w:val="•"/>
      <w:lvlJc w:val="left"/>
      <w:pPr>
        <w:tabs>
          <w:tab w:val="num" w:pos="2880"/>
        </w:tabs>
        <w:ind w:left="2880" w:hanging="360"/>
      </w:pPr>
      <w:rPr>
        <w:rFonts w:ascii="Arial" w:hAnsi="Arial" w:hint="default"/>
      </w:rPr>
    </w:lvl>
    <w:lvl w:ilvl="4" w:tplc="67360FC6" w:tentative="1">
      <w:start w:val="1"/>
      <w:numFmt w:val="bullet"/>
      <w:lvlText w:val="•"/>
      <w:lvlJc w:val="left"/>
      <w:pPr>
        <w:tabs>
          <w:tab w:val="num" w:pos="3600"/>
        </w:tabs>
        <w:ind w:left="3600" w:hanging="360"/>
      </w:pPr>
      <w:rPr>
        <w:rFonts w:ascii="Arial" w:hAnsi="Arial" w:hint="default"/>
      </w:rPr>
    </w:lvl>
    <w:lvl w:ilvl="5" w:tplc="77CAEB6C" w:tentative="1">
      <w:start w:val="1"/>
      <w:numFmt w:val="bullet"/>
      <w:lvlText w:val="•"/>
      <w:lvlJc w:val="left"/>
      <w:pPr>
        <w:tabs>
          <w:tab w:val="num" w:pos="4320"/>
        </w:tabs>
        <w:ind w:left="4320" w:hanging="360"/>
      </w:pPr>
      <w:rPr>
        <w:rFonts w:ascii="Arial" w:hAnsi="Arial" w:hint="default"/>
      </w:rPr>
    </w:lvl>
    <w:lvl w:ilvl="6" w:tplc="21D66E4A" w:tentative="1">
      <w:start w:val="1"/>
      <w:numFmt w:val="bullet"/>
      <w:lvlText w:val="•"/>
      <w:lvlJc w:val="left"/>
      <w:pPr>
        <w:tabs>
          <w:tab w:val="num" w:pos="5040"/>
        </w:tabs>
        <w:ind w:left="5040" w:hanging="360"/>
      </w:pPr>
      <w:rPr>
        <w:rFonts w:ascii="Arial" w:hAnsi="Arial" w:hint="default"/>
      </w:rPr>
    </w:lvl>
    <w:lvl w:ilvl="7" w:tplc="66F2F350" w:tentative="1">
      <w:start w:val="1"/>
      <w:numFmt w:val="bullet"/>
      <w:lvlText w:val="•"/>
      <w:lvlJc w:val="left"/>
      <w:pPr>
        <w:tabs>
          <w:tab w:val="num" w:pos="5760"/>
        </w:tabs>
        <w:ind w:left="5760" w:hanging="360"/>
      </w:pPr>
      <w:rPr>
        <w:rFonts w:ascii="Arial" w:hAnsi="Arial" w:hint="default"/>
      </w:rPr>
    </w:lvl>
    <w:lvl w:ilvl="8" w:tplc="CC103A6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AC348C"/>
    <w:multiLevelType w:val="multilevel"/>
    <w:tmpl w:val="1D26BF5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6CC39E8"/>
    <w:multiLevelType w:val="hybridMultilevel"/>
    <w:tmpl w:val="4F1C70D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7B23D1C"/>
    <w:multiLevelType w:val="hybridMultilevel"/>
    <w:tmpl w:val="561A97B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CF358CF"/>
    <w:multiLevelType w:val="hybridMultilevel"/>
    <w:tmpl w:val="7E76FF4E"/>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9" w15:restartNumberingAfterBreak="0">
    <w:nsid w:val="1E4D1789"/>
    <w:multiLevelType w:val="hybridMultilevel"/>
    <w:tmpl w:val="3F3AEEF2"/>
    <w:lvl w:ilvl="0" w:tplc="DA38155A">
      <w:start w:val="1"/>
      <w:numFmt w:val="decimal"/>
      <w:lvlText w:val="%1."/>
      <w:lvlJc w:val="left"/>
      <w:pPr>
        <w:ind w:left="720" w:hanging="360"/>
      </w:pPr>
      <w:rPr>
        <w:rFonts w:ascii="Verdana" w:hAnsi="Verdana" w:hint="default"/>
        <w:color w:val="000000" w:themeColor="text1"/>
        <w:sz w:val="20"/>
      </w:rPr>
    </w:lvl>
    <w:lvl w:ilvl="1" w:tplc="040A0001">
      <w:start w:val="1"/>
      <w:numFmt w:val="bullet"/>
      <w:lvlText w:val=""/>
      <w:lvlJc w:val="left"/>
      <w:pPr>
        <w:ind w:left="720" w:hanging="360"/>
      </w:pPr>
      <w:rPr>
        <w:rFonts w:ascii="Symbol" w:hAnsi="Symbol" w:hint="default"/>
      </w:r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1F11798C"/>
    <w:multiLevelType w:val="hybridMultilevel"/>
    <w:tmpl w:val="A750336A"/>
    <w:lvl w:ilvl="0" w:tplc="D7F67DD0">
      <w:start w:val="1"/>
      <w:numFmt w:val="bullet"/>
      <w:lvlText w:val="•"/>
      <w:lvlJc w:val="left"/>
      <w:pPr>
        <w:tabs>
          <w:tab w:val="num" w:pos="720"/>
        </w:tabs>
        <w:ind w:left="720" w:hanging="360"/>
      </w:pPr>
      <w:rPr>
        <w:rFonts w:ascii="Arial" w:hAnsi="Arial" w:hint="default"/>
      </w:rPr>
    </w:lvl>
    <w:lvl w:ilvl="1" w:tplc="F896582C" w:tentative="1">
      <w:start w:val="1"/>
      <w:numFmt w:val="bullet"/>
      <w:lvlText w:val="•"/>
      <w:lvlJc w:val="left"/>
      <w:pPr>
        <w:tabs>
          <w:tab w:val="num" w:pos="1440"/>
        </w:tabs>
        <w:ind w:left="1440" w:hanging="360"/>
      </w:pPr>
      <w:rPr>
        <w:rFonts w:ascii="Arial" w:hAnsi="Arial" w:hint="default"/>
      </w:rPr>
    </w:lvl>
    <w:lvl w:ilvl="2" w:tplc="11762162" w:tentative="1">
      <w:start w:val="1"/>
      <w:numFmt w:val="bullet"/>
      <w:lvlText w:val="•"/>
      <w:lvlJc w:val="left"/>
      <w:pPr>
        <w:tabs>
          <w:tab w:val="num" w:pos="2160"/>
        </w:tabs>
        <w:ind w:left="2160" w:hanging="360"/>
      </w:pPr>
      <w:rPr>
        <w:rFonts w:ascii="Arial" w:hAnsi="Arial" w:hint="default"/>
      </w:rPr>
    </w:lvl>
    <w:lvl w:ilvl="3" w:tplc="FE90948A" w:tentative="1">
      <w:start w:val="1"/>
      <w:numFmt w:val="bullet"/>
      <w:lvlText w:val="•"/>
      <w:lvlJc w:val="left"/>
      <w:pPr>
        <w:tabs>
          <w:tab w:val="num" w:pos="2880"/>
        </w:tabs>
        <w:ind w:left="2880" w:hanging="360"/>
      </w:pPr>
      <w:rPr>
        <w:rFonts w:ascii="Arial" w:hAnsi="Arial" w:hint="default"/>
      </w:rPr>
    </w:lvl>
    <w:lvl w:ilvl="4" w:tplc="F446DD5A" w:tentative="1">
      <w:start w:val="1"/>
      <w:numFmt w:val="bullet"/>
      <w:lvlText w:val="•"/>
      <w:lvlJc w:val="left"/>
      <w:pPr>
        <w:tabs>
          <w:tab w:val="num" w:pos="3600"/>
        </w:tabs>
        <w:ind w:left="3600" w:hanging="360"/>
      </w:pPr>
      <w:rPr>
        <w:rFonts w:ascii="Arial" w:hAnsi="Arial" w:hint="default"/>
      </w:rPr>
    </w:lvl>
    <w:lvl w:ilvl="5" w:tplc="6E1A656A" w:tentative="1">
      <w:start w:val="1"/>
      <w:numFmt w:val="bullet"/>
      <w:lvlText w:val="•"/>
      <w:lvlJc w:val="left"/>
      <w:pPr>
        <w:tabs>
          <w:tab w:val="num" w:pos="4320"/>
        </w:tabs>
        <w:ind w:left="4320" w:hanging="360"/>
      </w:pPr>
      <w:rPr>
        <w:rFonts w:ascii="Arial" w:hAnsi="Arial" w:hint="default"/>
      </w:rPr>
    </w:lvl>
    <w:lvl w:ilvl="6" w:tplc="24D20F34" w:tentative="1">
      <w:start w:val="1"/>
      <w:numFmt w:val="bullet"/>
      <w:lvlText w:val="•"/>
      <w:lvlJc w:val="left"/>
      <w:pPr>
        <w:tabs>
          <w:tab w:val="num" w:pos="5040"/>
        </w:tabs>
        <w:ind w:left="5040" w:hanging="360"/>
      </w:pPr>
      <w:rPr>
        <w:rFonts w:ascii="Arial" w:hAnsi="Arial" w:hint="default"/>
      </w:rPr>
    </w:lvl>
    <w:lvl w:ilvl="7" w:tplc="9B76A632" w:tentative="1">
      <w:start w:val="1"/>
      <w:numFmt w:val="bullet"/>
      <w:lvlText w:val="•"/>
      <w:lvlJc w:val="left"/>
      <w:pPr>
        <w:tabs>
          <w:tab w:val="num" w:pos="5760"/>
        </w:tabs>
        <w:ind w:left="5760" w:hanging="360"/>
      </w:pPr>
      <w:rPr>
        <w:rFonts w:ascii="Arial" w:hAnsi="Arial" w:hint="default"/>
      </w:rPr>
    </w:lvl>
    <w:lvl w:ilvl="8" w:tplc="3730BA5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0436315"/>
    <w:multiLevelType w:val="hybridMultilevel"/>
    <w:tmpl w:val="3C4214D6"/>
    <w:lvl w:ilvl="0" w:tplc="A3126368">
      <w:start w:val="1"/>
      <w:numFmt w:val="decimal"/>
      <w:lvlText w:val="%1."/>
      <w:lvlJc w:val="left"/>
      <w:pPr>
        <w:ind w:left="720" w:hanging="360"/>
      </w:pPr>
      <w:rPr>
        <w:rFonts w:ascii="Verdana" w:eastAsiaTheme="minorHAnsi" w:hAnsi="Verdana" w:cstheme="minorBidi"/>
        <w:color w:val="auto"/>
        <w:sz w:val="24"/>
      </w:rPr>
    </w:lvl>
    <w:lvl w:ilvl="1" w:tplc="040A0001">
      <w:start w:val="1"/>
      <w:numFmt w:val="bullet"/>
      <w:lvlText w:val=""/>
      <w:lvlJc w:val="left"/>
      <w:pPr>
        <w:ind w:left="1440" w:hanging="360"/>
      </w:pPr>
      <w:rPr>
        <w:rFonts w:ascii="Symbol" w:hAnsi="Symbol"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0D53C47"/>
    <w:multiLevelType w:val="hybridMultilevel"/>
    <w:tmpl w:val="1C3EE488"/>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217120C2"/>
    <w:multiLevelType w:val="multilevel"/>
    <w:tmpl w:val="F24627A2"/>
    <w:lvl w:ilvl="0">
      <w:start w:val="1"/>
      <w:numFmt w:val="decimal"/>
      <w:lvlText w:val="%1."/>
      <w:lvlJc w:val="left"/>
      <w:pPr>
        <w:ind w:left="502" w:hanging="360"/>
      </w:pPr>
      <w:rPr>
        <w:rFonts w:hint="default"/>
      </w:rPr>
    </w:lvl>
    <w:lvl w:ilvl="1">
      <w:start w:val="2"/>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4" w15:restartNumberingAfterBreak="0">
    <w:nsid w:val="27C90027"/>
    <w:multiLevelType w:val="hybridMultilevel"/>
    <w:tmpl w:val="2DA8D3E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2A286B8D"/>
    <w:multiLevelType w:val="hybridMultilevel"/>
    <w:tmpl w:val="8AC8C1D6"/>
    <w:lvl w:ilvl="0" w:tplc="BC22DB1E">
      <w:start w:val="1"/>
      <w:numFmt w:val="bullet"/>
      <w:lvlText w:val="-"/>
      <w:lvlJc w:val="left"/>
      <w:pPr>
        <w:tabs>
          <w:tab w:val="num" w:pos="720"/>
        </w:tabs>
        <w:ind w:left="720" w:hanging="360"/>
      </w:pPr>
      <w:rPr>
        <w:rFonts w:ascii="Times New Roman" w:hAnsi="Times New Roman" w:hint="default"/>
      </w:rPr>
    </w:lvl>
    <w:lvl w:ilvl="1" w:tplc="B61CD1A6" w:tentative="1">
      <w:start w:val="1"/>
      <w:numFmt w:val="bullet"/>
      <w:lvlText w:val="-"/>
      <w:lvlJc w:val="left"/>
      <w:pPr>
        <w:tabs>
          <w:tab w:val="num" w:pos="1440"/>
        </w:tabs>
        <w:ind w:left="1440" w:hanging="360"/>
      </w:pPr>
      <w:rPr>
        <w:rFonts w:ascii="Times New Roman" w:hAnsi="Times New Roman" w:hint="default"/>
      </w:rPr>
    </w:lvl>
    <w:lvl w:ilvl="2" w:tplc="82626130" w:tentative="1">
      <w:start w:val="1"/>
      <w:numFmt w:val="bullet"/>
      <w:lvlText w:val="-"/>
      <w:lvlJc w:val="left"/>
      <w:pPr>
        <w:tabs>
          <w:tab w:val="num" w:pos="2160"/>
        </w:tabs>
        <w:ind w:left="2160" w:hanging="360"/>
      </w:pPr>
      <w:rPr>
        <w:rFonts w:ascii="Times New Roman" w:hAnsi="Times New Roman" w:hint="default"/>
      </w:rPr>
    </w:lvl>
    <w:lvl w:ilvl="3" w:tplc="D7626E1E" w:tentative="1">
      <w:start w:val="1"/>
      <w:numFmt w:val="bullet"/>
      <w:lvlText w:val="-"/>
      <w:lvlJc w:val="left"/>
      <w:pPr>
        <w:tabs>
          <w:tab w:val="num" w:pos="2880"/>
        </w:tabs>
        <w:ind w:left="2880" w:hanging="360"/>
      </w:pPr>
      <w:rPr>
        <w:rFonts w:ascii="Times New Roman" w:hAnsi="Times New Roman" w:hint="default"/>
      </w:rPr>
    </w:lvl>
    <w:lvl w:ilvl="4" w:tplc="0AD04832" w:tentative="1">
      <w:start w:val="1"/>
      <w:numFmt w:val="bullet"/>
      <w:lvlText w:val="-"/>
      <w:lvlJc w:val="left"/>
      <w:pPr>
        <w:tabs>
          <w:tab w:val="num" w:pos="3600"/>
        </w:tabs>
        <w:ind w:left="3600" w:hanging="360"/>
      </w:pPr>
      <w:rPr>
        <w:rFonts w:ascii="Times New Roman" w:hAnsi="Times New Roman" w:hint="default"/>
      </w:rPr>
    </w:lvl>
    <w:lvl w:ilvl="5" w:tplc="26446612" w:tentative="1">
      <w:start w:val="1"/>
      <w:numFmt w:val="bullet"/>
      <w:lvlText w:val="-"/>
      <w:lvlJc w:val="left"/>
      <w:pPr>
        <w:tabs>
          <w:tab w:val="num" w:pos="4320"/>
        </w:tabs>
        <w:ind w:left="4320" w:hanging="360"/>
      </w:pPr>
      <w:rPr>
        <w:rFonts w:ascii="Times New Roman" w:hAnsi="Times New Roman" w:hint="default"/>
      </w:rPr>
    </w:lvl>
    <w:lvl w:ilvl="6" w:tplc="4D18E7C6" w:tentative="1">
      <w:start w:val="1"/>
      <w:numFmt w:val="bullet"/>
      <w:lvlText w:val="-"/>
      <w:lvlJc w:val="left"/>
      <w:pPr>
        <w:tabs>
          <w:tab w:val="num" w:pos="5040"/>
        </w:tabs>
        <w:ind w:left="5040" w:hanging="360"/>
      </w:pPr>
      <w:rPr>
        <w:rFonts w:ascii="Times New Roman" w:hAnsi="Times New Roman" w:hint="default"/>
      </w:rPr>
    </w:lvl>
    <w:lvl w:ilvl="7" w:tplc="1C0AEC72" w:tentative="1">
      <w:start w:val="1"/>
      <w:numFmt w:val="bullet"/>
      <w:lvlText w:val="-"/>
      <w:lvlJc w:val="left"/>
      <w:pPr>
        <w:tabs>
          <w:tab w:val="num" w:pos="5760"/>
        </w:tabs>
        <w:ind w:left="5760" w:hanging="360"/>
      </w:pPr>
      <w:rPr>
        <w:rFonts w:ascii="Times New Roman" w:hAnsi="Times New Roman" w:hint="default"/>
      </w:rPr>
    </w:lvl>
    <w:lvl w:ilvl="8" w:tplc="5E52D1A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5CB77E4"/>
    <w:multiLevelType w:val="multilevel"/>
    <w:tmpl w:val="51AEF854"/>
    <w:lvl w:ilvl="0">
      <w:start w:val="1"/>
      <w:numFmt w:val="decimal"/>
      <w:lvlText w:val="%1"/>
      <w:lvlJc w:val="left"/>
      <w:pPr>
        <w:ind w:left="360" w:hanging="36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39454DB0"/>
    <w:multiLevelType w:val="multilevel"/>
    <w:tmpl w:val="46EAF82E"/>
    <w:lvl w:ilvl="0">
      <w:start w:val="1"/>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C8212B4"/>
    <w:multiLevelType w:val="hybridMultilevel"/>
    <w:tmpl w:val="910C00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40F7067B"/>
    <w:multiLevelType w:val="hybridMultilevel"/>
    <w:tmpl w:val="95209756"/>
    <w:lvl w:ilvl="0" w:tplc="DA38155A">
      <w:start w:val="1"/>
      <w:numFmt w:val="decimal"/>
      <w:lvlText w:val="%1."/>
      <w:lvlJc w:val="left"/>
      <w:pPr>
        <w:ind w:left="720" w:hanging="360"/>
      </w:pPr>
      <w:rPr>
        <w:rFonts w:ascii="Verdana" w:hAnsi="Verdana" w:hint="default"/>
        <w:color w:val="000000" w:themeColor="text1"/>
        <w:sz w:val="20"/>
      </w:rPr>
    </w:lvl>
    <w:lvl w:ilvl="1" w:tplc="040A0001">
      <w:start w:val="1"/>
      <w:numFmt w:val="bullet"/>
      <w:lvlText w:val=""/>
      <w:lvlJc w:val="left"/>
      <w:pPr>
        <w:ind w:left="720" w:hanging="360"/>
      </w:pPr>
      <w:rPr>
        <w:rFonts w:ascii="Symbol" w:hAnsi="Symbol" w:hint="default"/>
      </w:rPr>
    </w:lvl>
    <w:lvl w:ilvl="2" w:tplc="0C0A0003">
      <w:start w:val="1"/>
      <w:numFmt w:val="bullet"/>
      <w:lvlText w:val="o"/>
      <w:lvlJc w:val="left"/>
      <w:pPr>
        <w:ind w:left="2340" w:hanging="360"/>
      </w:pPr>
      <w:rPr>
        <w:rFonts w:ascii="Courier New" w:hAnsi="Courier New" w:hint="default"/>
      </w:r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42087683"/>
    <w:multiLevelType w:val="hybridMultilevel"/>
    <w:tmpl w:val="C6344A52"/>
    <w:lvl w:ilvl="0" w:tplc="BF7EF74C">
      <w:start w:val="1"/>
      <w:numFmt w:val="bullet"/>
      <w:lvlText w:val="•"/>
      <w:lvlJc w:val="left"/>
      <w:pPr>
        <w:tabs>
          <w:tab w:val="num" w:pos="1068"/>
        </w:tabs>
        <w:ind w:left="1068" w:hanging="360"/>
      </w:pPr>
      <w:rPr>
        <w:rFonts w:ascii="Arial" w:hAnsi="Arial" w:hint="default"/>
      </w:rPr>
    </w:lvl>
    <w:lvl w:ilvl="1" w:tplc="B798C032" w:tentative="1">
      <w:start w:val="1"/>
      <w:numFmt w:val="bullet"/>
      <w:lvlText w:val="•"/>
      <w:lvlJc w:val="left"/>
      <w:pPr>
        <w:tabs>
          <w:tab w:val="num" w:pos="1788"/>
        </w:tabs>
        <w:ind w:left="1788" w:hanging="360"/>
      </w:pPr>
      <w:rPr>
        <w:rFonts w:ascii="Arial" w:hAnsi="Arial" w:hint="default"/>
      </w:rPr>
    </w:lvl>
    <w:lvl w:ilvl="2" w:tplc="E35CE646" w:tentative="1">
      <w:start w:val="1"/>
      <w:numFmt w:val="bullet"/>
      <w:lvlText w:val="•"/>
      <w:lvlJc w:val="left"/>
      <w:pPr>
        <w:tabs>
          <w:tab w:val="num" w:pos="2508"/>
        </w:tabs>
        <w:ind w:left="2508" w:hanging="360"/>
      </w:pPr>
      <w:rPr>
        <w:rFonts w:ascii="Arial" w:hAnsi="Arial" w:hint="default"/>
      </w:rPr>
    </w:lvl>
    <w:lvl w:ilvl="3" w:tplc="BA02891E" w:tentative="1">
      <w:start w:val="1"/>
      <w:numFmt w:val="bullet"/>
      <w:lvlText w:val="•"/>
      <w:lvlJc w:val="left"/>
      <w:pPr>
        <w:tabs>
          <w:tab w:val="num" w:pos="3228"/>
        </w:tabs>
        <w:ind w:left="3228" w:hanging="360"/>
      </w:pPr>
      <w:rPr>
        <w:rFonts w:ascii="Arial" w:hAnsi="Arial" w:hint="default"/>
      </w:rPr>
    </w:lvl>
    <w:lvl w:ilvl="4" w:tplc="D402F20C" w:tentative="1">
      <w:start w:val="1"/>
      <w:numFmt w:val="bullet"/>
      <w:lvlText w:val="•"/>
      <w:lvlJc w:val="left"/>
      <w:pPr>
        <w:tabs>
          <w:tab w:val="num" w:pos="3948"/>
        </w:tabs>
        <w:ind w:left="3948" w:hanging="360"/>
      </w:pPr>
      <w:rPr>
        <w:rFonts w:ascii="Arial" w:hAnsi="Arial" w:hint="default"/>
      </w:rPr>
    </w:lvl>
    <w:lvl w:ilvl="5" w:tplc="7CFAF674" w:tentative="1">
      <w:start w:val="1"/>
      <w:numFmt w:val="bullet"/>
      <w:lvlText w:val="•"/>
      <w:lvlJc w:val="left"/>
      <w:pPr>
        <w:tabs>
          <w:tab w:val="num" w:pos="4668"/>
        </w:tabs>
        <w:ind w:left="4668" w:hanging="360"/>
      </w:pPr>
      <w:rPr>
        <w:rFonts w:ascii="Arial" w:hAnsi="Arial" w:hint="default"/>
      </w:rPr>
    </w:lvl>
    <w:lvl w:ilvl="6" w:tplc="611846E4" w:tentative="1">
      <w:start w:val="1"/>
      <w:numFmt w:val="bullet"/>
      <w:lvlText w:val="•"/>
      <w:lvlJc w:val="left"/>
      <w:pPr>
        <w:tabs>
          <w:tab w:val="num" w:pos="5388"/>
        </w:tabs>
        <w:ind w:left="5388" w:hanging="360"/>
      </w:pPr>
      <w:rPr>
        <w:rFonts w:ascii="Arial" w:hAnsi="Arial" w:hint="default"/>
      </w:rPr>
    </w:lvl>
    <w:lvl w:ilvl="7" w:tplc="19787B46" w:tentative="1">
      <w:start w:val="1"/>
      <w:numFmt w:val="bullet"/>
      <w:lvlText w:val="•"/>
      <w:lvlJc w:val="left"/>
      <w:pPr>
        <w:tabs>
          <w:tab w:val="num" w:pos="6108"/>
        </w:tabs>
        <w:ind w:left="6108" w:hanging="360"/>
      </w:pPr>
      <w:rPr>
        <w:rFonts w:ascii="Arial" w:hAnsi="Arial" w:hint="default"/>
      </w:rPr>
    </w:lvl>
    <w:lvl w:ilvl="8" w:tplc="C8D891EE" w:tentative="1">
      <w:start w:val="1"/>
      <w:numFmt w:val="bullet"/>
      <w:lvlText w:val="•"/>
      <w:lvlJc w:val="left"/>
      <w:pPr>
        <w:tabs>
          <w:tab w:val="num" w:pos="6828"/>
        </w:tabs>
        <w:ind w:left="6828" w:hanging="360"/>
      </w:pPr>
      <w:rPr>
        <w:rFonts w:ascii="Arial" w:hAnsi="Arial" w:hint="default"/>
      </w:rPr>
    </w:lvl>
  </w:abstractNum>
  <w:abstractNum w:abstractNumId="21" w15:restartNumberingAfterBreak="0">
    <w:nsid w:val="430023D1"/>
    <w:multiLevelType w:val="hybridMultilevel"/>
    <w:tmpl w:val="35DCB462"/>
    <w:lvl w:ilvl="0" w:tplc="3A9A7926">
      <w:start w:val="5"/>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44F3502C"/>
    <w:multiLevelType w:val="multilevel"/>
    <w:tmpl w:val="C6A42DCC"/>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95F1764"/>
    <w:multiLevelType w:val="multilevel"/>
    <w:tmpl w:val="FFE8116C"/>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9F8763C"/>
    <w:multiLevelType w:val="multilevel"/>
    <w:tmpl w:val="E0B87DF4"/>
    <w:lvl w:ilvl="0">
      <w:start w:val="3"/>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58C36925"/>
    <w:multiLevelType w:val="hybridMultilevel"/>
    <w:tmpl w:val="E364EFA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59072700"/>
    <w:multiLevelType w:val="multilevel"/>
    <w:tmpl w:val="DADA9814"/>
    <w:lvl w:ilvl="0">
      <w:start w:val="1"/>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93F7BB0"/>
    <w:multiLevelType w:val="multilevel"/>
    <w:tmpl w:val="1D26BF5C"/>
    <w:lvl w:ilvl="0">
      <w:start w:val="5"/>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C40545E"/>
    <w:multiLevelType w:val="hybridMultilevel"/>
    <w:tmpl w:val="EED40494"/>
    <w:lvl w:ilvl="0" w:tplc="C1348904">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5C4750E1"/>
    <w:multiLevelType w:val="hybridMultilevel"/>
    <w:tmpl w:val="2C74A9E4"/>
    <w:lvl w:ilvl="0" w:tplc="040A0001">
      <w:start w:val="1"/>
      <w:numFmt w:val="bullet"/>
      <w:lvlText w:val=""/>
      <w:lvlJc w:val="left"/>
      <w:pPr>
        <w:ind w:left="1080" w:hanging="360"/>
      </w:pPr>
      <w:rPr>
        <w:rFonts w:ascii="Symbol" w:hAnsi="Symbol" w:hint="default"/>
      </w:rPr>
    </w:lvl>
    <w:lvl w:ilvl="1" w:tplc="B798C032" w:tentative="1">
      <w:start w:val="1"/>
      <w:numFmt w:val="bullet"/>
      <w:lvlText w:val="•"/>
      <w:lvlJc w:val="left"/>
      <w:pPr>
        <w:tabs>
          <w:tab w:val="num" w:pos="1788"/>
        </w:tabs>
        <w:ind w:left="1788" w:hanging="360"/>
      </w:pPr>
      <w:rPr>
        <w:rFonts w:ascii="Arial" w:hAnsi="Arial" w:hint="default"/>
      </w:rPr>
    </w:lvl>
    <w:lvl w:ilvl="2" w:tplc="E35CE646" w:tentative="1">
      <w:start w:val="1"/>
      <w:numFmt w:val="bullet"/>
      <w:lvlText w:val="•"/>
      <w:lvlJc w:val="left"/>
      <w:pPr>
        <w:tabs>
          <w:tab w:val="num" w:pos="2508"/>
        </w:tabs>
        <w:ind w:left="2508" w:hanging="360"/>
      </w:pPr>
      <w:rPr>
        <w:rFonts w:ascii="Arial" w:hAnsi="Arial" w:hint="default"/>
      </w:rPr>
    </w:lvl>
    <w:lvl w:ilvl="3" w:tplc="BA02891E" w:tentative="1">
      <w:start w:val="1"/>
      <w:numFmt w:val="bullet"/>
      <w:lvlText w:val="•"/>
      <w:lvlJc w:val="left"/>
      <w:pPr>
        <w:tabs>
          <w:tab w:val="num" w:pos="3228"/>
        </w:tabs>
        <w:ind w:left="3228" w:hanging="360"/>
      </w:pPr>
      <w:rPr>
        <w:rFonts w:ascii="Arial" w:hAnsi="Arial" w:hint="default"/>
      </w:rPr>
    </w:lvl>
    <w:lvl w:ilvl="4" w:tplc="D402F20C" w:tentative="1">
      <w:start w:val="1"/>
      <w:numFmt w:val="bullet"/>
      <w:lvlText w:val="•"/>
      <w:lvlJc w:val="left"/>
      <w:pPr>
        <w:tabs>
          <w:tab w:val="num" w:pos="3948"/>
        </w:tabs>
        <w:ind w:left="3948" w:hanging="360"/>
      </w:pPr>
      <w:rPr>
        <w:rFonts w:ascii="Arial" w:hAnsi="Arial" w:hint="default"/>
      </w:rPr>
    </w:lvl>
    <w:lvl w:ilvl="5" w:tplc="7CFAF674" w:tentative="1">
      <w:start w:val="1"/>
      <w:numFmt w:val="bullet"/>
      <w:lvlText w:val="•"/>
      <w:lvlJc w:val="left"/>
      <w:pPr>
        <w:tabs>
          <w:tab w:val="num" w:pos="4668"/>
        </w:tabs>
        <w:ind w:left="4668" w:hanging="360"/>
      </w:pPr>
      <w:rPr>
        <w:rFonts w:ascii="Arial" w:hAnsi="Arial" w:hint="default"/>
      </w:rPr>
    </w:lvl>
    <w:lvl w:ilvl="6" w:tplc="611846E4" w:tentative="1">
      <w:start w:val="1"/>
      <w:numFmt w:val="bullet"/>
      <w:lvlText w:val="•"/>
      <w:lvlJc w:val="left"/>
      <w:pPr>
        <w:tabs>
          <w:tab w:val="num" w:pos="5388"/>
        </w:tabs>
        <w:ind w:left="5388" w:hanging="360"/>
      </w:pPr>
      <w:rPr>
        <w:rFonts w:ascii="Arial" w:hAnsi="Arial" w:hint="default"/>
      </w:rPr>
    </w:lvl>
    <w:lvl w:ilvl="7" w:tplc="19787B46" w:tentative="1">
      <w:start w:val="1"/>
      <w:numFmt w:val="bullet"/>
      <w:lvlText w:val="•"/>
      <w:lvlJc w:val="left"/>
      <w:pPr>
        <w:tabs>
          <w:tab w:val="num" w:pos="6108"/>
        </w:tabs>
        <w:ind w:left="6108" w:hanging="360"/>
      </w:pPr>
      <w:rPr>
        <w:rFonts w:ascii="Arial" w:hAnsi="Arial" w:hint="default"/>
      </w:rPr>
    </w:lvl>
    <w:lvl w:ilvl="8" w:tplc="C8D891EE" w:tentative="1">
      <w:start w:val="1"/>
      <w:numFmt w:val="bullet"/>
      <w:lvlText w:val="•"/>
      <w:lvlJc w:val="left"/>
      <w:pPr>
        <w:tabs>
          <w:tab w:val="num" w:pos="6828"/>
        </w:tabs>
        <w:ind w:left="6828" w:hanging="360"/>
      </w:pPr>
      <w:rPr>
        <w:rFonts w:ascii="Arial" w:hAnsi="Arial" w:hint="default"/>
      </w:rPr>
    </w:lvl>
  </w:abstractNum>
  <w:abstractNum w:abstractNumId="30" w15:restartNumberingAfterBreak="0">
    <w:nsid w:val="637C54B1"/>
    <w:multiLevelType w:val="hybridMultilevel"/>
    <w:tmpl w:val="7FB49D88"/>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31" w15:restartNumberingAfterBreak="0">
    <w:nsid w:val="682225F2"/>
    <w:multiLevelType w:val="hybridMultilevel"/>
    <w:tmpl w:val="EE3C02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68833208"/>
    <w:multiLevelType w:val="multilevel"/>
    <w:tmpl w:val="1D26BF5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C1D519A"/>
    <w:multiLevelType w:val="hybridMultilevel"/>
    <w:tmpl w:val="96B299EE"/>
    <w:lvl w:ilvl="0" w:tplc="DA38155A">
      <w:start w:val="1"/>
      <w:numFmt w:val="decimal"/>
      <w:lvlText w:val="%1."/>
      <w:lvlJc w:val="left"/>
      <w:pPr>
        <w:ind w:left="720" w:hanging="360"/>
      </w:pPr>
      <w:rPr>
        <w:rFonts w:ascii="Verdana" w:hAnsi="Verdana" w:hint="default"/>
        <w:color w:val="000000" w:themeColor="text1"/>
        <w:sz w:val="20"/>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78022C7E"/>
    <w:multiLevelType w:val="multilevel"/>
    <w:tmpl w:val="3F60CA56"/>
    <w:lvl w:ilvl="0">
      <w:start w:val="3"/>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7C9C3B37"/>
    <w:multiLevelType w:val="hybridMultilevel"/>
    <w:tmpl w:val="D7AA38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CFD3A12"/>
    <w:multiLevelType w:val="hybridMultilevel"/>
    <w:tmpl w:val="150A9E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7FA0637F"/>
    <w:multiLevelType w:val="multilevel"/>
    <w:tmpl w:val="1D26BF5C"/>
    <w:lvl w:ilvl="0">
      <w:start w:val="1"/>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35"/>
  </w:num>
  <w:num w:numId="2">
    <w:abstractNumId w:val="18"/>
  </w:num>
  <w:num w:numId="3">
    <w:abstractNumId w:val="0"/>
  </w:num>
  <w:num w:numId="4">
    <w:abstractNumId w:val="12"/>
  </w:num>
  <w:num w:numId="5">
    <w:abstractNumId w:val="15"/>
  </w:num>
  <w:num w:numId="6">
    <w:abstractNumId w:val="13"/>
  </w:num>
  <w:num w:numId="7">
    <w:abstractNumId w:val="36"/>
  </w:num>
  <w:num w:numId="8">
    <w:abstractNumId w:val="7"/>
  </w:num>
  <w:num w:numId="9">
    <w:abstractNumId w:val="23"/>
  </w:num>
  <w:num w:numId="10">
    <w:abstractNumId w:val="24"/>
  </w:num>
  <w:num w:numId="11">
    <w:abstractNumId w:val="34"/>
  </w:num>
  <w:num w:numId="12">
    <w:abstractNumId w:val="25"/>
  </w:num>
  <w:num w:numId="13">
    <w:abstractNumId w:val="31"/>
  </w:num>
  <w:num w:numId="14">
    <w:abstractNumId w:val="22"/>
  </w:num>
  <w:num w:numId="15">
    <w:abstractNumId w:val="16"/>
  </w:num>
  <w:num w:numId="16">
    <w:abstractNumId w:val="2"/>
  </w:num>
  <w:num w:numId="17">
    <w:abstractNumId w:val="6"/>
  </w:num>
  <w:num w:numId="18">
    <w:abstractNumId w:val="17"/>
  </w:num>
  <w:num w:numId="19">
    <w:abstractNumId w:val="26"/>
  </w:num>
  <w:num w:numId="20">
    <w:abstractNumId w:val="5"/>
  </w:num>
  <w:num w:numId="21">
    <w:abstractNumId w:val="32"/>
  </w:num>
  <w:num w:numId="22">
    <w:abstractNumId w:val="21"/>
  </w:num>
  <w:num w:numId="23">
    <w:abstractNumId w:val="27"/>
  </w:num>
  <w:num w:numId="24">
    <w:abstractNumId w:val="28"/>
  </w:num>
  <w:num w:numId="25">
    <w:abstractNumId w:val="37"/>
  </w:num>
  <w:num w:numId="26">
    <w:abstractNumId w:val="11"/>
  </w:num>
  <w:num w:numId="27">
    <w:abstractNumId w:val="30"/>
  </w:num>
  <w:num w:numId="28">
    <w:abstractNumId w:val="33"/>
  </w:num>
  <w:num w:numId="29">
    <w:abstractNumId w:val="9"/>
  </w:num>
  <w:num w:numId="30">
    <w:abstractNumId w:val="3"/>
  </w:num>
  <w:num w:numId="31">
    <w:abstractNumId w:val="19"/>
  </w:num>
  <w:num w:numId="32">
    <w:abstractNumId w:val="14"/>
  </w:num>
  <w:num w:numId="33">
    <w:abstractNumId w:val="8"/>
  </w:num>
  <w:num w:numId="34">
    <w:abstractNumId w:val="4"/>
  </w:num>
  <w:num w:numId="35">
    <w:abstractNumId w:val="20"/>
  </w:num>
  <w:num w:numId="36">
    <w:abstractNumId w:val="29"/>
  </w:num>
  <w:num w:numId="37">
    <w:abstractNumId w:val="10"/>
  </w:num>
  <w:num w:numId="38">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C04"/>
    <w:rsid w:val="000019F9"/>
    <w:rsid w:val="0000528B"/>
    <w:rsid w:val="00005EBA"/>
    <w:rsid w:val="000206D6"/>
    <w:rsid w:val="000216C5"/>
    <w:rsid w:val="00032514"/>
    <w:rsid w:val="000378B0"/>
    <w:rsid w:val="000452B6"/>
    <w:rsid w:val="00046388"/>
    <w:rsid w:val="00056FFD"/>
    <w:rsid w:val="00060094"/>
    <w:rsid w:val="00066ED3"/>
    <w:rsid w:val="00080832"/>
    <w:rsid w:val="00080DF9"/>
    <w:rsid w:val="000842B4"/>
    <w:rsid w:val="000A69F3"/>
    <w:rsid w:val="000B1924"/>
    <w:rsid w:val="000B3E21"/>
    <w:rsid w:val="000C0100"/>
    <w:rsid w:val="000C0FC5"/>
    <w:rsid w:val="000D68C9"/>
    <w:rsid w:val="000E3EE7"/>
    <w:rsid w:val="000E3FF1"/>
    <w:rsid w:val="000E5C53"/>
    <w:rsid w:val="000F7C25"/>
    <w:rsid w:val="00104393"/>
    <w:rsid w:val="0010549E"/>
    <w:rsid w:val="001164F4"/>
    <w:rsid w:val="001177F9"/>
    <w:rsid w:val="00122BCA"/>
    <w:rsid w:val="00124927"/>
    <w:rsid w:val="001303A6"/>
    <w:rsid w:val="00134DB0"/>
    <w:rsid w:val="001411D8"/>
    <w:rsid w:val="00142E9A"/>
    <w:rsid w:val="0014380C"/>
    <w:rsid w:val="00145428"/>
    <w:rsid w:val="00157091"/>
    <w:rsid w:val="00162C04"/>
    <w:rsid w:val="00162D68"/>
    <w:rsid w:val="00175218"/>
    <w:rsid w:val="00190FCD"/>
    <w:rsid w:val="00192703"/>
    <w:rsid w:val="00197A37"/>
    <w:rsid w:val="001A7A0D"/>
    <w:rsid w:val="001B3F73"/>
    <w:rsid w:val="001C2FBB"/>
    <w:rsid w:val="001C37EE"/>
    <w:rsid w:val="001C395A"/>
    <w:rsid w:val="001D27BF"/>
    <w:rsid w:val="001F0368"/>
    <w:rsid w:val="001F24F2"/>
    <w:rsid w:val="002002D7"/>
    <w:rsid w:val="00205FDF"/>
    <w:rsid w:val="00216E61"/>
    <w:rsid w:val="00233409"/>
    <w:rsid w:val="002404C2"/>
    <w:rsid w:val="00242B85"/>
    <w:rsid w:val="00245D7A"/>
    <w:rsid w:val="00260E49"/>
    <w:rsid w:val="00272F36"/>
    <w:rsid w:val="002773B3"/>
    <w:rsid w:val="00292797"/>
    <w:rsid w:val="0029454F"/>
    <w:rsid w:val="002972AE"/>
    <w:rsid w:val="002A27D0"/>
    <w:rsid w:val="002A71F4"/>
    <w:rsid w:val="002C6FE8"/>
    <w:rsid w:val="002D226E"/>
    <w:rsid w:val="002D2F4D"/>
    <w:rsid w:val="002E4064"/>
    <w:rsid w:val="002E43F6"/>
    <w:rsid w:val="002F303F"/>
    <w:rsid w:val="002F4784"/>
    <w:rsid w:val="00304ADC"/>
    <w:rsid w:val="00332EA8"/>
    <w:rsid w:val="0033320E"/>
    <w:rsid w:val="003360C5"/>
    <w:rsid w:val="003434A3"/>
    <w:rsid w:val="00352F34"/>
    <w:rsid w:val="00371193"/>
    <w:rsid w:val="00375BC2"/>
    <w:rsid w:val="0039730E"/>
    <w:rsid w:val="00397A23"/>
    <w:rsid w:val="003A0814"/>
    <w:rsid w:val="003A2F2C"/>
    <w:rsid w:val="003A2FCD"/>
    <w:rsid w:val="003E374F"/>
    <w:rsid w:val="003F6C25"/>
    <w:rsid w:val="00401EE4"/>
    <w:rsid w:val="0040700D"/>
    <w:rsid w:val="00407C8A"/>
    <w:rsid w:val="00407C94"/>
    <w:rsid w:val="004227D2"/>
    <w:rsid w:val="004477DF"/>
    <w:rsid w:val="00447BE2"/>
    <w:rsid w:val="0045059D"/>
    <w:rsid w:val="004532E1"/>
    <w:rsid w:val="00455783"/>
    <w:rsid w:val="0047178B"/>
    <w:rsid w:val="00486E19"/>
    <w:rsid w:val="00491944"/>
    <w:rsid w:val="00497C9E"/>
    <w:rsid w:val="004A201C"/>
    <w:rsid w:val="004A4983"/>
    <w:rsid w:val="004B0EE6"/>
    <w:rsid w:val="004B20E5"/>
    <w:rsid w:val="004C2287"/>
    <w:rsid w:val="004D0B10"/>
    <w:rsid w:val="004E40DA"/>
    <w:rsid w:val="004E6D63"/>
    <w:rsid w:val="004F33FF"/>
    <w:rsid w:val="004F722D"/>
    <w:rsid w:val="00503F36"/>
    <w:rsid w:val="00517C83"/>
    <w:rsid w:val="00530EAA"/>
    <w:rsid w:val="00541D09"/>
    <w:rsid w:val="00563C78"/>
    <w:rsid w:val="00580AAB"/>
    <w:rsid w:val="005818B8"/>
    <w:rsid w:val="005C682A"/>
    <w:rsid w:val="005D4724"/>
    <w:rsid w:val="00630FFB"/>
    <w:rsid w:val="00632D83"/>
    <w:rsid w:val="006432F8"/>
    <w:rsid w:val="0064607C"/>
    <w:rsid w:val="006461C6"/>
    <w:rsid w:val="00647209"/>
    <w:rsid w:val="006553F2"/>
    <w:rsid w:val="00655FD7"/>
    <w:rsid w:val="006636B9"/>
    <w:rsid w:val="006648B7"/>
    <w:rsid w:val="0067128A"/>
    <w:rsid w:val="00671C1E"/>
    <w:rsid w:val="00676566"/>
    <w:rsid w:val="0068242E"/>
    <w:rsid w:val="006A105E"/>
    <w:rsid w:val="006A76FB"/>
    <w:rsid w:val="006B00FE"/>
    <w:rsid w:val="006B342B"/>
    <w:rsid w:val="006B4970"/>
    <w:rsid w:val="006C5C23"/>
    <w:rsid w:val="006D0BC7"/>
    <w:rsid w:val="006D5260"/>
    <w:rsid w:val="006D64BF"/>
    <w:rsid w:val="006E3436"/>
    <w:rsid w:val="006F205D"/>
    <w:rsid w:val="006F28EE"/>
    <w:rsid w:val="006F5C0D"/>
    <w:rsid w:val="00702EDE"/>
    <w:rsid w:val="00707452"/>
    <w:rsid w:val="007108CD"/>
    <w:rsid w:val="00712418"/>
    <w:rsid w:val="00727F84"/>
    <w:rsid w:val="0075269C"/>
    <w:rsid w:val="0075777F"/>
    <w:rsid w:val="00771C9F"/>
    <w:rsid w:val="00772FB8"/>
    <w:rsid w:val="00775264"/>
    <w:rsid w:val="00783552"/>
    <w:rsid w:val="007871F3"/>
    <w:rsid w:val="0079081A"/>
    <w:rsid w:val="00795308"/>
    <w:rsid w:val="007A2B6C"/>
    <w:rsid w:val="007C7E0B"/>
    <w:rsid w:val="007D27C8"/>
    <w:rsid w:val="007E0D01"/>
    <w:rsid w:val="007E4358"/>
    <w:rsid w:val="007E542C"/>
    <w:rsid w:val="007E76F1"/>
    <w:rsid w:val="008169ED"/>
    <w:rsid w:val="00826C68"/>
    <w:rsid w:val="008331B5"/>
    <w:rsid w:val="0083510C"/>
    <w:rsid w:val="008400BD"/>
    <w:rsid w:val="008423A3"/>
    <w:rsid w:val="008465E7"/>
    <w:rsid w:val="00850A80"/>
    <w:rsid w:val="00852F99"/>
    <w:rsid w:val="00856294"/>
    <w:rsid w:val="0086264F"/>
    <w:rsid w:val="00876288"/>
    <w:rsid w:val="008954BA"/>
    <w:rsid w:val="008A0A5A"/>
    <w:rsid w:val="008A3C0B"/>
    <w:rsid w:val="008C4013"/>
    <w:rsid w:val="008D2CB8"/>
    <w:rsid w:val="008D7853"/>
    <w:rsid w:val="008F041E"/>
    <w:rsid w:val="008F22B2"/>
    <w:rsid w:val="008F364C"/>
    <w:rsid w:val="008F5C21"/>
    <w:rsid w:val="00902E20"/>
    <w:rsid w:val="009166BE"/>
    <w:rsid w:val="00925502"/>
    <w:rsid w:val="00930214"/>
    <w:rsid w:val="009308C8"/>
    <w:rsid w:val="0093573F"/>
    <w:rsid w:val="0094484F"/>
    <w:rsid w:val="00951A1C"/>
    <w:rsid w:val="009523D7"/>
    <w:rsid w:val="00954E05"/>
    <w:rsid w:val="00961E0C"/>
    <w:rsid w:val="00975964"/>
    <w:rsid w:val="0097776A"/>
    <w:rsid w:val="0098375A"/>
    <w:rsid w:val="00987393"/>
    <w:rsid w:val="009A0E59"/>
    <w:rsid w:val="009A5E07"/>
    <w:rsid w:val="009C574E"/>
    <w:rsid w:val="009E0146"/>
    <w:rsid w:val="009E221C"/>
    <w:rsid w:val="009F132D"/>
    <w:rsid w:val="00A0438C"/>
    <w:rsid w:val="00A31842"/>
    <w:rsid w:val="00A51AF2"/>
    <w:rsid w:val="00A760F6"/>
    <w:rsid w:val="00A76C1B"/>
    <w:rsid w:val="00A77998"/>
    <w:rsid w:val="00A96CB5"/>
    <w:rsid w:val="00AA4BA1"/>
    <w:rsid w:val="00AB364A"/>
    <w:rsid w:val="00AB5705"/>
    <w:rsid w:val="00AC424C"/>
    <w:rsid w:val="00AC6BC2"/>
    <w:rsid w:val="00AD328E"/>
    <w:rsid w:val="00AE2BC8"/>
    <w:rsid w:val="00AF0BE3"/>
    <w:rsid w:val="00B03E6C"/>
    <w:rsid w:val="00B073E3"/>
    <w:rsid w:val="00B21566"/>
    <w:rsid w:val="00B21F75"/>
    <w:rsid w:val="00B27D0D"/>
    <w:rsid w:val="00B312AA"/>
    <w:rsid w:val="00B418FD"/>
    <w:rsid w:val="00B46BAC"/>
    <w:rsid w:val="00B552CB"/>
    <w:rsid w:val="00B55616"/>
    <w:rsid w:val="00B56E26"/>
    <w:rsid w:val="00B643A2"/>
    <w:rsid w:val="00B70B1C"/>
    <w:rsid w:val="00B70C94"/>
    <w:rsid w:val="00B70E78"/>
    <w:rsid w:val="00B77A13"/>
    <w:rsid w:val="00B80F8A"/>
    <w:rsid w:val="00B96CCD"/>
    <w:rsid w:val="00BC0A83"/>
    <w:rsid w:val="00BC6DC8"/>
    <w:rsid w:val="00BF1802"/>
    <w:rsid w:val="00BF3B21"/>
    <w:rsid w:val="00BF6966"/>
    <w:rsid w:val="00C023C2"/>
    <w:rsid w:val="00C0249A"/>
    <w:rsid w:val="00C0509F"/>
    <w:rsid w:val="00C1067A"/>
    <w:rsid w:val="00C11F4E"/>
    <w:rsid w:val="00C14E83"/>
    <w:rsid w:val="00C15AFB"/>
    <w:rsid w:val="00C22258"/>
    <w:rsid w:val="00C26FBF"/>
    <w:rsid w:val="00C32B44"/>
    <w:rsid w:val="00C40174"/>
    <w:rsid w:val="00C55D3E"/>
    <w:rsid w:val="00C70C36"/>
    <w:rsid w:val="00C70E3A"/>
    <w:rsid w:val="00C727D2"/>
    <w:rsid w:val="00C72C87"/>
    <w:rsid w:val="00C72D58"/>
    <w:rsid w:val="00C835CE"/>
    <w:rsid w:val="00C838D4"/>
    <w:rsid w:val="00C86DDA"/>
    <w:rsid w:val="00C87312"/>
    <w:rsid w:val="00C908F7"/>
    <w:rsid w:val="00C920AE"/>
    <w:rsid w:val="00C920C0"/>
    <w:rsid w:val="00CA05AB"/>
    <w:rsid w:val="00CA0A31"/>
    <w:rsid w:val="00CA133E"/>
    <w:rsid w:val="00CB03FE"/>
    <w:rsid w:val="00CC1A2C"/>
    <w:rsid w:val="00CD0BA2"/>
    <w:rsid w:val="00CD7C54"/>
    <w:rsid w:val="00CE3C76"/>
    <w:rsid w:val="00CE74A4"/>
    <w:rsid w:val="00CF2E9A"/>
    <w:rsid w:val="00D17453"/>
    <w:rsid w:val="00D30D2E"/>
    <w:rsid w:val="00D30D91"/>
    <w:rsid w:val="00D351F8"/>
    <w:rsid w:val="00D3611E"/>
    <w:rsid w:val="00D44DBD"/>
    <w:rsid w:val="00D55167"/>
    <w:rsid w:val="00D91A87"/>
    <w:rsid w:val="00D91E8E"/>
    <w:rsid w:val="00D9626D"/>
    <w:rsid w:val="00D969B3"/>
    <w:rsid w:val="00DA5314"/>
    <w:rsid w:val="00DC05EB"/>
    <w:rsid w:val="00DC2FCD"/>
    <w:rsid w:val="00DE3A51"/>
    <w:rsid w:val="00DE692C"/>
    <w:rsid w:val="00DF279E"/>
    <w:rsid w:val="00DF5779"/>
    <w:rsid w:val="00DF7519"/>
    <w:rsid w:val="00E03B64"/>
    <w:rsid w:val="00E20F27"/>
    <w:rsid w:val="00E428CD"/>
    <w:rsid w:val="00E45133"/>
    <w:rsid w:val="00E5743B"/>
    <w:rsid w:val="00E637E6"/>
    <w:rsid w:val="00E736E6"/>
    <w:rsid w:val="00E74D77"/>
    <w:rsid w:val="00E76A1A"/>
    <w:rsid w:val="00E82FCE"/>
    <w:rsid w:val="00E96A07"/>
    <w:rsid w:val="00EA6E4F"/>
    <w:rsid w:val="00EB5D6E"/>
    <w:rsid w:val="00EC0771"/>
    <w:rsid w:val="00EC1675"/>
    <w:rsid w:val="00EC50F5"/>
    <w:rsid w:val="00ED48A1"/>
    <w:rsid w:val="00ED6F2F"/>
    <w:rsid w:val="00EF0A9D"/>
    <w:rsid w:val="00EF77C6"/>
    <w:rsid w:val="00F01A7E"/>
    <w:rsid w:val="00F27ED0"/>
    <w:rsid w:val="00F30791"/>
    <w:rsid w:val="00F30890"/>
    <w:rsid w:val="00F31C42"/>
    <w:rsid w:val="00F36164"/>
    <w:rsid w:val="00F402FA"/>
    <w:rsid w:val="00F42912"/>
    <w:rsid w:val="00F47005"/>
    <w:rsid w:val="00F50717"/>
    <w:rsid w:val="00F532F4"/>
    <w:rsid w:val="00F56C99"/>
    <w:rsid w:val="00F6275B"/>
    <w:rsid w:val="00F62F6A"/>
    <w:rsid w:val="00F71BB2"/>
    <w:rsid w:val="00F73E56"/>
    <w:rsid w:val="00F768AD"/>
    <w:rsid w:val="00F924FA"/>
    <w:rsid w:val="00FA670B"/>
    <w:rsid w:val="00FB35E6"/>
    <w:rsid w:val="00FD02EF"/>
    <w:rsid w:val="00FD1F9C"/>
    <w:rsid w:val="00FD4384"/>
    <w:rsid w:val="00FD6689"/>
    <w:rsid w:val="00FE29FA"/>
    <w:rsid w:val="00FE31C3"/>
    <w:rsid w:val="00FE3B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D37375"/>
  <w14:defaultImageDpi w14:val="300"/>
  <w15:docId w15:val="{A2AC387F-DD97-744D-98BA-C0FED7B7E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9F3"/>
    <w:rPr>
      <w:rFonts w:ascii="Times New Roman" w:eastAsia="Times New Roman" w:hAnsi="Times New Roman" w:cs="Times New Roman"/>
      <w:lang w:val="es-CL" w:eastAsia="es-ES_tradnl"/>
    </w:rPr>
  </w:style>
  <w:style w:type="paragraph" w:styleId="Ttulo1">
    <w:name w:val="heading 1"/>
    <w:basedOn w:val="Normal"/>
    <w:next w:val="Normal"/>
    <w:link w:val="Ttulo1Car"/>
    <w:uiPriority w:val="9"/>
    <w:qFormat/>
    <w:rsid w:val="00162C04"/>
    <w:pPr>
      <w:keepNext/>
      <w:keepLines/>
      <w:spacing w:before="480"/>
      <w:jc w:val="center"/>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162C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55D3E"/>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925502"/>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401EE4"/>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62C04"/>
    <w:rPr>
      <w:rFonts w:asciiTheme="majorHAnsi" w:eastAsiaTheme="majorEastAsia" w:hAnsiTheme="majorHAnsi" w:cstheme="majorBidi"/>
      <w:b/>
      <w:bCs/>
      <w:color w:val="345A8A" w:themeColor="accent1" w:themeShade="B5"/>
      <w:sz w:val="32"/>
      <w:szCs w:val="32"/>
      <w:lang w:val="es-ES_tradnl"/>
    </w:rPr>
  </w:style>
  <w:style w:type="character" w:customStyle="1" w:styleId="Ttulo2Car">
    <w:name w:val="Título 2 Car"/>
    <w:basedOn w:val="Fuentedeprrafopredeter"/>
    <w:link w:val="Ttulo2"/>
    <w:uiPriority w:val="9"/>
    <w:rsid w:val="00162C04"/>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basedOn w:val="Fuentedeprrafopredeter"/>
    <w:link w:val="Ttulo3"/>
    <w:uiPriority w:val="9"/>
    <w:rsid w:val="00C55D3E"/>
    <w:rPr>
      <w:rFonts w:asciiTheme="majorHAnsi" w:eastAsiaTheme="majorEastAsia" w:hAnsiTheme="majorHAnsi" w:cstheme="majorBidi"/>
      <w:color w:val="243F60" w:themeColor="accent1" w:themeShade="7F"/>
      <w:lang w:val="es-CL" w:eastAsia="es-ES_tradnl"/>
    </w:rPr>
  </w:style>
  <w:style w:type="character" w:customStyle="1" w:styleId="Ttulo4Car">
    <w:name w:val="Título 4 Car"/>
    <w:basedOn w:val="Fuentedeprrafopredeter"/>
    <w:link w:val="Ttulo4"/>
    <w:uiPriority w:val="9"/>
    <w:rsid w:val="00925502"/>
    <w:rPr>
      <w:rFonts w:asciiTheme="majorHAnsi" w:eastAsiaTheme="majorEastAsia" w:hAnsiTheme="majorHAnsi" w:cstheme="majorBidi"/>
      <w:i/>
      <w:iCs/>
      <w:color w:val="365F91" w:themeColor="accent1" w:themeShade="BF"/>
      <w:lang w:val="es-CL" w:eastAsia="es-ES_tradnl"/>
    </w:rPr>
  </w:style>
  <w:style w:type="character" w:customStyle="1" w:styleId="Ttulo5Car">
    <w:name w:val="Título 5 Car"/>
    <w:basedOn w:val="Fuentedeprrafopredeter"/>
    <w:link w:val="Ttulo5"/>
    <w:uiPriority w:val="9"/>
    <w:rsid w:val="00401EE4"/>
    <w:rPr>
      <w:rFonts w:asciiTheme="majorHAnsi" w:eastAsiaTheme="majorEastAsia" w:hAnsiTheme="majorHAnsi" w:cstheme="majorBidi"/>
      <w:color w:val="365F91" w:themeColor="accent1" w:themeShade="BF"/>
      <w:lang w:val="es-CL" w:eastAsia="es-ES_tradnl"/>
    </w:rPr>
  </w:style>
  <w:style w:type="paragraph" w:styleId="Prrafodelista">
    <w:name w:val="List Paragraph"/>
    <w:basedOn w:val="Normal"/>
    <w:uiPriority w:val="34"/>
    <w:qFormat/>
    <w:rsid w:val="00162C04"/>
    <w:pPr>
      <w:ind w:left="720"/>
      <w:contextualSpacing/>
    </w:pPr>
  </w:style>
  <w:style w:type="paragraph" w:styleId="Textodeglobo">
    <w:name w:val="Balloon Text"/>
    <w:basedOn w:val="Normal"/>
    <w:link w:val="TextodegloboCar"/>
    <w:uiPriority w:val="99"/>
    <w:semiHidden/>
    <w:unhideWhenUsed/>
    <w:rsid w:val="00162C04"/>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162C04"/>
    <w:rPr>
      <w:rFonts w:ascii="Lucida Grande" w:hAnsi="Lucida Grande"/>
      <w:sz w:val="18"/>
      <w:szCs w:val="18"/>
      <w:lang w:val="es-ES_tradnl"/>
    </w:rPr>
  </w:style>
  <w:style w:type="table" w:styleId="Tablaconcuadrcula">
    <w:name w:val="Table Grid"/>
    <w:basedOn w:val="Tablanormal"/>
    <w:uiPriority w:val="59"/>
    <w:rsid w:val="00A318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99"/>
    <w:rsid w:val="00A318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99"/>
    <w:rsid w:val="00A3184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99"/>
    <w:rsid w:val="00A3184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99"/>
    <w:rsid w:val="00A3184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nfasis1">
    <w:name w:val="Grid Table 1 Light Accent 1"/>
    <w:basedOn w:val="Tablanormal"/>
    <w:uiPriority w:val="46"/>
    <w:rsid w:val="00A3184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032514"/>
    <w:pPr>
      <w:tabs>
        <w:tab w:val="center" w:pos="4419"/>
        <w:tab w:val="right" w:pos="8838"/>
      </w:tabs>
    </w:pPr>
  </w:style>
  <w:style w:type="character" w:customStyle="1" w:styleId="EncabezadoCar">
    <w:name w:val="Encabezado Car"/>
    <w:basedOn w:val="Fuentedeprrafopredeter"/>
    <w:link w:val="Encabezado"/>
    <w:uiPriority w:val="99"/>
    <w:rsid w:val="00032514"/>
    <w:rPr>
      <w:rFonts w:ascii="Times New Roman" w:eastAsia="Times New Roman" w:hAnsi="Times New Roman" w:cs="Times New Roman"/>
      <w:lang w:val="es-CL" w:eastAsia="es-ES_tradnl"/>
    </w:rPr>
  </w:style>
  <w:style w:type="paragraph" w:styleId="Piedepgina">
    <w:name w:val="footer"/>
    <w:basedOn w:val="Normal"/>
    <w:link w:val="PiedepginaCar"/>
    <w:uiPriority w:val="99"/>
    <w:unhideWhenUsed/>
    <w:rsid w:val="00032514"/>
    <w:pPr>
      <w:tabs>
        <w:tab w:val="center" w:pos="4419"/>
        <w:tab w:val="right" w:pos="8838"/>
      </w:tabs>
    </w:pPr>
  </w:style>
  <w:style w:type="character" w:customStyle="1" w:styleId="PiedepginaCar">
    <w:name w:val="Pie de página Car"/>
    <w:basedOn w:val="Fuentedeprrafopredeter"/>
    <w:link w:val="Piedepgina"/>
    <w:uiPriority w:val="99"/>
    <w:rsid w:val="00032514"/>
    <w:rPr>
      <w:rFonts w:ascii="Times New Roman" w:eastAsia="Times New Roman" w:hAnsi="Times New Roman" w:cs="Times New Roman"/>
      <w:lang w:val="es-CL" w:eastAsia="es-ES_tradnl"/>
    </w:rPr>
  </w:style>
  <w:style w:type="character" w:styleId="Nmerodepgina">
    <w:name w:val="page number"/>
    <w:basedOn w:val="Fuentedeprrafopredeter"/>
    <w:uiPriority w:val="99"/>
    <w:semiHidden/>
    <w:unhideWhenUsed/>
    <w:rsid w:val="00EC1675"/>
  </w:style>
  <w:style w:type="paragraph" w:styleId="Sinespaciado">
    <w:name w:val="No Spacing"/>
    <w:uiPriority w:val="1"/>
    <w:qFormat/>
    <w:rsid w:val="00FE3B9D"/>
    <w:rPr>
      <w:rFonts w:ascii="Times New Roman" w:eastAsia="Times New Roman" w:hAnsi="Times New Roman" w:cs="Times New Roman"/>
      <w:lang w:val="es-CL" w:eastAsia="es-ES_tradnl"/>
    </w:rPr>
  </w:style>
  <w:style w:type="table" w:customStyle="1" w:styleId="Tablanormal21">
    <w:name w:val="Tabla normal 21"/>
    <w:basedOn w:val="Tablanormal"/>
    <w:uiPriority w:val="99"/>
    <w:rsid w:val="00B418F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clara">
    <w:name w:val="Grid Table Light"/>
    <w:basedOn w:val="Tablanormal"/>
    <w:uiPriority w:val="99"/>
    <w:rsid w:val="001164F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tema">
    <w:name w:val="Table Theme"/>
    <w:basedOn w:val="Tablanormal"/>
    <w:uiPriority w:val="99"/>
    <w:rsid w:val="001164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C7E0B"/>
    <w:pPr>
      <w:spacing w:before="100" w:beforeAutospacing="1" w:after="100" w:afterAutospacing="1"/>
    </w:pPr>
  </w:style>
  <w:style w:type="paragraph" w:styleId="Textonotapie">
    <w:name w:val="footnote text"/>
    <w:basedOn w:val="Normal"/>
    <w:link w:val="TextonotapieCar"/>
    <w:uiPriority w:val="99"/>
    <w:semiHidden/>
    <w:unhideWhenUsed/>
    <w:rsid w:val="00145428"/>
    <w:rPr>
      <w:sz w:val="20"/>
      <w:szCs w:val="20"/>
    </w:rPr>
  </w:style>
  <w:style w:type="character" w:customStyle="1" w:styleId="TextonotapieCar">
    <w:name w:val="Texto nota pie Car"/>
    <w:basedOn w:val="Fuentedeprrafopredeter"/>
    <w:link w:val="Textonotapie"/>
    <w:uiPriority w:val="99"/>
    <w:semiHidden/>
    <w:rsid w:val="00145428"/>
    <w:rPr>
      <w:rFonts w:ascii="Times New Roman" w:eastAsia="Times New Roman" w:hAnsi="Times New Roman" w:cs="Times New Roman"/>
      <w:sz w:val="20"/>
      <w:szCs w:val="20"/>
      <w:lang w:val="es-CL" w:eastAsia="es-ES_tradnl"/>
    </w:rPr>
  </w:style>
  <w:style w:type="character" w:styleId="Refdenotaalpie">
    <w:name w:val="footnote reference"/>
    <w:basedOn w:val="Fuentedeprrafopredeter"/>
    <w:uiPriority w:val="99"/>
    <w:semiHidden/>
    <w:unhideWhenUsed/>
    <w:rsid w:val="00145428"/>
    <w:rPr>
      <w:vertAlign w:val="superscript"/>
    </w:rPr>
  </w:style>
  <w:style w:type="paragraph" w:styleId="TtuloTDC">
    <w:name w:val="TOC Heading"/>
    <w:basedOn w:val="Ttulo1"/>
    <w:next w:val="Normal"/>
    <w:uiPriority w:val="39"/>
    <w:unhideWhenUsed/>
    <w:qFormat/>
    <w:rsid w:val="00B21566"/>
    <w:pPr>
      <w:spacing w:line="276" w:lineRule="auto"/>
      <w:jc w:val="left"/>
      <w:outlineLvl w:val="9"/>
    </w:pPr>
    <w:rPr>
      <w:color w:val="365F91" w:themeColor="accent1" w:themeShade="BF"/>
      <w:sz w:val="28"/>
      <w:szCs w:val="28"/>
    </w:rPr>
  </w:style>
  <w:style w:type="paragraph" w:styleId="TDC2">
    <w:name w:val="toc 2"/>
    <w:basedOn w:val="Normal"/>
    <w:next w:val="Normal"/>
    <w:autoRedefine/>
    <w:uiPriority w:val="39"/>
    <w:unhideWhenUsed/>
    <w:rsid w:val="00B21566"/>
    <w:pPr>
      <w:ind w:left="240"/>
    </w:pPr>
    <w:rPr>
      <w:rFonts w:asciiTheme="minorHAnsi" w:hAnsiTheme="minorHAnsi"/>
      <w:smallCaps/>
      <w:sz w:val="20"/>
      <w:szCs w:val="20"/>
    </w:rPr>
  </w:style>
  <w:style w:type="paragraph" w:styleId="TDC1">
    <w:name w:val="toc 1"/>
    <w:basedOn w:val="Normal"/>
    <w:next w:val="Normal"/>
    <w:autoRedefine/>
    <w:uiPriority w:val="39"/>
    <w:unhideWhenUsed/>
    <w:rsid w:val="00B21566"/>
    <w:pPr>
      <w:spacing w:before="120" w:after="120"/>
    </w:pPr>
    <w:rPr>
      <w:rFonts w:asciiTheme="minorHAnsi" w:hAnsiTheme="minorHAnsi"/>
      <w:b/>
      <w:bCs/>
      <w:caps/>
      <w:sz w:val="20"/>
      <w:szCs w:val="20"/>
    </w:rPr>
  </w:style>
  <w:style w:type="paragraph" w:styleId="TDC3">
    <w:name w:val="toc 3"/>
    <w:basedOn w:val="Normal"/>
    <w:next w:val="Normal"/>
    <w:autoRedefine/>
    <w:uiPriority w:val="39"/>
    <w:unhideWhenUsed/>
    <w:rsid w:val="00B21566"/>
    <w:pPr>
      <w:ind w:left="480"/>
    </w:pPr>
    <w:rPr>
      <w:rFonts w:asciiTheme="minorHAnsi" w:hAnsiTheme="minorHAnsi"/>
      <w:i/>
      <w:iCs/>
      <w:sz w:val="20"/>
      <w:szCs w:val="20"/>
    </w:rPr>
  </w:style>
  <w:style w:type="character" w:styleId="Hipervnculo">
    <w:name w:val="Hyperlink"/>
    <w:basedOn w:val="Fuentedeprrafopredeter"/>
    <w:uiPriority w:val="99"/>
    <w:unhideWhenUsed/>
    <w:rsid w:val="00B21566"/>
    <w:rPr>
      <w:color w:val="0000FF" w:themeColor="hyperlink"/>
      <w:u w:val="single"/>
    </w:rPr>
  </w:style>
  <w:style w:type="paragraph" w:styleId="TDC4">
    <w:name w:val="toc 4"/>
    <w:basedOn w:val="Normal"/>
    <w:next w:val="Normal"/>
    <w:autoRedefine/>
    <w:uiPriority w:val="39"/>
    <w:semiHidden/>
    <w:unhideWhenUsed/>
    <w:rsid w:val="00B21566"/>
    <w:pPr>
      <w:ind w:left="720"/>
    </w:pPr>
    <w:rPr>
      <w:rFonts w:asciiTheme="minorHAnsi" w:hAnsiTheme="minorHAnsi"/>
      <w:sz w:val="18"/>
      <w:szCs w:val="18"/>
    </w:rPr>
  </w:style>
  <w:style w:type="paragraph" w:styleId="TDC5">
    <w:name w:val="toc 5"/>
    <w:basedOn w:val="Normal"/>
    <w:next w:val="Normal"/>
    <w:autoRedefine/>
    <w:uiPriority w:val="39"/>
    <w:semiHidden/>
    <w:unhideWhenUsed/>
    <w:rsid w:val="00B21566"/>
    <w:pPr>
      <w:ind w:left="960"/>
    </w:pPr>
    <w:rPr>
      <w:rFonts w:asciiTheme="minorHAnsi" w:hAnsiTheme="minorHAnsi"/>
      <w:sz w:val="18"/>
      <w:szCs w:val="18"/>
    </w:rPr>
  </w:style>
  <w:style w:type="paragraph" w:styleId="TDC6">
    <w:name w:val="toc 6"/>
    <w:basedOn w:val="Normal"/>
    <w:next w:val="Normal"/>
    <w:autoRedefine/>
    <w:uiPriority w:val="39"/>
    <w:semiHidden/>
    <w:unhideWhenUsed/>
    <w:rsid w:val="00B21566"/>
    <w:pPr>
      <w:ind w:left="1200"/>
    </w:pPr>
    <w:rPr>
      <w:rFonts w:asciiTheme="minorHAnsi" w:hAnsiTheme="minorHAnsi"/>
      <w:sz w:val="18"/>
      <w:szCs w:val="18"/>
    </w:rPr>
  </w:style>
  <w:style w:type="paragraph" w:styleId="TDC7">
    <w:name w:val="toc 7"/>
    <w:basedOn w:val="Normal"/>
    <w:next w:val="Normal"/>
    <w:autoRedefine/>
    <w:uiPriority w:val="39"/>
    <w:semiHidden/>
    <w:unhideWhenUsed/>
    <w:rsid w:val="00B21566"/>
    <w:pPr>
      <w:ind w:left="1440"/>
    </w:pPr>
    <w:rPr>
      <w:rFonts w:asciiTheme="minorHAnsi" w:hAnsiTheme="minorHAnsi"/>
      <w:sz w:val="18"/>
      <w:szCs w:val="18"/>
    </w:rPr>
  </w:style>
  <w:style w:type="paragraph" w:styleId="TDC8">
    <w:name w:val="toc 8"/>
    <w:basedOn w:val="Normal"/>
    <w:next w:val="Normal"/>
    <w:autoRedefine/>
    <w:uiPriority w:val="39"/>
    <w:semiHidden/>
    <w:unhideWhenUsed/>
    <w:rsid w:val="00B21566"/>
    <w:pPr>
      <w:ind w:left="1680"/>
    </w:pPr>
    <w:rPr>
      <w:rFonts w:asciiTheme="minorHAnsi" w:hAnsiTheme="minorHAnsi"/>
      <w:sz w:val="18"/>
      <w:szCs w:val="18"/>
    </w:rPr>
  </w:style>
  <w:style w:type="paragraph" w:styleId="TDC9">
    <w:name w:val="toc 9"/>
    <w:basedOn w:val="Normal"/>
    <w:next w:val="Normal"/>
    <w:autoRedefine/>
    <w:uiPriority w:val="39"/>
    <w:semiHidden/>
    <w:unhideWhenUsed/>
    <w:rsid w:val="00B21566"/>
    <w:pPr>
      <w:ind w:left="1920"/>
    </w:pPr>
    <w:rPr>
      <w:rFonts w:asciiTheme="minorHAnsi" w:hAnsiTheme="minorHAnsi"/>
      <w:sz w:val="18"/>
      <w:szCs w:val="18"/>
    </w:rPr>
  </w:style>
  <w:style w:type="paragraph" w:styleId="Descripcin">
    <w:name w:val="caption"/>
    <w:basedOn w:val="Normal"/>
    <w:next w:val="Normal"/>
    <w:uiPriority w:val="35"/>
    <w:unhideWhenUsed/>
    <w:qFormat/>
    <w:rsid w:val="001F24F2"/>
    <w:pPr>
      <w:spacing w:after="200"/>
    </w:pPr>
    <w:rPr>
      <w:i/>
      <w:iCs/>
      <w:color w:val="1F497D" w:themeColor="text2"/>
      <w:sz w:val="18"/>
      <w:szCs w:val="18"/>
    </w:rPr>
  </w:style>
  <w:style w:type="paragraph" w:styleId="Tabladeilustraciones">
    <w:name w:val="table of figures"/>
    <w:basedOn w:val="Normal"/>
    <w:next w:val="Normal"/>
    <w:uiPriority w:val="99"/>
    <w:unhideWhenUsed/>
    <w:rsid w:val="00671C1E"/>
  </w:style>
  <w:style w:type="character" w:customStyle="1" w:styleId="TextocomentarioCar">
    <w:name w:val="Texto comentario Car"/>
    <w:basedOn w:val="Fuentedeprrafopredeter"/>
    <w:link w:val="Textocomentario"/>
    <w:uiPriority w:val="99"/>
    <w:semiHidden/>
    <w:rsid w:val="00F73E56"/>
    <w:rPr>
      <w:rFonts w:ascii="Times New Roman" w:eastAsia="Times New Roman" w:hAnsi="Times New Roman" w:cs="Times New Roman"/>
      <w:sz w:val="20"/>
      <w:szCs w:val="20"/>
      <w:lang w:val="es-CL" w:eastAsia="es-ES_tradnl"/>
    </w:rPr>
  </w:style>
  <w:style w:type="paragraph" w:styleId="Textocomentario">
    <w:name w:val="annotation text"/>
    <w:basedOn w:val="Normal"/>
    <w:link w:val="TextocomentarioCar"/>
    <w:uiPriority w:val="99"/>
    <w:semiHidden/>
    <w:unhideWhenUsed/>
    <w:rsid w:val="00F73E56"/>
    <w:rPr>
      <w:sz w:val="20"/>
      <w:szCs w:val="20"/>
    </w:rPr>
  </w:style>
  <w:style w:type="character" w:customStyle="1" w:styleId="AsuntodelcomentarioCar">
    <w:name w:val="Asunto del comentario Car"/>
    <w:basedOn w:val="TextocomentarioCar"/>
    <w:link w:val="Asuntodelcomentario"/>
    <w:uiPriority w:val="99"/>
    <w:semiHidden/>
    <w:rsid w:val="00F73E56"/>
    <w:rPr>
      <w:rFonts w:ascii="Times New Roman" w:eastAsia="Times New Roman" w:hAnsi="Times New Roman" w:cs="Times New Roman"/>
      <w:b/>
      <w:bCs/>
      <w:sz w:val="20"/>
      <w:szCs w:val="20"/>
      <w:lang w:val="es-CL" w:eastAsia="es-ES_tradnl"/>
    </w:rPr>
  </w:style>
  <w:style w:type="paragraph" w:styleId="Asuntodelcomentario">
    <w:name w:val="annotation subject"/>
    <w:basedOn w:val="Textocomentario"/>
    <w:next w:val="Textocomentario"/>
    <w:link w:val="AsuntodelcomentarioCar"/>
    <w:uiPriority w:val="99"/>
    <w:semiHidden/>
    <w:unhideWhenUsed/>
    <w:rsid w:val="00F73E56"/>
    <w:rPr>
      <w:b/>
      <w:bCs/>
    </w:rPr>
  </w:style>
  <w:style w:type="table" w:styleId="Tablanormal5">
    <w:name w:val="Plain Table 5"/>
    <w:basedOn w:val="Tablanormal"/>
    <w:uiPriority w:val="99"/>
    <w:rsid w:val="0010439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0480">
      <w:bodyDiv w:val="1"/>
      <w:marLeft w:val="0"/>
      <w:marRight w:val="0"/>
      <w:marTop w:val="0"/>
      <w:marBottom w:val="0"/>
      <w:divBdr>
        <w:top w:val="none" w:sz="0" w:space="0" w:color="auto"/>
        <w:left w:val="none" w:sz="0" w:space="0" w:color="auto"/>
        <w:bottom w:val="none" w:sz="0" w:space="0" w:color="auto"/>
        <w:right w:val="none" w:sz="0" w:space="0" w:color="auto"/>
      </w:divBdr>
    </w:div>
    <w:div w:id="26374690">
      <w:bodyDiv w:val="1"/>
      <w:marLeft w:val="0"/>
      <w:marRight w:val="0"/>
      <w:marTop w:val="0"/>
      <w:marBottom w:val="0"/>
      <w:divBdr>
        <w:top w:val="none" w:sz="0" w:space="0" w:color="auto"/>
        <w:left w:val="none" w:sz="0" w:space="0" w:color="auto"/>
        <w:bottom w:val="none" w:sz="0" w:space="0" w:color="auto"/>
        <w:right w:val="none" w:sz="0" w:space="0" w:color="auto"/>
      </w:divBdr>
    </w:div>
    <w:div w:id="60298085">
      <w:bodyDiv w:val="1"/>
      <w:marLeft w:val="0"/>
      <w:marRight w:val="0"/>
      <w:marTop w:val="0"/>
      <w:marBottom w:val="0"/>
      <w:divBdr>
        <w:top w:val="none" w:sz="0" w:space="0" w:color="auto"/>
        <w:left w:val="none" w:sz="0" w:space="0" w:color="auto"/>
        <w:bottom w:val="none" w:sz="0" w:space="0" w:color="auto"/>
        <w:right w:val="none" w:sz="0" w:space="0" w:color="auto"/>
      </w:divBdr>
    </w:div>
    <w:div w:id="69472450">
      <w:bodyDiv w:val="1"/>
      <w:marLeft w:val="0"/>
      <w:marRight w:val="0"/>
      <w:marTop w:val="0"/>
      <w:marBottom w:val="0"/>
      <w:divBdr>
        <w:top w:val="none" w:sz="0" w:space="0" w:color="auto"/>
        <w:left w:val="none" w:sz="0" w:space="0" w:color="auto"/>
        <w:bottom w:val="none" w:sz="0" w:space="0" w:color="auto"/>
        <w:right w:val="none" w:sz="0" w:space="0" w:color="auto"/>
      </w:divBdr>
    </w:div>
    <w:div w:id="75710320">
      <w:bodyDiv w:val="1"/>
      <w:marLeft w:val="0"/>
      <w:marRight w:val="0"/>
      <w:marTop w:val="0"/>
      <w:marBottom w:val="0"/>
      <w:divBdr>
        <w:top w:val="none" w:sz="0" w:space="0" w:color="auto"/>
        <w:left w:val="none" w:sz="0" w:space="0" w:color="auto"/>
        <w:bottom w:val="none" w:sz="0" w:space="0" w:color="auto"/>
        <w:right w:val="none" w:sz="0" w:space="0" w:color="auto"/>
      </w:divBdr>
    </w:div>
    <w:div w:id="112091084">
      <w:bodyDiv w:val="1"/>
      <w:marLeft w:val="0"/>
      <w:marRight w:val="0"/>
      <w:marTop w:val="0"/>
      <w:marBottom w:val="0"/>
      <w:divBdr>
        <w:top w:val="none" w:sz="0" w:space="0" w:color="auto"/>
        <w:left w:val="none" w:sz="0" w:space="0" w:color="auto"/>
        <w:bottom w:val="none" w:sz="0" w:space="0" w:color="auto"/>
        <w:right w:val="none" w:sz="0" w:space="0" w:color="auto"/>
      </w:divBdr>
    </w:div>
    <w:div w:id="130486376">
      <w:bodyDiv w:val="1"/>
      <w:marLeft w:val="0"/>
      <w:marRight w:val="0"/>
      <w:marTop w:val="0"/>
      <w:marBottom w:val="0"/>
      <w:divBdr>
        <w:top w:val="none" w:sz="0" w:space="0" w:color="auto"/>
        <w:left w:val="none" w:sz="0" w:space="0" w:color="auto"/>
        <w:bottom w:val="none" w:sz="0" w:space="0" w:color="auto"/>
        <w:right w:val="none" w:sz="0" w:space="0" w:color="auto"/>
      </w:divBdr>
    </w:div>
    <w:div w:id="150145543">
      <w:bodyDiv w:val="1"/>
      <w:marLeft w:val="0"/>
      <w:marRight w:val="0"/>
      <w:marTop w:val="0"/>
      <w:marBottom w:val="0"/>
      <w:divBdr>
        <w:top w:val="none" w:sz="0" w:space="0" w:color="auto"/>
        <w:left w:val="none" w:sz="0" w:space="0" w:color="auto"/>
        <w:bottom w:val="none" w:sz="0" w:space="0" w:color="auto"/>
        <w:right w:val="none" w:sz="0" w:space="0" w:color="auto"/>
      </w:divBdr>
    </w:div>
    <w:div w:id="173688873">
      <w:bodyDiv w:val="1"/>
      <w:marLeft w:val="0"/>
      <w:marRight w:val="0"/>
      <w:marTop w:val="0"/>
      <w:marBottom w:val="0"/>
      <w:divBdr>
        <w:top w:val="none" w:sz="0" w:space="0" w:color="auto"/>
        <w:left w:val="none" w:sz="0" w:space="0" w:color="auto"/>
        <w:bottom w:val="none" w:sz="0" w:space="0" w:color="auto"/>
        <w:right w:val="none" w:sz="0" w:space="0" w:color="auto"/>
      </w:divBdr>
    </w:div>
    <w:div w:id="174732882">
      <w:bodyDiv w:val="1"/>
      <w:marLeft w:val="0"/>
      <w:marRight w:val="0"/>
      <w:marTop w:val="0"/>
      <w:marBottom w:val="0"/>
      <w:divBdr>
        <w:top w:val="none" w:sz="0" w:space="0" w:color="auto"/>
        <w:left w:val="none" w:sz="0" w:space="0" w:color="auto"/>
        <w:bottom w:val="none" w:sz="0" w:space="0" w:color="auto"/>
        <w:right w:val="none" w:sz="0" w:space="0" w:color="auto"/>
      </w:divBdr>
    </w:div>
    <w:div w:id="195969810">
      <w:bodyDiv w:val="1"/>
      <w:marLeft w:val="0"/>
      <w:marRight w:val="0"/>
      <w:marTop w:val="0"/>
      <w:marBottom w:val="0"/>
      <w:divBdr>
        <w:top w:val="none" w:sz="0" w:space="0" w:color="auto"/>
        <w:left w:val="none" w:sz="0" w:space="0" w:color="auto"/>
        <w:bottom w:val="none" w:sz="0" w:space="0" w:color="auto"/>
        <w:right w:val="none" w:sz="0" w:space="0" w:color="auto"/>
      </w:divBdr>
    </w:div>
    <w:div w:id="218128685">
      <w:bodyDiv w:val="1"/>
      <w:marLeft w:val="0"/>
      <w:marRight w:val="0"/>
      <w:marTop w:val="0"/>
      <w:marBottom w:val="0"/>
      <w:divBdr>
        <w:top w:val="none" w:sz="0" w:space="0" w:color="auto"/>
        <w:left w:val="none" w:sz="0" w:space="0" w:color="auto"/>
        <w:bottom w:val="none" w:sz="0" w:space="0" w:color="auto"/>
        <w:right w:val="none" w:sz="0" w:space="0" w:color="auto"/>
      </w:divBdr>
    </w:div>
    <w:div w:id="234052542">
      <w:bodyDiv w:val="1"/>
      <w:marLeft w:val="0"/>
      <w:marRight w:val="0"/>
      <w:marTop w:val="0"/>
      <w:marBottom w:val="0"/>
      <w:divBdr>
        <w:top w:val="none" w:sz="0" w:space="0" w:color="auto"/>
        <w:left w:val="none" w:sz="0" w:space="0" w:color="auto"/>
        <w:bottom w:val="none" w:sz="0" w:space="0" w:color="auto"/>
        <w:right w:val="none" w:sz="0" w:space="0" w:color="auto"/>
      </w:divBdr>
    </w:div>
    <w:div w:id="239022448">
      <w:bodyDiv w:val="1"/>
      <w:marLeft w:val="0"/>
      <w:marRight w:val="0"/>
      <w:marTop w:val="0"/>
      <w:marBottom w:val="0"/>
      <w:divBdr>
        <w:top w:val="none" w:sz="0" w:space="0" w:color="auto"/>
        <w:left w:val="none" w:sz="0" w:space="0" w:color="auto"/>
        <w:bottom w:val="none" w:sz="0" w:space="0" w:color="auto"/>
        <w:right w:val="none" w:sz="0" w:space="0" w:color="auto"/>
      </w:divBdr>
    </w:div>
    <w:div w:id="252512069">
      <w:bodyDiv w:val="1"/>
      <w:marLeft w:val="0"/>
      <w:marRight w:val="0"/>
      <w:marTop w:val="0"/>
      <w:marBottom w:val="0"/>
      <w:divBdr>
        <w:top w:val="none" w:sz="0" w:space="0" w:color="auto"/>
        <w:left w:val="none" w:sz="0" w:space="0" w:color="auto"/>
        <w:bottom w:val="none" w:sz="0" w:space="0" w:color="auto"/>
        <w:right w:val="none" w:sz="0" w:space="0" w:color="auto"/>
      </w:divBdr>
    </w:div>
    <w:div w:id="262345694">
      <w:bodyDiv w:val="1"/>
      <w:marLeft w:val="0"/>
      <w:marRight w:val="0"/>
      <w:marTop w:val="0"/>
      <w:marBottom w:val="0"/>
      <w:divBdr>
        <w:top w:val="none" w:sz="0" w:space="0" w:color="auto"/>
        <w:left w:val="none" w:sz="0" w:space="0" w:color="auto"/>
        <w:bottom w:val="none" w:sz="0" w:space="0" w:color="auto"/>
        <w:right w:val="none" w:sz="0" w:space="0" w:color="auto"/>
      </w:divBdr>
      <w:divsChild>
        <w:div w:id="2014644442">
          <w:marLeft w:val="360"/>
          <w:marRight w:val="0"/>
          <w:marTop w:val="200"/>
          <w:marBottom w:val="0"/>
          <w:divBdr>
            <w:top w:val="none" w:sz="0" w:space="0" w:color="auto"/>
            <w:left w:val="none" w:sz="0" w:space="0" w:color="auto"/>
            <w:bottom w:val="none" w:sz="0" w:space="0" w:color="auto"/>
            <w:right w:val="none" w:sz="0" w:space="0" w:color="auto"/>
          </w:divBdr>
        </w:div>
      </w:divsChild>
    </w:div>
    <w:div w:id="274143218">
      <w:bodyDiv w:val="1"/>
      <w:marLeft w:val="0"/>
      <w:marRight w:val="0"/>
      <w:marTop w:val="0"/>
      <w:marBottom w:val="0"/>
      <w:divBdr>
        <w:top w:val="none" w:sz="0" w:space="0" w:color="auto"/>
        <w:left w:val="none" w:sz="0" w:space="0" w:color="auto"/>
        <w:bottom w:val="none" w:sz="0" w:space="0" w:color="auto"/>
        <w:right w:val="none" w:sz="0" w:space="0" w:color="auto"/>
      </w:divBdr>
    </w:div>
    <w:div w:id="315846216">
      <w:bodyDiv w:val="1"/>
      <w:marLeft w:val="0"/>
      <w:marRight w:val="0"/>
      <w:marTop w:val="0"/>
      <w:marBottom w:val="0"/>
      <w:divBdr>
        <w:top w:val="none" w:sz="0" w:space="0" w:color="auto"/>
        <w:left w:val="none" w:sz="0" w:space="0" w:color="auto"/>
        <w:bottom w:val="none" w:sz="0" w:space="0" w:color="auto"/>
        <w:right w:val="none" w:sz="0" w:space="0" w:color="auto"/>
      </w:divBdr>
    </w:div>
    <w:div w:id="364910467">
      <w:bodyDiv w:val="1"/>
      <w:marLeft w:val="0"/>
      <w:marRight w:val="0"/>
      <w:marTop w:val="0"/>
      <w:marBottom w:val="0"/>
      <w:divBdr>
        <w:top w:val="none" w:sz="0" w:space="0" w:color="auto"/>
        <w:left w:val="none" w:sz="0" w:space="0" w:color="auto"/>
        <w:bottom w:val="none" w:sz="0" w:space="0" w:color="auto"/>
        <w:right w:val="none" w:sz="0" w:space="0" w:color="auto"/>
      </w:divBdr>
    </w:div>
    <w:div w:id="367030276">
      <w:bodyDiv w:val="1"/>
      <w:marLeft w:val="0"/>
      <w:marRight w:val="0"/>
      <w:marTop w:val="0"/>
      <w:marBottom w:val="0"/>
      <w:divBdr>
        <w:top w:val="none" w:sz="0" w:space="0" w:color="auto"/>
        <w:left w:val="none" w:sz="0" w:space="0" w:color="auto"/>
        <w:bottom w:val="none" w:sz="0" w:space="0" w:color="auto"/>
        <w:right w:val="none" w:sz="0" w:space="0" w:color="auto"/>
      </w:divBdr>
    </w:div>
    <w:div w:id="395930777">
      <w:bodyDiv w:val="1"/>
      <w:marLeft w:val="0"/>
      <w:marRight w:val="0"/>
      <w:marTop w:val="0"/>
      <w:marBottom w:val="0"/>
      <w:divBdr>
        <w:top w:val="none" w:sz="0" w:space="0" w:color="auto"/>
        <w:left w:val="none" w:sz="0" w:space="0" w:color="auto"/>
        <w:bottom w:val="none" w:sz="0" w:space="0" w:color="auto"/>
        <w:right w:val="none" w:sz="0" w:space="0" w:color="auto"/>
      </w:divBdr>
    </w:div>
    <w:div w:id="415442090">
      <w:bodyDiv w:val="1"/>
      <w:marLeft w:val="0"/>
      <w:marRight w:val="0"/>
      <w:marTop w:val="0"/>
      <w:marBottom w:val="0"/>
      <w:divBdr>
        <w:top w:val="none" w:sz="0" w:space="0" w:color="auto"/>
        <w:left w:val="none" w:sz="0" w:space="0" w:color="auto"/>
        <w:bottom w:val="none" w:sz="0" w:space="0" w:color="auto"/>
        <w:right w:val="none" w:sz="0" w:space="0" w:color="auto"/>
      </w:divBdr>
    </w:div>
    <w:div w:id="436289457">
      <w:bodyDiv w:val="1"/>
      <w:marLeft w:val="0"/>
      <w:marRight w:val="0"/>
      <w:marTop w:val="0"/>
      <w:marBottom w:val="0"/>
      <w:divBdr>
        <w:top w:val="none" w:sz="0" w:space="0" w:color="auto"/>
        <w:left w:val="none" w:sz="0" w:space="0" w:color="auto"/>
        <w:bottom w:val="none" w:sz="0" w:space="0" w:color="auto"/>
        <w:right w:val="none" w:sz="0" w:space="0" w:color="auto"/>
      </w:divBdr>
    </w:div>
    <w:div w:id="448936813">
      <w:bodyDiv w:val="1"/>
      <w:marLeft w:val="0"/>
      <w:marRight w:val="0"/>
      <w:marTop w:val="0"/>
      <w:marBottom w:val="0"/>
      <w:divBdr>
        <w:top w:val="none" w:sz="0" w:space="0" w:color="auto"/>
        <w:left w:val="none" w:sz="0" w:space="0" w:color="auto"/>
        <w:bottom w:val="none" w:sz="0" w:space="0" w:color="auto"/>
        <w:right w:val="none" w:sz="0" w:space="0" w:color="auto"/>
      </w:divBdr>
    </w:div>
    <w:div w:id="450975965">
      <w:bodyDiv w:val="1"/>
      <w:marLeft w:val="0"/>
      <w:marRight w:val="0"/>
      <w:marTop w:val="0"/>
      <w:marBottom w:val="0"/>
      <w:divBdr>
        <w:top w:val="none" w:sz="0" w:space="0" w:color="auto"/>
        <w:left w:val="none" w:sz="0" w:space="0" w:color="auto"/>
        <w:bottom w:val="none" w:sz="0" w:space="0" w:color="auto"/>
        <w:right w:val="none" w:sz="0" w:space="0" w:color="auto"/>
      </w:divBdr>
    </w:div>
    <w:div w:id="601107866">
      <w:bodyDiv w:val="1"/>
      <w:marLeft w:val="0"/>
      <w:marRight w:val="0"/>
      <w:marTop w:val="0"/>
      <w:marBottom w:val="0"/>
      <w:divBdr>
        <w:top w:val="none" w:sz="0" w:space="0" w:color="auto"/>
        <w:left w:val="none" w:sz="0" w:space="0" w:color="auto"/>
        <w:bottom w:val="none" w:sz="0" w:space="0" w:color="auto"/>
        <w:right w:val="none" w:sz="0" w:space="0" w:color="auto"/>
      </w:divBdr>
    </w:div>
    <w:div w:id="611784633">
      <w:bodyDiv w:val="1"/>
      <w:marLeft w:val="0"/>
      <w:marRight w:val="0"/>
      <w:marTop w:val="0"/>
      <w:marBottom w:val="0"/>
      <w:divBdr>
        <w:top w:val="none" w:sz="0" w:space="0" w:color="auto"/>
        <w:left w:val="none" w:sz="0" w:space="0" w:color="auto"/>
        <w:bottom w:val="none" w:sz="0" w:space="0" w:color="auto"/>
        <w:right w:val="none" w:sz="0" w:space="0" w:color="auto"/>
      </w:divBdr>
    </w:div>
    <w:div w:id="624701848">
      <w:bodyDiv w:val="1"/>
      <w:marLeft w:val="0"/>
      <w:marRight w:val="0"/>
      <w:marTop w:val="0"/>
      <w:marBottom w:val="0"/>
      <w:divBdr>
        <w:top w:val="none" w:sz="0" w:space="0" w:color="auto"/>
        <w:left w:val="none" w:sz="0" w:space="0" w:color="auto"/>
        <w:bottom w:val="none" w:sz="0" w:space="0" w:color="auto"/>
        <w:right w:val="none" w:sz="0" w:space="0" w:color="auto"/>
      </w:divBdr>
    </w:div>
    <w:div w:id="626812707">
      <w:bodyDiv w:val="1"/>
      <w:marLeft w:val="0"/>
      <w:marRight w:val="0"/>
      <w:marTop w:val="0"/>
      <w:marBottom w:val="0"/>
      <w:divBdr>
        <w:top w:val="none" w:sz="0" w:space="0" w:color="auto"/>
        <w:left w:val="none" w:sz="0" w:space="0" w:color="auto"/>
        <w:bottom w:val="none" w:sz="0" w:space="0" w:color="auto"/>
        <w:right w:val="none" w:sz="0" w:space="0" w:color="auto"/>
      </w:divBdr>
    </w:div>
    <w:div w:id="666591047">
      <w:bodyDiv w:val="1"/>
      <w:marLeft w:val="0"/>
      <w:marRight w:val="0"/>
      <w:marTop w:val="0"/>
      <w:marBottom w:val="0"/>
      <w:divBdr>
        <w:top w:val="none" w:sz="0" w:space="0" w:color="auto"/>
        <w:left w:val="none" w:sz="0" w:space="0" w:color="auto"/>
        <w:bottom w:val="none" w:sz="0" w:space="0" w:color="auto"/>
        <w:right w:val="none" w:sz="0" w:space="0" w:color="auto"/>
      </w:divBdr>
    </w:div>
    <w:div w:id="680738235">
      <w:bodyDiv w:val="1"/>
      <w:marLeft w:val="0"/>
      <w:marRight w:val="0"/>
      <w:marTop w:val="0"/>
      <w:marBottom w:val="0"/>
      <w:divBdr>
        <w:top w:val="none" w:sz="0" w:space="0" w:color="auto"/>
        <w:left w:val="none" w:sz="0" w:space="0" w:color="auto"/>
        <w:bottom w:val="none" w:sz="0" w:space="0" w:color="auto"/>
        <w:right w:val="none" w:sz="0" w:space="0" w:color="auto"/>
      </w:divBdr>
    </w:div>
    <w:div w:id="713502674">
      <w:bodyDiv w:val="1"/>
      <w:marLeft w:val="0"/>
      <w:marRight w:val="0"/>
      <w:marTop w:val="0"/>
      <w:marBottom w:val="0"/>
      <w:divBdr>
        <w:top w:val="none" w:sz="0" w:space="0" w:color="auto"/>
        <w:left w:val="none" w:sz="0" w:space="0" w:color="auto"/>
        <w:bottom w:val="none" w:sz="0" w:space="0" w:color="auto"/>
        <w:right w:val="none" w:sz="0" w:space="0" w:color="auto"/>
      </w:divBdr>
    </w:div>
    <w:div w:id="737485714">
      <w:bodyDiv w:val="1"/>
      <w:marLeft w:val="0"/>
      <w:marRight w:val="0"/>
      <w:marTop w:val="0"/>
      <w:marBottom w:val="0"/>
      <w:divBdr>
        <w:top w:val="none" w:sz="0" w:space="0" w:color="auto"/>
        <w:left w:val="none" w:sz="0" w:space="0" w:color="auto"/>
        <w:bottom w:val="none" w:sz="0" w:space="0" w:color="auto"/>
        <w:right w:val="none" w:sz="0" w:space="0" w:color="auto"/>
      </w:divBdr>
      <w:divsChild>
        <w:div w:id="199512269">
          <w:marLeft w:val="432"/>
          <w:marRight w:val="0"/>
          <w:marTop w:val="91"/>
          <w:marBottom w:val="0"/>
          <w:divBdr>
            <w:top w:val="none" w:sz="0" w:space="0" w:color="auto"/>
            <w:left w:val="none" w:sz="0" w:space="0" w:color="auto"/>
            <w:bottom w:val="none" w:sz="0" w:space="0" w:color="auto"/>
            <w:right w:val="none" w:sz="0" w:space="0" w:color="auto"/>
          </w:divBdr>
        </w:div>
        <w:div w:id="843469558">
          <w:marLeft w:val="432"/>
          <w:marRight w:val="0"/>
          <w:marTop w:val="91"/>
          <w:marBottom w:val="0"/>
          <w:divBdr>
            <w:top w:val="none" w:sz="0" w:space="0" w:color="auto"/>
            <w:left w:val="none" w:sz="0" w:space="0" w:color="auto"/>
            <w:bottom w:val="none" w:sz="0" w:space="0" w:color="auto"/>
            <w:right w:val="none" w:sz="0" w:space="0" w:color="auto"/>
          </w:divBdr>
        </w:div>
        <w:div w:id="1360471858">
          <w:marLeft w:val="432"/>
          <w:marRight w:val="0"/>
          <w:marTop w:val="91"/>
          <w:marBottom w:val="0"/>
          <w:divBdr>
            <w:top w:val="none" w:sz="0" w:space="0" w:color="auto"/>
            <w:left w:val="none" w:sz="0" w:space="0" w:color="auto"/>
            <w:bottom w:val="none" w:sz="0" w:space="0" w:color="auto"/>
            <w:right w:val="none" w:sz="0" w:space="0" w:color="auto"/>
          </w:divBdr>
        </w:div>
      </w:divsChild>
    </w:div>
    <w:div w:id="796221617">
      <w:bodyDiv w:val="1"/>
      <w:marLeft w:val="0"/>
      <w:marRight w:val="0"/>
      <w:marTop w:val="0"/>
      <w:marBottom w:val="0"/>
      <w:divBdr>
        <w:top w:val="none" w:sz="0" w:space="0" w:color="auto"/>
        <w:left w:val="none" w:sz="0" w:space="0" w:color="auto"/>
        <w:bottom w:val="none" w:sz="0" w:space="0" w:color="auto"/>
        <w:right w:val="none" w:sz="0" w:space="0" w:color="auto"/>
      </w:divBdr>
    </w:div>
    <w:div w:id="796794518">
      <w:bodyDiv w:val="1"/>
      <w:marLeft w:val="0"/>
      <w:marRight w:val="0"/>
      <w:marTop w:val="0"/>
      <w:marBottom w:val="0"/>
      <w:divBdr>
        <w:top w:val="none" w:sz="0" w:space="0" w:color="auto"/>
        <w:left w:val="none" w:sz="0" w:space="0" w:color="auto"/>
        <w:bottom w:val="none" w:sz="0" w:space="0" w:color="auto"/>
        <w:right w:val="none" w:sz="0" w:space="0" w:color="auto"/>
      </w:divBdr>
    </w:div>
    <w:div w:id="842164801">
      <w:bodyDiv w:val="1"/>
      <w:marLeft w:val="0"/>
      <w:marRight w:val="0"/>
      <w:marTop w:val="0"/>
      <w:marBottom w:val="0"/>
      <w:divBdr>
        <w:top w:val="none" w:sz="0" w:space="0" w:color="auto"/>
        <w:left w:val="none" w:sz="0" w:space="0" w:color="auto"/>
        <w:bottom w:val="none" w:sz="0" w:space="0" w:color="auto"/>
        <w:right w:val="none" w:sz="0" w:space="0" w:color="auto"/>
      </w:divBdr>
    </w:div>
    <w:div w:id="848369465">
      <w:bodyDiv w:val="1"/>
      <w:marLeft w:val="0"/>
      <w:marRight w:val="0"/>
      <w:marTop w:val="0"/>
      <w:marBottom w:val="0"/>
      <w:divBdr>
        <w:top w:val="none" w:sz="0" w:space="0" w:color="auto"/>
        <w:left w:val="none" w:sz="0" w:space="0" w:color="auto"/>
        <w:bottom w:val="none" w:sz="0" w:space="0" w:color="auto"/>
        <w:right w:val="none" w:sz="0" w:space="0" w:color="auto"/>
      </w:divBdr>
    </w:div>
    <w:div w:id="867639405">
      <w:bodyDiv w:val="1"/>
      <w:marLeft w:val="0"/>
      <w:marRight w:val="0"/>
      <w:marTop w:val="0"/>
      <w:marBottom w:val="0"/>
      <w:divBdr>
        <w:top w:val="none" w:sz="0" w:space="0" w:color="auto"/>
        <w:left w:val="none" w:sz="0" w:space="0" w:color="auto"/>
        <w:bottom w:val="none" w:sz="0" w:space="0" w:color="auto"/>
        <w:right w:val="none" w:sz="0" w:space="0" w:color="auto"/>
      </w:divBdr>
    </w:div>
    <w:div w:id="916553535">
      <w:bodyDiv w:val="1"/>
      <w:marLeft w:val="0"/>
      <w:marRight w:val="0"/>
      <w:marTop w:val="0"/>
      <w:marBottom w:val="0"/>
      <w:divBdr>
        <w:top w:val="none" w:sz="0" w:space="0" w:color="auto"/>
        <w:left w:val="none" w:sz="0" w:space="0" w:color="auto"/>
        <w:bottom w:val="none" w:sz="0" w:space="0" w:color="auto"/>
        <w:right w:val="none" w:sz="0" w:space="0" w:color="auto"/>
      </w:divBdr>
    </w:div>
    <w:div w:id="916862795">
      <w:bodyDiv w:val="1"/>
      <w:marLeft w:val="0"/>
      <w:marRight w:val="0"/>
      <w:marTop w:val="0"/>
      <w:marBottom w:val="0"/>
      <w:divBdr>
        <w:top w:val="none" w:sz="0" w:space="0" w:color="auto"/>
        <w:left w:val="none" w:sz="0" w:space="0" w:color="auto"/>
        <w:bottom w:val="none" w:sz="0" w:space="0" w:color="auto"/>
        <w:right w:val="none" w:sz="0" w:space="0" w:color="auto"/>
      </w:divBdr>
      <w:divsChild>
        <w:div w:id="1749037431">
          <w:marLeft w:val="360"/>
          <w:marRight w:val="0"/>
          <w:marTop w:val="200"/>
          <w:marBottom w:val="0"/>
          <w:divBdr>
            <w:top w:val="none" w:sz="0" w:space="0" w:color="auto"/>
            <w:left w:val="none" w:sz="0" w:space="0" w:color="auto"/>
            <w:bottom w:val="none" w:sz="0" w:space="0" w:color="auto"/>
            <w:right w:val="none" w:sz="0" w:space="0" w:color="auto"/>
          </w:divBdr>
        </w:div>
      </w:divsChild>
    </w:div>
    <w:div w:id="949355090">
      <w:bodyDiv w:val="1"/>
      <w:marLeft w:val="0"/>
      <w:marRight w:val="0"/>
      <w:marTop w:val="0"/>
      <w:marBottom w:val="0"/>
      <w:divBdr>
        <w:top w:val="none" w:sz="0" w:space="0" w:color="auto"/>
        <w:left w:val="none" w:sz="0" w:space="0" w:color="auto"/>
        <w:bottom w:val="none" w:sz="0" w:space="0" w:color="auto"/>
        <w:right w:val="none" w:sz="0" w:space="0" w:color="auto"/>
      </w:divBdr>
    </w:div>
    <w:div w:id="950013484">
      <w:bodyDiv w:val="1"/>
      <w:marLeft w:val="0"/>
      <w:marRight w:val="0"/>
      <w:marTop w:val="0"/>
      <w:marBottom w:val="0"/>
      <w:divBdr>
        <w:top w:val="none" w:sz="0" w:space="0" w:color="auto"/>
        <w:left w:val="none" w:sz="0" w:space="0" w:color="auto"/>
        <w:bottom w:val="none" w:sz="0" w:space="0" w:color="auto"/>
        <w:right w:val="none" w:sz="0" w:space="0" w:color="auto"/>
      </w:divBdr>
    </w:div>
    <w:div w:id="975329419">
      <w:bodyDiv w:val="1"/>
      <w:marLeft w:val="0"/>
      <w:marRight w:val="0"/>
      <w:marTop w:val="0"/>
      <w:marBottom w:val="0"/>
      <w:divBdr>
        <w:top w:val="none" w:sz="0" w:space="0" w:color="auto"/>
        <w:left w:val="none" w:sz="0" w:space="0" w:color="auto"/>
        <w:bottom w:val="none" w:sz="0" w:space="0" w:color="auto"/>
        <w:right w:val="none" w:sz="0" w:space="0" w:color="auto"/>
      </w:divBdr>
    </w:div>
    <w:div w:id="1068727720">
      <w:bodyDiv w:val="1"/>
      <w:marLeft w:val="0"/>
      <w:marRight w:val="0"/>
      <w:marTop w:val="0"/>
      <w:marBottom w:val="0"/>
      <w:divBdr>
        <w:top w:val="none" w:sz="0" w:space="0" w:color="auto"/>
        <w:left w:val="none" w:sz="0" w:space="0" w:color="auto"/>
        <w:bottom w:val="none" w:sz="0" w:space="0" w:color="auto"/>
        <w:right w:val="none" w:sz="0" w:space="0" w:color="auto"/>
      </w:divBdr>
    </w:div>
    <w:div w:id="1086269736">
      <w:bodyDiv w:val="1"/>
      <w:marLeft w:val="0"/>
      <w:marRight w:val="0"/>
      <w:marTop w:val="0"/>
      <w:marBottom w:val="0"/>
      <w:divBdr>
        <w:top w:val="none" w:sz="0" w:space="0" w:color="auto"/>
        <w:left w:val="none" w:sz="0" w:space="0" w:color="auto"/>
        <w:bottom w:val="none" w:sz="0" w:space="0" w:color="auto"/>
        <w:right w:val="none" w:sz="0" w:space="0" w:color="auto"/>
      </w:divBdr>
      <w:divsChild>
        <w:div w:id="825511696">
          <w:marLeft w:val="0"/>
          <w:marRight w:val="0"/>
          <w:marTop w:val="0"/>
          <w:marBottom w:val="0"/>
          <w:divBdr>
            <w:top w:val="none" w:sz="0" w:space="0" w:color="auto"/>
            <w:left w:val="none" w:sz="0" w:space="0" w:color="auto"/>
            <w:bottom w:val="none" w:sz="0" w:space="0" w:color="auto"/>
            <w:right w:val="none" w:sz="0" w:space="0" w:color="auto"/>
          </w:divBdr>
          <w:divsChild>
            <w:div w:id="1878004188">
              <w:marLeft w:val="0"/>
              <w:marRight w:val="0"/>
              <w:marTop w:val="0"/>
              <w:marBottom w:val="0"/>
              <w:divBdr>
                <w:top w:val="none" w:sz="0" w:space="0" w:color="auto"/>
                <w:left w:val="none" w:sz="0" w:space="0" w:color="auto"/>
                <w:bottom w:val="none" w:sz="0" w:space="0" w:color="auto"/>
                <w:right w:val="none" w:sz="0" w:space="0" w:color="auto"/>
              </w:divBdr>
              <w:divsChild>
                <w:div w:id="742797702">
                  <w:marLeft w:val="0"/>
                  <w:marRight w:val="0"/>
                  <w:marTop w:val="120"/>
                  <w:marBottom w:val="0"/>
                  <w:divBdr>
                    <w:top w:val="none" w:sz="0" w:space="0" w:color="auto"/>
                    <w:left w:val="none" w:sz="0" w:space="0" w:color="auto"/>
                    <w:bottom w:val="none" w:sz="0" w:space="0" w:color="auto"/>
                    <w:right w:val="none" w:sz="0" w:space="0" w:color="auto"/>
                  </w:divBdr>
                  <w:divsChild>
                    <w:div w:id="469831572">
                      <w:marLeft w:val="0"/>
                      <w:marRight w:val="0"/>
                      <w:marTop w:val="0"/>
                      <w:marBottom w:val="0"/>
                      <w:divBdr>
                        <w:top w:val="none" w:sz="0" w:space="0" w:color="auto"/>
                        <w:left w:val="none" w:sz="0" w:space="0" w:color="auto"/>
                        <w:bottom w:val="none" w:sz="0" w:space="0" w:color="auto"/>
                        <w:right w:val="none" w:sz="0" w:space="0" w:color="auto"/>
                      </w:divBdr>
                      <w:divsChild>
                        <w:div w:id="350183254">
                          <w:marLeft w:val="0"/>
                          <w:marRight w:val="0"/>
                          <w:marTop w:val="0"/>
                          <w:marBottom w:val="0"/>
                          <w:divBdr>
                            <w:top w:val="none" w:sz="0" w:space="0" w:color="auto"/>
                            <w:left w:val="none" w:sz="0" w:space="0" w:color="auto"/>
                            <w:bottom w:val="none" w:sz="0" w:space="0" w:color="auto"/>
                            <w:right w:val="none" w:sz="0" w:space="0" w:color="auto"/>
                          </w:divBdr>
                          <w:divsChild>
                            <w:div w:id="1868132457">
                              <w:marLeft w:val="0"/>
                              <w:marRight w:val="0"/>
                              <w:marTop w:val="0"/>
                              <w:marBottom w:val="0"/>
                              <w:divBdr>
                                <w:top w:val="none" w:sz="0" w:space="0" w:color="auto"/>
                                <w:left w:val="none" w:sz="0" w:space="0" w:color="auto"/>
                                <w:bottom w:val="none" w:sz="0" w:space="0" w:color="auto"/>
                                <w:right w:val="none" w:sz="0" w:space="0" w:color="auto"/>
                              </w:divBdr>
                              <w:divsChild>
                                <w:div w:id="419571958">
                                  <w:marLeft w:val="0"/>
                                  <w:marRight w:val="0"/>
                                  <w:marTop w:val="0"/>
                                  <w:marBottom w:val="0"/>
                                  <w:divBdr>
                                    <w:top w:val="none" w:sz="0" w:space="0" w:color="auto"/>
                                    <w:left w:val="none" w:sz="0" w:space="0" w:color="auto"/>
                                    <w:bottom w:val="none" w:sz="0" w:space="0" w:color="auto"/>
                                    <w:right w:val="none" w:sz="0" w:space="0" w:color="auto"/>
                                  </w:divBdr>
                                  <w:divsChild>
                                    <w:div w:id="380326948">
                                      <w:marLeft w:val="0"/>
                                      <w:marRight w:val="0"/>
                                      <w:marTop w:val="0"/>
                                      <w:marBottom w:val="0"/>
                                      <w:divBdr>
                                        <w:top w:val="none" w:sz="0" w:space="0" w:color="auto"/>
                                        <w:left w:val="none" w:sz="0" w:space="0" w:color="auto"/>
                                        <w:bottom w:val="none" w:sz="0" w:space="0" w:color="auto"/>
                                        <w:right w:val="none" w:sz="0" w:space="0" w:color="auto"/>
                                      </w:divBdr>
                                      <w:divsChild>
                                        <w:div w:id="754664193">
                                          <w:marLeft w:val="0"/>
                                          <w:marRight w:val="0"/>
                                          <w:marTop w:val="0"/>
                                          <w:marBottom w:val="0"/>
                                          <w:divBdr>
                                            <w:top w:val="none" w:sz="0" w:space="0" w:color="auto"/>
                                            <w:left w:val="none" w:sz="0" w:space="0" w:color="auto"/>
                                            <w:bottom w:val="none" w:sz="0" w:space="0" w:color="auto"/>
                                            <w:right w:val="none" w:sz="0" w:space="0" w:color="auto"/>
                                          </w:divBdr>
                                          <w:divsChild>
                                            <w:div w:id="534081668">
                                              <w:marLeft w:val="0"/>
                                              <w:marRight w:val="0"/>
                                              <w:marTop w:val="0"/>
                                              <w:marBottom w:val="0"/>
                                              <w:divBdr>
                                                <w:top w:val="none" w:sz="0" w:space="0" w:color="auto"/>
                                                <w:left w:val="none" w:sz="0" w:space="0" w:color="auto"/>
                                                <w:bottom w:val="none" w:sz="0" w:space="0" w:color="auto"/>
                                                <w:right w:val="none" w:sz="0" w:space="0" w:color="auto"/>
                                              </w:divBdr>
                                              <w:divsChild>
                                                <w:div w:id="1714504366">
                                                  <w:marLeft w:val="0"/>
                                                  <w:marRight w:val="0"/>
                                                  <w:marTop w:val="0"/>
                                                  <w:marBottom w:val="0"/>
                                                  <w:divBdr>
                                                    <w:top w:val="none" w:sz="0" w:space="0" w:color="auto"/>
                                                    <w:left w:val="none" w:sz="0" w:space="0" w:color="auto"/>
                                                    <w:bottom w:val="none" w:sz="0" w:space="0" w:color="auto"/>
                                                    <w:right w:val="none" w:sz="0" w:space="0" w:color="auto"/>
                                                  </w:divBdr>
                                                  <w:divsChild>
                                                    <w:div w:id="298415328">
                                                      <w:marLeft w:val="0"/>
                                                      <w:marRight w:val="0"/>
                                                      <w:marTop w:val="0"/>
                                                      <w:marBottom w:val="0"/>
                                                      <w:divBdr>
                                                        <w:top w:val="none" w:sz="0" w:space="0" w:color="auto"/>
                                                        <w:left w:val="none" w:sz="0" w:space="0" w:color="auto"/>
                                                        <w:bottom w:val="none" w:sz="0" w:space="0" w:color="auto"/>
                                                        <w:right w:val="none" w:sz="0" w:space="0" w:color="auto"/>
                                                      </w:divBdr>
                                                      <w:divsChild>
                                                        <w:div w:id="502815334">
                                                          <w:marLeft w:val="0"/>
                                                          <w:marRight w:val="0"/>
                                                          <w:marTop w:val="0"/>
                                                          <w:marBottom w:val="0"/>
                                                          <w:divBdr>
                                                            <w:top w:val="none" w:sz="0" w:space="0" w:color="auto"/>
                                                            <w:left w:val="none" w:sz="0" w:space="0" w:color="auto"/>
                                                            <w:bottom w:val="none" w:sz="0" w:space="0" w:color="auto"/>
                                                            <w:right w:val="none" w:sz="0" w:space="0" w:color="auto"/>
                                                          </w:divBdr>
                                                          <w:divsChild>
                                                            <w:div w:id="1328242362">
                                                              <w:marLeft w:val="0"/>
                                                              <w:marRight w:val="0"/>
                                                              <w:marTop w:val="0"/>
                                                              <w:marBottom w:val="0"/>
                                                              <w:divBdr>
                                                                <w:top w:val="none" w:sz="0" w:space="0" w:color="auto"/>
                                                                <w:left w:val="none" w:sz="0" w:space="0" w:color="auto"/>
                                                                <w:bottom w:val="none" w:sz="0" w:space="0" w:color="auto"/>
                                                                <w:right w:val="none" w:sz="0" w:space="0" w:color="auto"/>
                                                              </w:divBdr>
                                                              <w:divsChild>
                                                                <w:div w:id="1309283628">
                                                                  <w:marLeft w:val="0"/>
                                                                  <w:marRight w:val="0"/>
                                                                  <w:marTop w:val="0"/>
                                                                  <w:marBottom w:val="0"/>
                                                                  <w:divBdr>
                                                                    <w:top w:val="none" w:sz="0" w:space="0" w:color="auto"/>
                                                                    <w:left w:val="none" w:sz="0" w:space="0" w:color="auto"/>
                                                                    <w:bottom w:val="none" w:sz="0" w:space="0" w:color="auto"/>
                                                                    <w:right w:val="none" w:sz="0" w:space="0" w:color="auto"/>
                                                                  </w:divBdr>
                                                                  <w:divsChild>
                                                                    <w:div w:id="1688406602">
                                                                      <w:marLeft w:val="0"/>
                                                                      <w:marRight w:val="0"/>
                                                                      <w:marTop w:val="0"/>
                                                                      <w:marBottom w:val="0"/>
                                                                      <w:divBdr>
                                                                        <w:top w:val="none" w:sz="0" w:space="0" w:color="auto"/>
                                                                        <w:left w:val="none" w:sz="0" w:space="0" w:color="auto"/>
                                                                        <w:bottom w:val="none" w:sz="0" w:space="0" w:color="auto"/>
                                                                        <w:right w:val="none" w:sz="0" w:space="0" w:color="auto"/>
                                                                      </w:divBdr>
                                                                      <w:divsChild>
                                                                        <w:div w:id="1365909959">
                                                                          <w:marLeft w:val="0"/>
                                                                          <w:marRight w:val="0"/>
                                                                          <w:marTop w:val="0"/>
                                                                          <w:marBottom w:val="0"/>
                                                                          <w:divBdr>
                                                                            <w:top w:val="none" w:sz="0" w:space="0" w:color="auto"/>
                                                                            <w:left w:val="none" w:sz="0" w:space="0" w:color="auto"/>
                                                                            <w:bottom w:val="none" w:sz="0" w:space="0" w:color="auto"/>
                                                                            <w:right w:val="none" w:sz="0" w:space="0" w:color="auto"/>
                                                                          </w:divBdr>
                                                                          <w:divsChild>
                                                                            <w:div w:id="75444409">
                                                                              <w:marLeft w:val="0"/>
                                                                              <w:marRight w:val="0"/>
                                                                              <w:marTop w:val="0"/>
                                                                              <w:marBottom w:val="0"/>
                                                                              <w:divBdr>
                                                                                <w:top w:val="none" w:sz="0" w:space="0" w:color="auto"/>
                                                                                <w:left w:val="none" w:sz="0" w:space="0" w:color="auto"/>
                                                                                <w:bottom w:val="none" w:sz="0" w:space="0" w:color="auto"/>
                                                                                <w:right w:val="none" w:sz="0" w:space="0" w:color="auto"/>
                                                                              </w:divBdr>
                                                                              <w:divsChild>
                                                                                <w:div w:id="161928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873910">
      <w:bodyDiv w:val="1"/>
      <w:marLeft w:val="0"/>
      <w:marRight w:val="0"/>
      <w:marTop w:val="0"/>
      <w:marBottom w:val="0"/>
      <w:divBdr>
        <w:top w:val="none" w:sz="0" w:space="0" w:color="auto"/>
        <w:left w:val="none" w:sz="0" w:space="0" w:color="auto"/>
        <w:bottom w:val="none" w:sz="0" w:space="0" w:color="auto"/>
        <w:right w:val="none" w:sz="0" w:space="0" w:color="auto"/>
      </w:divBdr>
    </w:div>
    <w:div w:id="1115560370">
      <w:bodyDiv w:val="1"/>
      <w:marLeft w:val="0"/>
      <w:marRight w:val="0"/>
      <w:marTop w:val="0"/>
      <w:marBottom w:val="0"/>
      <w:divBdr>
        <w:top w:val="none" w:sz="0" w:space="0" w:color="auto"/>
        <w:left w:val="none" w:sz="0" w:space="0" w:color="auto"/>
        <w:bottom w:val="none" w:sz="0" w:space="0" w:color="auto"/>
        <w:right w:val="none" w:sz="0" w:space="0" w:color="auto"/>
      </w:divBdr>
      <w:divsChild>
        <w:div w:id="2103211070">
          <w:marLeft w:val="720"/>
          <w:marRight w:val="0"/>
          <w:marTop w:val="0"/>
          <w:marBottom w:val="0"/>
          <w:divBdr>
            <w:top w:val="none" w:sz="0" w:space="0" w:color="auto"/>
            <w:left w:val="none" w:sz="0" w:space="0" w:color="auto"/>
            <w:bottom w:val="none" w:sz="0" w:space="0" w:color="auto"/>
            <w:right w:val="none" w:sz="0" w:space="0" w:color="auto"/>
          </w:divBdr>
        </w:div>
        <w:div w:id="1798718353">
          <w:marLeft w:val="720"/>
          <w:marRight w:val="0"/>
          <w:marTop w:val="0"/>
          <w:marBottom w:val="0"/>
          <w:divBdr>
            <w:top w:val="none" w:sz="0" w:space="0" w:color="auto"/>
            <w:left w:val="none" w:sz="0" w:space="0" w:color="auto"/>
            <w:bottom w:val="none" w:sz="0" w:space="0" w:color="auto"/>
            <w:right w:val="none" w:sz="0" w:space="0" w:color="auto"/>
          </w:divBdr>
        </w:div>
        <w:div w:id="74519952">
          <w:marLeft w:val="720"/>
          <w:marRight w:val="0"/>
          <w:marTop w:val="0"/>
          <w:marBottom w:val="0"/>
          <w:divBdr>
            <w:top w:val="none" w:sz="0" w:space="0" w:color="auto"/>
            <w:left w:val="none" w:sz="0" w:space="0" w:color="auto"/>
            <w:bottom w:val="none" w:sz="0" w:space="0" w:color="auto"/>
            <w:right w:val="none" w:sz="0" w:space="0" w:color="auto"/>
          </w:divBdr>
        </w:div>
      </w:divsChild>
    </w:div>
    <w:div w:id="1120537410">
      <w:bodyDiv w:val="1"/>
      <w:marLeft w:val="0"/>
      <w:marRight w:val="0"/>
      <w:marTop w:val="0"/>
      <w:marBottom w:val="0"/>
      <w:divBdr>
        <w:top w:val="none" w:sz="0" w:space="0" w:color="auto"/>
        <w:left w:val="none" w:sz="0" w:space="0" w:color="auto"/>
        <w:bottom w:val="none" w:sz="0" w:space="0" w:color="auto"/>
        <w:right w:val="none" w:sz="0" w:space="0" w:color="auto"/>
      </w:divBdr>
    </w:div>
    <w:div w:id="1149905383">
      <w:bodyDiv w:val="1"/>
      <w:marLeft w:val="0"/>
      <w:marRight w:val="0"/>
      <w:marTop w:val="0"/>
      <w:marBottom w:val="0"/>
      <w:divBdr>
        <w:top w:val="none" w:sz="0" w:space="0" w:color="auto"/>
        <w:left w:val="none" w:sz="0" w:space="0" w:color="auto"/>
        <w:bottom w:val="none" w:sz="0" w:space="0" w:color="auto"/>
        <w:right w:val="none" w:sz="0" w:space="0" w:color="auto"/>
      </w:divBdr>
    </w:div>
    <w:div w:id="1158955094">
      <w:bodyDiv w:val="1"/>
      <w:marLeft w:val="0"/>
      <w:marRight w:val="0"/>
      <w:marTop w:val="0"/>
      <w:marBottom w:val="0"/>
      <w:divBdr>
        <w:top w:val="none" w:sz="0" w:space="0" w:color="auto"/>
        <w:left w:val="none" w:sz="0" w:space="0" w:color="auto"/>
        <w:bottom w:val="none" w:sz="0" w:space="0" w:color="auto"/>
        <w:right w:val="none" w:sz="0" w:space="0" w:color="auto"/>
      </w:divBdr>
    </w:div>
    <w:div w:id="1185751732">
      <w:bodyDiv w:val="1"/>
      <w:marLeft w:val="0"/>
      <w:marRight w:val="0"/>
      <w:marTop w:val="0"/>
      <w:marBottom w:val="0"/>
      <w:divBdr>
        <w:top w:val="none" w:sz="0" w:space="0" w:color="auto"/>
        <w:left w:val="none" w:sz="0" w:space="0" w:color="auto"/>
        <w:bottom w:val="none" w:sz="0" w:space="0" w:color="auto"/>
        <w:right w:val="none" w:sz="0" w:space="0" w:color="auto"/>
      </w:divBdr>
      <w:divsChild>
        <w:div w:id="1557207008">
          <w:marLeft w:val="360"/>
          <w:marRight w:val="0"/>
          <w:marTop w:val="200"/>
          <w:marBottom w:val="0"/>
          <w:divBdr>
            <w:top w:val="none" w:sz="0" w:space="0" w:color="auto"/>
            <w:left w:val="none" w:sz="0" w:space="0" w:color="auto"/>
            <w:bottom w:val="none" w:sz="0" w:space="0" w:color="auto"/>
            <w:right w:val="none" w:sz="0" w:space="0" w:color="auto"/>
          </w:divBdr>
        </w:div>
        <w:div w:id="2099203873">
          <w:marLeft w:val="360"/>
          <w:marRight w:val="0"/>
          <w:marTop w:val="200"/>
          <w:marBottom w:val="0"/>
          <w:divBdr>
            <w:top w:val="none" w:sz="0" w:space="0" w:color="auto"/>
            <w:left w:val="none" w:sz="0" w:space="0" w:color="auto"/>
            <w:bottom w:val="none" w:sz="0" w:space="0" w:color="auto"/>
            <w:right w:val="none" w:sz="0" w:space="0" w:color="auto"/>
          </w:divBdr>
        </w:div>
        <w:div w:id="1067610295">
          <w:marLeft w:val="360"/>
          <w:marRight w:val="0"/>
          <w:marTop w:val="200"/>
          <w:marBottom w:val="0"/>
          <w:divBdr>
            <w:top w:val="none" w:sz="0" w:space="0" w:color="auto"/>
            <w:left w:val="none" w:sz="0" w:space="0" w:color="auto"/>
            <w:bottom w:val="none" w:sz="0" w:space="0" w:color="auto"/>
            <w:right w:val="none" w:sz="0" w:space="0" w:color="auto"/>
          </w:divBdr>
        </w:div>
      </w:divsChild>
    </w:div>
    <w:div w:id="1196431372">
      <w:bodyDiv w:val="1"/>
      <w:marLeft w:val="0"/>
      <w:marRight w:val="0"/>
      <w:marTop w:val="0"/>
      <w:marBottom w:val="0"/>
      <w:divBdr>
        <w:top w:val="none" w:sz="0" w:space="0" w:color="auto"/>
        <w:left w:val="none" w:sz="0" w:space="0" w:color="auto"/>
        <w:bottom w:val="none" w:sz="0" w:space="0" w:color="auto"/>
        <w:right w:val="none" w:sz="0" w:space="0" w:color="auto"/>
      </w:divBdr>
    </w:div>
    <w:div w:id="1208294546">
      <w:bodyDiv w:val="1"/>
      <w:marLeft w:val="0"/>
      <w:marRight w:val="0"/>
      <w:marTop w:val="0"/>
      <w:marBottom w:val="0"/>
      <w:divBdr>
        <w:top w:val="none" w:sz="0" w:space="0" w:color="auto"/>
        <w:left w:val="none" w:sz="0" w:space="0" w:color="auto"/>
        <w:bottom w:val="none" w:sz="0" w:space="0" w:color="auto"/>
        <w:right w:val="none" w:sz="0" w:space="0" w:color="auto"/>
      </w:divBdr>
    </w:div>
    <w:div w:id="1213616653">
      <w:bodyDiv w:val="1"/>
      <w:marLeft w:val="0"/>
      <w:marRight w:val="0"/>
      <w:marTop w:val="0"/>
      <w:marBottom w:val="0"/>
      <w:divBdr>
        <w:top w:val="none" w:sz="0" w:space="0" w:color="auto"/>
        <w:left w:val="none" w:sz="0" w:space="0" w:color="auto"/>
        <w:bottom w:val="none" w:sz="0" w:space="0" w:color="auto"/>
        <w:right w:val="none" w:sz="0" w:space="0" w:color="auto"/>
      </w:divBdr>
    </w:div>
    <w:div w:id="1259169408">
      <w:bodyDiv w:val="1"/>
      <w:marLeft w:val="0"/>
      <w:marRight w:val="0"/>
      <w:marTop w:val="0"/>
      <w:marBottom w:val="0"/>
      <w:divBdr>
        <w:top w:val="none" w:sz="0" w:space="0" w:color="auto"/>
        <w:left w:val="none" w:sz="0" w:space="0" w:color="auto"/>
        <w:bottom w:val="none" w:sz="0" w:space="0" w:color="auto"/>
        <w:right w:val="none" w:sz="0" w:space="0" w:color="auto"/>
      </w:divBdr>
    </w:div>
    <w:div w:id="1279487362">
      <w:bodyDiv w:val="1"/>
      <w:marLeft w:val="0"/>
      <w:marRight w:val="0"/>
      <w:marTop w:val="0"/>
      <w:marBottom w:val="0"/>
      <w:divBdr>
        <w:top w:val="none" w:sz="0" w:space="0" w:color="auto"/>
        <w:left w:val="none" w:sz="0" w:space="0" w:color="auto"/>
        <w:bottom w:val="none" w:sz="0" w:space="0" w:color="auto"/>
        <w:right w:val="none" w:sz="0" w:space="0" w:color="auto"/>
      </w:divBdr>
    </w:div>
    <w:div w:id="1294600509">
      <w:bodyDiv w:val="1"/>
      <w:marLeft w:val="0"/>
      <w:marRight w:val="0"/>
      <w:marTop w:val="0"/>
      <w:marBottom w:val="0"/>
      <w:divBdr>
        <w:top w:val="none" w:sz="0" w:space="0" w:color="auto"/>
        <w:left w:val="none" w:sz="0" w:space="0" w:color="auto"/>
        <w:bottom w:val="none" w:sz="0" w:space="0" w:color="auto"/>
        <w:right w:val="none" w:sz="0" w:space="0" w:color="auto"/>
      </w:divBdr>
      <w:divsChild>
        <w:div w:id="1573199588">
          <w:marLeft w:val="432"/>
          <w:marRight w:val="0"/>
          <w:marTop w:val="106"/>
          <w:marBottom w:val="0"/>
          <w:divBdr>
            <w:top w:val="none" w:sz="0" w:space="0" w:color="auto"/>
            <w:left w:val="none" w:sz="0" w:space="0" w:color="auto"/>
            <w:bottom w:val="none" w:sz="0" w:space="0" w:color="auto"/>
            <w:right w:val="none" w:sz="0" w:space="0" w:color="auto"/>
          </w:divBdr>
        </w:div>
        <w:div w:id="2144954731">
          <w:marLeft w:val="432"/>
          <w:marRight w:val="0"/>
          <w:marTop w:val="106"/>
          <w:marBottom w:val="0"/>
          <w:divBdr>
            <w:top w:val="none" w:sz="0" w:space="0" w:color="auto"/>
            <w:left w:val="none" w:sz="0" w:space="0" w:color="auto"/>
            <w:bottom w:val="none" w:sz="0" w:space="0" w:color="auto"/>
            <w:right w:val="none" w:sz="0" w:space="0" w:color="auto"/>
          </w:divBdr>
        </w:div>
        <w:div w:id="938103139">
          <w:marLeft w:val="432"/>
          <w:marRight w:val="0"/>
          <w:marTop w:val="106"/>
          <w:marBottom w:val="0"/>
          <w:divBdr>
            <w:top w:val="none" w:sz="0" w:space="0" w:color="auto"/>
            <w:left w:val="none" w:sz="0" w:space="0" w:color="auto"/>
            <w:bottom w:val="none" w:sz="0" w:space="0" w:color="auto"/>
            <w:right w:val="none" w:sz="0" w:space="0" w:color="auto"/>
          </w:divBdr>
        </w:div>
        <w:div w:id="1833062503">
          <w:marLeft w:val="432"/>
          <w:marRight w:val="0"/>
          <w:marTop w:val="106"/>
          <w:marBottom w:val="0"/>
          <w:divBdr>
            <w:top w:val="none" w:sz="0" w:space="0" w:color="auto"/>
            <w:left w:val="none" w:sz="0" w:space="0" w:color="auto"/>
            <w:bottom w:val="none" w:sz="0" w:space="0" w:color="auto"/>
            <w:right w:val="none" w:sz="0" w:space="0" w:color="auto"/>
          </w:divBdr>
        </w:div>
        <w:div w:id="1826898540">
          <w:marLeft w:val="432"/>
          <w:marRight w:val="0"/>
          <w:marTop w:val="106"/>
          <w:marBottom w:val="0"/>
          <w:divBdr>
            <w:top w:val="none" w:sz="0" w:space="0" w:color="auto"/>
            <w:left w:val="none" w:sz="0" w:space="0" w:color="auto"/>
            <w:bottom w:val="none" w:sz="0" w:space="0" w:color="auto"/>
            <w:right w:val="none" w:sz="0" w:space="0" w:color="auto"/>
          </w:divBdr>
        </w:div>
      </w:divsChild>
    </w:div>
    <w:div w:id="1334798393">
      <w:bodyDiv w:val="1"/>
      <w:marLeft w:val="0"/>
      <w:marRight w:val="0"/>
      <w:marTop w:val="0"/>
      <w:marBottom w:val="0"/>
      <w:divBdr>
        <w:top w:val="none" w:sz="0" w:space="0" w:color="auto"/>
        <w:left w:val="none" w:sz="0" w:space="0" w:color="auto"/>
        <w:bottom w:val="none" w:sz="0" w:space="0" w:color="auto"/>
        <w:right w:val="none" w:sz="0" w:space="0" w:color="auto"/>
      </w:divBdr>
    </w:div>
    <w:div w:id="1342393156">
      <w:bodyDiv w:val="1"/>
      <w:marLeft w:val="0"/>
      <w:marRight w:val="0"/>
      <w:marTop w:val="0"/>
      <w:marBottom w:val="0"/>
      <w:divBdr>
        <w:top w:val="none" w:sz="0" w:space="0" w:color="auto"/>
        <w:left w:val="none" w:sz="0" w:space="0" w:color="auto"/>
        <w:bottom w:val="none" w:sz="0" w:space="0" w:color="auto"/>
        <w:right w:val="none" w:sz="0" w:space="0" w:color="auto"/>
      </w:divBdr>
    </w:div>
    <w:div w:id="1352801303">
      <w:bodyDiv w:val="1"/>
      <w:marLeft w:val="0"/>
      <w:marRight w:val="0"/>
      <w:marTop w:val="0"/>
      <w:marBottom w:val="0"/>
      <w:divBdr>
        <w:top w:val="none" w:sz="0" w:space="0" w:color="auto"/>
        <w:left w:val="none" w:sz="0" w:space="0" w:color="auto"/>
        <w:bottom w:val="none" w:sz="0" w:space="0" w:color="auto"/>
        <w:right w:val="none" w:sz="0" w:space="0" w:color="auto"/>
      </w:divBdr>
    </w:div>
    <w:div w:id="1463765833">
      <w:bodyDiv w:val="1"/>
      <w:marLeft w:val="0"/>
      <w:marRight w:val="0"/>
      <w:marTop w:val="0"/>
      <w:marBottom w:val="0"/>
      <w:divBdr>
        <w:top w:val="none" w:sz="0" w:space="0" w:color="auto"/>
        <w:left w:val="none" w:sz="0" w:space="0" w:color="auto"/>
        <w:bottom w:val="none" w:sz="0" w:space="0" w:color="auto"/>
        <w:right w:val="none" w:sz="0" w:space="0" w:color="auto"/>
      </w:divBdr>
    </w:div>
    <w:div w:id="1554585998">
      <w:bodyDiv w:val="1"/>
      <w:marLeft w:val="0"/>
      <w:marRight w:val="0"/>
      <w:marTop w:val="0"/>
      <w:marBottom w:val="0"/>
      <w:divBdr>
        <w:top w:val="none" w:sz="0" w:space="0" w:color="auto"/>
        <w:left w:val="none" w:sz="0" w:space="0" w:color="auto"/>
        <w:bottom w:val="none" w:sz="0" w:space="0" w:color="auto"/>
        <w:right w:val="none" w:sz="0" w:space="0" w:color="auto"/>
      </w:divBdr>
    </w:div>
    <w:div w:id="1586303251">
      <w:bodyDiv w:val="1"/>
      <w:marLeft w:val="0"/>
      <w:marRight w:val="0"/>
      <w:marTop w:val="0"/>
      <w:marBottom w:val="0"/>
      <w:divBdr>
        <w:top w:val="none" w:sz="0" w:space="0" w:color="auto"/>
        <w:left w:val="none" w:sz="0" w:space="0" w:color="auto"/>
        <w:bottom w:val="none" w:sz="0" w:space="0" w:color="auto"/>
        <w:right w:val="none" w:sz="0" w:space="0" w:color="auto"/>
      </w:divBdr>
    </w:div>
    <w:div w:id="1610579702">
      <w:bodyDiv w:val="1"/>
      <w:marLeft w:val="0"/>
      <w:marRight w:val="0"/>
      <w:marTop w:val="0"/>
      <w:marBottom w:val="0"/>
      <w:divBdr>
        <w:top w:val="none" w:sz="0" w:space="0" w:color="auto"/>
        <w:left w:val="none" w:sz="0" w:space="0" w:color="auto"/>
        <w:bottom w:val="none" w:sz="0" w:space="0" w:color="auto"/>
        <w:right w:val="none" w:sz="0" w:space="0" w:color="auto"/>
      </w:divBdr>
    </w:div>
    <w:div w:id="1616135137">
      <w:bodyDiv w:val="1"/>
      <w:marLeft w:val="0"/>
      <w:marRight w:val="0"/>
      <w:marTop w:val="0"/>
      <w:marBottom w:val="0"/>
      <w:divBdr>
        <w:top w:val="none" w:sz="0" w:space="0" w:color="auto"/>
        <w:left w:val="none" w:sz="0" w:space="0" w:color="auto"/>
        <w:bottom w:val="none" w:sz="0" w:space="0" w:color="auto"/>
        <w:right w:val="none" w:sz="0" w:space="0" w:color="auto"/>
      </w:divBdr>
    </w:div>
    <w:div w:id="1634944463">
      <w:bodyDiv w:val="1"/>
      <w:marLeft w:val="0"/>
      <w:marRight w:val="0"/>
      <w:marTop w:val="0"/>
      <w:marBottom w:val="0"/>
      <w:divBdr>
        <w:top w:val="none" w:sz="0" w:space="0" w:color="auto"/>
        <w:left w:val="none" w:sz="0" w:space="0" w:color="auto"/>
        <w:bottom w:val="none" w:sz="0" w:space="0" w:color="auto"/>
        <w:right w:val="none" w:sz="0" w:space="0" w:color="auto"/>
      </w:divBdr>
    </w:div>
    <w:div w:id="1687363424">
      <w:bodyDiv w:val="1"/>
      <w:marLeft w:val="0"/>
      <w:marRight w:val="0"/>
      <w:marTop w:val="0"/>
      <w:marBottom w:val="0"/>
      <w:divBdr>
        <w:top w:val="none" w:sz="0" w:space="0" w:color="auto"/>
        <w:left w:val="none" w:sz="0" w:space="0" w:color="auto"/>
        <w:bottom w:val="none" w:sz="0" w:space="0" w:color="auto"/>
        <w:right w:val="none" w:sz="0" w:space="0" w:color="auto"/>
      </w:divBdr>
    </w:div>
    <w:div w:id="1738554996">
      <w:bodyDiv w:val="1"/>
      <w:marLeft w:val="0"/>
      <w:marRight w:val="0"/>
      <w:marTop w:val="0"/>
      <w:marBottom w:val="0"/>
      <w:divBdr>
        <w:top w:val="none" w:sz="0" w:space="0" w:color="auto"/>
        <w:left w:val="none" w:sz="0" w:space="0" w:color="auto"/>
        <w:bottom w:val="none" w:sz="0" w:space="0" w:color="auto"/>
        <w:right w:val="none" w:sz="0" w:space="0" w:color="auto"/>
      </w:divBdr>
    </w:div>
    <w:div w:id="1775244803">
      <w:bodyDiv w:val="1"/>
      <w:marLeft w:val="0"/>
      <w:marRight w:val="0"/>
      <w:marTop w:val="0"/>
      <w:marBottom w:val="0"/>
      <w:divBdr>
        <w:top w:val="none" w:sz="0" w:space="0" w:color="auto"/>
        <w:left w:val="none" w:sz="0" w:space="0" w:color="auto"/>
        <w:bottom w:val="none" w:sz="0" w:space="0" w:color="auto"/>
        <w:right w:val="none" w:sz="0" w:space="0" w:color="auto"/>
      </w:divBdr>
    </w:div>
    <w:div w:id="1797603051">
      <w:bodyDiv w:val="1"/>
      <w:marLeft w:val="0"/>
      <w:marRight w:val="0"/>
      <w:marTop w:val="0"/>
      <w:marBottom w:val="0"/>
      <w:divBdr>
        <w:top w:val="none" w:sz="0" w:space="0" w:color="auto"/>
        <w:left w:val="none" w:sz="0" w:space="0" w:color="auto"/>
        <w:bottom w:val="none" w:sz="0" w:space="0" w:color="auto"/>
        <w:right w:val="none" w:sz="0" w:space="0" w:color="auto"/>
      </w:divBdr>
    </w:div>
    <w:div w:id="1806775603">
      <w:bodyDiv w:val="1"/>
      <w:marLeft w:val="0"/>
      <w:marRight w:val="0"/>
      <w:marTop w:val="0"/>
      <w:marBottom w:val="0"/>
      <w:divBdr>
        <w:top w:val="none" w:sz="0" w:space="0" w:color="auto"/>
        <w:left w:val="none" w:sz="0" w:space="0" w:color="auto"/>
        <w:bottom w:val="none" w:sz="0" w:space="0" w:color="auto"/>
        <w:right w:val="none" w:sz="0" w:space="0" w:color="auto"/>
      </w:divBdr>
    </w:div>
    <w:div w:id="1827477460">
      <w:bodyDiv w:val="1"/>
      <w:marLeft w:val="0"/>
      <w:marRight w:val="0"/>
      <w:marTop w:val="0"/>
      <w:marBottom w:val="0"/>
      <w:divBdr>
        <w:top w:val="none" w:sz="0" w:space="0" w:color="auto"/>
        <w:left w:val="none" w:sz="0" w:space="0" w:color="auto"/>
        <w:bottom w:val="none" w:sz="0" w:space="0" w:color="auto"/>
        <w:right w:val="none" w:sz="0" w:space="0" w:color="auto"/>
      </w:divBdr>
    </w:div>
    <w:div w:id="1836648801">
      <w:bodyDiv w:val="1"/>
      <w:marLeft w:val="0"/>
      <w:marRight w:val="0"/>
      <w:marTop w:val="0"/>
      <w:marBottom w:val="0"/>
      <w:divBdr>
        <w:top w:val="none" w:sz="0" w:space="0" w:color="auto"/>
        <w:left w:val="none" w:sz="0" w:space="0" w:color="auto"/>
        <w:bottom w:val="none" w:sz="0" w:space="0" w:color="auto"/>
        <w:right w:val="none" w:sz="0" w:space="0" w:color="auto"/>
      </w:divBdr>
    </w:div>
    <w:div w:id="1864248520">
      <w:bodyDiv w:val="1"/>
      <w:marLeft w:val="0"/>
      <w:marRight w:val="0"/>
      <w:marTop w:val="0"/>
      <w:marBottom w:val="0"/>
      <w:divBdr>
        <w:top w:val="none" w:sz="0" w:space="0" w:color="auto"/>
        <w:left w:val="none" w:sz="0" w:space="0" w:color="auto"/>
        <w:bottom w:val="none" w:sz="0" w:space="0" w:color="auto"/>
        <w:right w:val="none" w:sz="0" w:space="0" w:color="auto"/>
      </w:divBdr>
    </w:div>
    <w:div w:id="1892686083">
      <w:bodyDiv w:val="1"/>
      <w:marLeft w:val="0"/>
      <w:marRight w:val="0"/>
      <w:marTop w:val="0"/>
      <w:marBottom w:val="0"/>
      <w:divBdr>
        <w:top w:val="none" w:sz="0" w:space="0" w:color="auto"/>
        <w:left w:val="none" w:sz="0" w:space="0" w:color="auto"/>
        <w:bottom w:val="none" w:sz="0" w:space="0" w:color="auto"/>
        <w:right w:val="none" w:sz="0" w:space="0" w:color="auto"/>
      </w:divBdr>
    </w:div>
    <w:div w:id="1923562891">
      <w:bodyDiv w:val="1"/>
      <w:marLeft w:val="0"/>
      <w:marRight w:val="0"/>
      <w:marTop w:val="0"/>
      <w:marBottom w:val="0"/>
      <w:divBdr>
        <w:top w:val="none" w:sz="0" w:space="0" w:color="auto"/>
        <w:left w:val="none" w:sz="0" w:space="0" w:color="auto"/>
        <w:bottom w:val="none" w:sz="0" w:space="0" w:color="auto"/>
        <w:right w:val="none" w:sz="0" w:space="0" w:color="auto"/>
      </w:divBdr>
    </w:div>
    <w:div w:id="1959607763">
      <w:bodyDiv w:val="1"/>
      <w:marLeft w:val="0"/>
      <w:marRight w:val="0"/>
      <w:marTop w:val="0"/>
      <w:marBottom w:val="0"/>
      <w:divBdr>
        <w:top w:val="none" w:sz="0" w:space="0" w:color="auto"/>
        <w:left w:val="none" w:sz="0" w:space="0" w:color="auto"/>
        <w:bottom w:val="none" w:sz="0" w:space="0" w:color="auto"/>
        <w:right w:val="none" w:sz="0" w:space="0" w:color="auto"/>
      </w:divBdr>
    </w:div>
    <w:div w:id="1975672896">
      <w:bodyDiv w:val="1"/>
      <w:marLeft w:val="0"/>
      <w:marRight w:val="0"/>
      <w:marTop w:val="0"/>
      <w:marBottom w:val="0"/>
      <w:divBdr>
        <w:top w:val="none" w:sz="0" w:space="0" w:color="auto"/>
        <w:left w:val="none" w:sz="0" w:space="0" w:color="auto"/>
        <w:bottom w:val="none" w:sz="0" w:space="0" w:color="auto"/>
        <w:right w:val="none" w:sz="0" w:space="0" w:color="auto"/>
      </w:divBdr>
    </w:div>
    <w:div w:id="21300783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8.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chart" Target="charts/chart4.xml"/><Relationship Id="rId22" Type="http://schemas.openxmlformats.org/officeDocument/2006/relationships/chart" Target="charts/chart7.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Users\carmenmontecinos\Downloads\Encuesta%20a%20Apoderados%20Educacio&#769;n%20a%20Distancia%20y%20la%20Reaperturabase%205000%20Editado%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carmenmontecinos\Downloads\Encuesta%20a%20Apoderados%20Educacio&#769;n%20a%20Distancia%20y%20la%20Reaperturabase%205000%20Editado%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carmenmontecinos\Downloads\Encuesta%20a%20Apoderados%20Educacio&#769;n%20a%20Distancia%20y%20la%20Reaperturabase%205000%20Editado%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carmenmontecinos:Desktop:resultados%20encuestas:datos%20desercio&#769;n2.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carmenmontecinos\Downloads\datos%20desercio&#769;n2.xlsm"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Users/carmenmontecinos/Desktop/covid/yasna%20provoste/datos%20desercio&#769;n2.xlsm"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Users\carmenmontecinos\Desktop\covid\yasna%20provoste\Encuesta%20a%20Apoderados%20Educacio&#769;n%20a%20Distancia%20y%20la%20Reaperturabase%205000%20Editado%20(2).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Users\carmenmontecinos\Downloads\COMPARATIVO%20VOLVERNOVOLEVR.xlsm"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1" i="0" u="none" strike="noStrike" kern="1200" baseline="0">
                <a:solidFill>
                  <a:schemeClr val="dk1"/>
                </a:solidFill>
                <a:latin typeface="+mn-lt"/>
                <a:ea typeface="+mn-ea"/>
                <a:cs typeface="+mn-cs"/>
              </a:defRPr>
            </a:pPr>
            <a:r>
              <a:rPr lang="es-ES_tradnl" sz="1200"/>
              <a:t>Experiencias de los y las estudiantes en el período de educación a distancia (N=5383)</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mn-lt"/>
              <a:ea typeface="+mn-ea"/>
              <a:cs typeface="+mn-cs"/>
            </a:defRPr>
          </a:pPr>
          <a:endParaRPr lang="es-CL"/>
        </a:p>
      </c:txPr>
    </c:title>
    <c:autoTitleDeleted val="0"/>
    <c:plotArea>
      <c:layout/>
      <c:barChart>
        <c:barDir val="bar"/>
        <c:grouping val="percentStacked"/>
        <c:varyColors val="0"/>
        <c:ser>
          <c:idx val="0"/>
          <c:order val="0"/>
          <c:tx>
            <c:strRef>
              <c:f>'EXperiencias de los Estudiantes'!$B$65</c:f>
              <c:strCache>
                <c:ptCount val="1"/>
                <c:pt idx="0">
                  <c:v>Si</c:v>
                </c:pt>
              </c:strCache>
            </c:strRef>
          </c:tx>
          <c:spPr>
            <a:gradFill rotWithShape="1">
              <a:gsLst>
                <a:gs pos="0">
                  <a:schemeClr val="accent6">
                    <a:shade val="65000"/>
                    <a:shade val="51000"/>
                    <a:satMod val="130000"/>
                  </a:schemeClr>
                </a:gs>
                <a:gs pos="80000">
                  <a:schemeClr val="accent6">
                    <a:shade val="65000"/>
                    <a:shade val="93000"/>
                    <a:satMod val="130000"/>
                  </a:schemeClr>
                </a:gs>
                <a:gs pos="100000">
                  <a:schemeClr val="accent6">
                    <a:shade val="65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'EXperiencias de los Estudiantes'!$A$66:$A$71</c:f>
              <c:strCache>
                <c:ptCount val="6"/>
                <c:pt idx="0">
                  <c:v>Quieren volver a clases presenciales.</c:v>
                </c:pt>
                <c:pt idx="1">
                  <c:v>Han aprendido bastante con las tareas que hacen en casa.</c:v>
                </c:pt>
                <c:pt idx="2">
                  <c:v>Han aprendido a ser más independientes para completar sus tareas escolares.</c:v>
                </c:pt>
                <c:pt idx="3">
                  <c:v>Necesitan que el colegio brinde más apoyo psicológico.</c:v>
                </c:pt>
                <c:pt idx="4">
                  <c:v>Han aprendido otras cosas que son de su interés y que no son parte de las clases y tareas que dan los profesores.</c:v>
                </c:pt>
                <c:pt idx="5">
                  <c:v>Necesitan que sus profesores brinden más apoyo para hacer las tareas escolares.</c:v>
                </c:pt>
              </c:strCache>
            </c:strRef>
          </c:cat>
          <c:val>
            <c:numRef>
              <c:f>'EXperiencias de los Estudiantes'!$B$66:$B$71</c:f>
              <c:numCache>
                <c:formatCode>0%</c:formatCode>
                <c:ptCount val="6"/>
                <c:pt idx="0">
                  <c:v>0.27690875232774675</c:v>
                </c:pt>
                <c:pt idx="1">
                  <c:v>0.31933865874047929</c:v>
                </c:pt>
                <c:pt idx="2">
                  <c:v>0.50901989957225213</c:v>
                </c:pt>
                <c:pt idx="3">
                  <c:v>0.56831314072693384</c:v>
                </c:pt>
                <c:pt idx="4">
                  <c:v>0.62197392923649908</c:v>
                </c:pt>
                <c:pt idx="5">
                  <c:v>0.65587195235436446</c:v>
                </c:pt>
              </c:numCache>
            </c:numRef>
          </c:val>
          <c:extLst>
            <c:ext xmlns:c16="http://schemas.microsoft.com/office/drawing/2014/chart" uri="{C3380CC4-5D6E-409C-BE32-E72D297353CC}">
              <c16:uniqueId val="{00000000-14CE-1042-80D1-17D260F26CA7}"/>
            </c:ext>
          </c:extLst>
        </c:ser>
        <c:ser>
          <c:idx val="1"/>
          <c:order val="1"/>
          <c:tx>
            <c:strRef>
              <c:f>'EXperiencias de los Estudiantes'!$C$65</c:f>
              <c:strCache>
                <c:ptCount val="1"/>
                <c:pt idx="0">
                  <c:v>No</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'EXperiencias de los Estudiantes'!$A$66:$A$71</c:f>
              <c:strCache>
                <c:ptCount val="6"/>
                <c:pt idx="0">
                  <c:v>Quieren volver a clases presenciales.</c:v>
                </c:pt>
                <c:pt idx="1">
                  <c:v>Han aprendido bastante con las tareas que hacen en casa.</c:v>
                </c:pt>
                <c:pt idx="2">
                  <c:v>Han aprendido a ser más independientes para completar sus tareas escolares.</c:v>
                </c:pt>
                <c:pt idx="3">
                  <c:v>Necesitan que el colegio brinde más apoyo psicológico.</c:v>
                </c:pt>
                <c:pt idx="4">
                  <c:v>Han aprendido otras cosas que son de su interés y que no son parte de las clases y tareas que dan los profesores.</c:v>
                </c:pt>
                <c:pt idx="5">
                  <c:v>Necesitan que sus profesores brinden más apoyo para hacer las tareas escolares.</c:v>
                </c:pt>
              </c:strCache>
            </c:strRef>
          </c:cat>
          <c:val>
            <c:numRef>
              <c:f>'EXperiencias de los Estudiantes'!$C$66:$C$71</c:f>
              <c:numCache>
                <c:formatCode>0%</c:formatCode>
                <c:ptCount val="6"/>
                <c:pt idx="0">
                  <c:v>0.54394785847299809</c:v>
                </c:pt>
                <c:pt idx="1">
                  <c:v>0.32806984952628648</c:v>
                </c:pt>
                <c:pt idx="2">
                  <c:v>0.34610377533940861</c:v>
                </c:pt>
                <c:pt idx="3">
                  <c:v>0.28555452003727866</c:v>
                </c:pt>
                <c:pt idx="4">
                  <c:v>0.2398510242085661</c:v>
                </c:pt>
                <c:pt idx="5">
                  <c:v>0.24623115577889448</c:v>
                </c:pt>
              </c:numCache>
            </c:numRef>
          </c:val>
          <c:extLst>
            <c:ext xmlns:c16="http://schemas.microsoft.com/office/drawing/2014/chart" uri="{C3380CC4-5D6E-409C-BE32-E72D297353CC}">
              <c16:uniqueId val="{00000001-14CE-1042-80D1-17D260F26CA7}"/>
            </c:ext>
          </c:extLst>
        </c:ser>
        <c:ser>
          <c:idx val="2"/>
          <c:order val="2"/>
          <c:tx>
            <c:strRef>
              <c:f>'EXperiencias de los Estudiantes'!$D$65</c:f>
              <c:strCache>
                <c:ptCount val="1"/>
                <c:pt idx="0">
                  <c:v>No estoy segura/o</c:v>
                </c:pt>
              </c:strCache>
            </c:strRef>
          </c:tx>
          <c:spPr>
            <a:gradFill rotWithShape="1">
              <a:gsLst>
                <a:gs pos="0">
                  <a:schemeClr val="accent6">
                    <a:tint val="65000"/>
                    <a:shade val="51000"/>
                    <a:satMod val="130000"/>
                  </a:schemeClr>
                </a:gs>
                <a:gs pos="80000">
                  <a:schemeClr val="accent6">
                    <a:tint val="65000"/>
                    <a:shade val="93000"/>
                    <a:satMod val="130000"/>
                  </a:schemeClr>
                </a:gs>
                <a:gs pos="100000">
                  <a:schemeClr val="accent6">
                    <a:tint val="65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'EXperiencias de los Estudiantes'!$A$66:$A$71</c:f>
              <c:strCache>
                <c:ptCount val="6"/>
                <c:pt idx="0">
                  <c:v>Quieren volver a clases presenciales.</c:v>
                </c:pt>
                <c:pt idx="1">
                  <c:v>Han aprendido bastante con las tareas que hacen en casa.</c:v>
                </c:pt>
                <c:pt idx="2">
                  <c:v>Han aprendido a ser más independientes para completar sus tareas escolares.</c:v>
                </c:pt>
                <c:pt idx="3">
                  <c:v>Necesitan que el colegio brinde más apoyo psicológico.</c:v>
                </c:pt>
                <c:pt idx="4">
                  <c:v>Han aprendido otras cosas que son de su interés y que no son parte de las clases y tareas que dan los profesores.</c:v>
                </c:pt>
                <c:pt idx="5">
                  <c:v>Necesitan que sus profesores brinden más apoyo para hacer las tareas escolares.</c:v>
                </c:pt>
              </c:strCache>
            </c:strRef>
          </c:cat>
          <c:val>
            <c:numRef>
              <c:f>'EXperiencias de los Estudiantes'!$D$66:$D$71</c:f>
              <c:numCache>
                <c:formatCode>0%</c:formatCode>
                <c:ptCount val="6"/>
                <c:pt idx="0">
                  <c:v>0.17914338919925513</c:v>
                </c:pt>
                <c:pt idx="1">
                  <c:v>0.35259149173323423</c:v>
                </c:pt>
                <c:pt idx="2">
                  <c:v>0.14487632508833923</c:v>
                </c:pt>
                <c:pt idx="3">
                  <c:v>0.1461323392357875</c:v>
                </c:pt>
                <c:pt idx="4">
                  <c:v>0.13817504655493482</c:v>
                </c:pt>
                <c:pt idx="5">
                  <c:v>9.7896891866741109E-2</c:v>
                </c:pt>
              </c:numCache>
            </c:numRef>
          </c:val>
          <c:extLst>
            <c:ext xmlns:c16="http://schemas.microsoft.com/office/drawing/2014/chart" uri="{C3380CC4-5D6E-409C-BE32-E72D297353CC}">
              <c16:uniqueId val="{00000002-14CE-1042-80D1-17D260F26CA7}"/>
            </c:ext>
          </c:extLst>
        </c:ser>
        <c:dLbls>
          <c:showLegendKey val="0"/>
          <c:showVal val="1"/>
          <c:showCatName val="0"/>
          <c:showSerName val="0"/>
          <c:showPercent val="0"/>
          <c:showBubbleSize val="0"/>
        </c:dLbls>
        <c:gapWidth val="95"/>
        <c:overlap val="100"/>
        <c:axId val="2133862232"/>
        <c:axId val="2129016424"/>
      </c:barChart>
      <c:catAx>
        <c:axId val="2133862232"/>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L"/>
          </a:p>
        </c:txPr>
        <c:crossAx val="2129016424"/>
        <c:crosses val="autoZero"/>
        <c:auto val="1"/>
        <c:lblAlgn val="ctr"/>
        <c:lblOffset val="100"/>
        <c:noMultiLvlLbl val="0"/>
      </c:catAx>
      <c:valAx>
        <c:axId val="2129016424"/>
        <c:scaling>
          <c:orientation val="minMax"/>
        </c:scaling>
        <c:delete val="1"/>
        <c:axPos val="b"/>
        <c:numFmt formatCode="0%" sourceLinked="1"/>
        <c:majorTickMark val="out"/>
        <c:minorTickMark val="none"/>
        <c:tickLblPos val="nextTo"/>
        <c:crossAx val="2133862232"/>
        <c:crosses val="autoZero"/>
        <c:crossBetween val="between"/>
      </c:valAx>
      <c:spPr>
        <a:solidFill>
          <a:schemeClr val="bg1"/>
        </a:solid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CL"/>
        </a:p>
      </c:txPr>
    </c:legend>
    <c:plotVisOnly val="1"/>
    <c:dispBlanksAs val="gap"/>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ES_tradnl"/>
              <a:t>Frecuencia de participación en las actividades escolares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CL"/>
        </a:p>
      </c:txPr>
    </c:title>
    <c:autoTitleDeleted val="0"/>
    <c:plotArea>
      <c:layout/>
      <c:barChart>
        <c:barDir val="bar"/>
        <c:grouping val="stacked"/>
        <c:varyColors val="0"/>
        <c:ser>
          <c:idx val="0"/>
          <c:order val="0"/>
          <c:tx>
            <c:strRef>
              <c:f>'Experiencia de un estudiante'!$N$88</c:f>
              <c:strCache>
                <c:ptCount val="1"/>
                <c:pt idx="0">
                  <c:v>Casi nunca o nunca</c:v>
                </c:pt>
              </c:strCache>
            </c:strRef>
          </c:tx>
          <c:spPr>
            <a:solidFill>
              <a:schemeClr val="accent6">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'Experiencia de un estudiante'!$M$89:$M$90</c:f>
              <c:strCache>
                <c:ptCount val="2"/>
                <c:pt idx="0">
                  <c:v>Participación en clases online</c:v>
                </c:pt>
                <c:pt idx="1">
                  <c:v>Realización de las tareas escolares (ej. guías de trabajo, ver cápsula de video)</c:v>
                </c:pt>
              </c:strCache>
            </c:strRef>
          </c:cat>
          <c:val>
            <c:numRef>
              <c:f>'Experiencia de un estudiante'!$N$89:$N$90</c:f>
              <c:numCache>
                <c:formatCode>0%</c:formatCode>
                <c:ptCount val="2"/>
                <c:pt idx="0">
                  <c:v>9.0966122961104137E-2</c:v>
                </c:pt>
                <c:pt idx="1">
                  <c:v>3.490802675585284E-2</c:v>
                </c:pt>
              </c:numCache>
            </c:numRef>
          </c:val>
          <c:extLst>
            <c:ext xmlns:c16="http://schemas.microsoft.com/office/drawing/2014/chart" uri="{C3380CC4-5D6E-409C-BE32-E72D297353CC}">
              <c16:uniqueId val="{00000000-BCEC-4740-97C5-E899E9731CE8}"/>
            </c:ext>
          </c:extLst>
        </c:ser>
        <c:ser>
          <c:idx val="1"/>
          <c:order val="1"/>
          <c:tx>
            <c:strRef>
              <c:f>'Experiencia de un estudiante'!$O$88</c:f>
              <c:strCache>
                <c:ptCount val="1"/>
                <c:pt idx="0">
                  <c:v>Los profesores no realizan clases online</c:v>
                </c:pt>
              </c:strCache>
            </c:strRef>
          </c:tx>
          <c:spPr>
            <a:solidFill>
              <a:schemeClr val="accent6">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'Experiencia de un estudiante'!$M$89:$M$90</c:f>
              <c:strCache>
                <c:ptCount val="2"/>
                <c:pt idx="0">
                  <c:v>Participación en clases online</c:v>
                </c:pt>
                <c:pt idx="1">
                  <c:v>Realización de las tareas escolares (ej. guías de trabajo, ver cápsula de video)</c:v>
                </c:pt>
              </c:strCache>
            </c:strRef>
          </c:cat>
          <c:val>
            <c:numRef>
              <c:f>'Experiencia de un estudiante'!$O$89:$O$90</c:f>
              <c:numCache>
                <c:formatCode>0%</c:formatCode>
                <c:ptCount val="2"/>
                <c:pt idx="0">
                  <c:v>0.12233375156838143</c:v>
                </c:pt>
                <c:pt idx="1">
                  <c:v>0.2568979933110368</c:v>
                </c:pt>
              </c:numCache>
            </c:numRef>
          </c:val>
          <c:extLst>
            <c:ext xmlns:c16="http://schemas.microsoft.com/office/drawing/2014/chart" uri="{C3380CC4-5D6E-409C-BE32-E72D297353CC}">
              <c16:uniqueId val="{00000001-BCEC-4740-97C5-E899E9731CE8}"/>
            </c:ext>
          </c:extLst>
        </c:ser>
        <c:ser>
          <c:idx val="2"/>
          <c:order val="2"/>
          <c:tx>
            <c:strRef>
              <c:f>'Experiencia de un estudiante'!$P$88</c:f>
              <c:strCache>
                <c:ptCount val="1"/>
                <c:pt idx="0">
                  <c:v>Ocasionalmente</c:v>
                </c:pt>
              </c:strCache>
            </c:strRef>
          </c:tx>
          <c:spPr>
            <a:solidFill>
              <a:schemeClr val="accent6">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'Experiencia de un estudiante'!$M$89:$M$90</c:f>
              <c:strCache>
                <c:ptCount val="2"/>
                <c:pt idx="0">
                  <c:v>Participación en clases online</c:v>
                </c:pt>
                <c:pt idx="1">
                  <c:v>Realización de las tareas escolares (ej. guías de trabajo, ver cápsula de video)</c:v>
                </c:pt>
              </c:strCache>
            </c:strRef>
          </c:cat>
          <c:val>
            <c:numRef>
              <c:f>'Experiencia de un estudiante'!$P$89:$P$90</c:f>
              <c:numCache>
                <c:formatCode>0%</c:formatCode>
                <c:ptCount val="2"/>
                <c:pt idx="0">
                  <c:v>0.19092429945629444</c:v>
                </c:pt>
                <c:pt idx="1">
                  <c:v>0.70380434782608692</c:v>
                </c:pt>
              </c:numCache>
            </c:numRef>
          </c:val>
          <c:extLst>
            <c:ext xmlns:c16="http://schemas.microsoft.com/office/drawing/2014/chart" uri="{C3380CC4-5D6E-409C-BE32-E72D297353CC}">
              <c16:uniqueId val="{00000002-BCEC-4740-97C5-E899E9731CE8}"/>
            </c:ext>
          </c:extLst>
        </c:ser>
        <c:ser>
          <c:idx val="3"/>
          <c:order val="3"/>
          <c:tx>
            <c:strRef>
              <c:f>'Experiencia de un estudiante'!$Q$88</c:f>
              <c:strCache>
                <c:ptCount val="1"/>
                <c:pt idx="0">
                  <c:v>Casi siempre o siempre</c:v>
                </c:pt>
              </c:strCache>
            </c:strRef>
          </c:tx>
          <c:spPr>
            <a:solidFill>
              <a:schemeClr val="accent6">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'Experiencia de un estudiante'!$M$89:$M$90</c:f>
              <c:strCache>
                <c:ptCount val="2"/>
                <c:pt idx="0">
                  <c:v>Participación en clases online</c:v>
                </c:pt>
                <c:pt idx="1">
                  <c:v>Realización de las tareas escolares (ej. guías de trabajo, ver cápsula de video)</c:v>
                </c:pt>
              </c:strCache>
            </c:strRef>
          </c:cat>
          <c:val>
            <c:numRef>
              <c:f>'Experiencia de un estudiante'!$Q$89:$Q$90</c:f>
              <c:numCache>
                <c:formatCode>0.00%</c:formatCode>
                <c:ptCount val="2"/>
                <c:pt idx="0" formatCode="0%">
                  <c:v>0.59577582601421997</c:v>
                </c:pt>
                <c:pt idx="1">
                  <c:v>4.389632107023411E-3</c:v>
                </c:pt>
              </c:numCache>
            </c:numRef>
          </c:val>
          <c:extLst>
            <c:ext xmlns:c16="http://schemas.microsoft.com/office/drawing/2014/chart" uri="{C3380CC4-5D6E-409C-BE32-E72D297353CC}">
              <c16:uniqueId val="{00000003-BCEC-4740-97C5-E899E9731CE8}"/>
            </c:ext>
          </c:extLst>
        </c:ser>
        <c:dLbls>
          <c:dLblPos val="ctr"/>
          <c:showLegendKey val="0"/>
          <c:showVal val="1"/>
          <c:showCatName val="0"/>
          <c:showSerName val="0"/>
          <c:showPercent val="0"/>
          <c:showBubbleSize val="0"/>
        </c:dLbls>
        <c:gapWidth val="150"/>
        <c:overlap val="100"/>
        <c:axId val="2120548960"/>
        <c:axId val="22338431"/>
      </c:barChart>
      <c:catAx>
        <c:axId val="2120548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L"/>
          </a:p>
        </c:txPr>
        <c:crossAx val="22338431"/>
        <c:crosses val="autoZero"/>
        <c:auto val="1"/>
        <c:lblAlgn val="ctr"/>
        <c:lblOffset val="100"/>
        <c:noMultiLvlLbl val="0"/>
      </c:catAx>
      <c:valAx>
        <c:axId val="2233843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L"/>
          </a:p>
        </c:txPr>
        <c:crossAx val="212054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s-C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ES_tradnl"/>
              <a:t>Estimación de</a:t>
            </a:r>
            <a:r>
              <a:rPr lang="es-ES_tradnl" sz="1400" b="0" i="0" u="none" strike="noStrike" kern="1200" spc="0" baseline="0">
                <a:solidFill>
                  <a:sysClr val="windowText" lastClr="000000"/>
                </a:solidFill>
                <a:latin typeface="+mn-lt"/>
                <a:ea typeface="+mn-ea"/>
                <a:cs typeface="+mn-cs"/>
              </a:rPr>
              <a:t> </a:t>
            </a:r>
            <a:r>
              <a:rPr lang="es-ES_tradnl"/>
              <a:t>horas diarias que los estudiantes dedicadan a las tareas escolares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CL"/>
        </a:p>
      </c:txPr>
    </c:title>
    <c:autoTitleDeleted val="0"/>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'Experiencia de un estudiante'!$A$172:$A$176</c:f>
              <c:strCache>
                <c:ptCount val="5"/>
                <c:pt idx="0">
                  <c:v>Menos de 1 hora al día</c:v>
                </c:pt>
                <c:pt idx="1">
                  <c:v>1- 2 horas por día</c:v>
                </c:pt>
                <c:pt idx="2">
                  <c:v>3- 4 horas por día</c:v>
                </c:pt>
                <c:pt idx="3">
                  <c:v>5- 6 horas por día</c:v>
                </c:pt>
                <c:pt idx="4">
                  <c:v>más de 6 horas</c:v>
                </c:pt>
              </c:strCache>
            </c:strRef>
          </c:cat>
          <c:val>
            <c:numRef>
              <c:f>'Experiencia de un estudiante'!$B$172:$B$176</c:f>
              <c:numCache>
                <c:formatCode>0%</c:formatCode>
                <c:ptCount val="5"/>
                <c:pt idx="0">
                  <c:v>0.17860873198245247</c:v>
                </c:pt>
                <c:pt idx="1">
                  <c:v>0.50804261541675366</c:v>
                </c:pt>
                <c:pt idx="2">
                  <c:v>0.23187800292458743</c:v>
                </c:pt>
                <c:pt idx="3">
                  <c:v>5.0971380823062462E-2</c:v>
                </c:pt>
                <c:pt idx="4">
                  <c:v>3.049926885314393E-2</c:v>
                </c:pt>
              </c:numCache>
            </c:numRef>
          </c:val>
          <c:extLst>
            <c:ext xmlns:c16="http://schemas.microsoft.com/office/drawing/2014/chart" uri="{C3380CC4-5D6E-409C-BE32-E72D297353CC}">
              <c16:uniqueId val="{00000000-C298-C543-8673-C7962FDC501E}"/>
            </c:ext>
          </c:extLst>
        </c:ser>
        <c:dLbls>
          <c:showLegendKey val="0"/>
          <c:showVal val="1"/>
          <c:showCatName val="0"/>
          <c:showSerName val="0"/>
          <c:showPercent val="0"/>
          <c:showBubbleSize val="0"/>
        </c:dLbls>
        <c:gapWidth val="150"/>
        <c:overlap val="-25"/>
        <c:axId val="2128021008"/>
        <c:axId val="2128061264"/>
      </c:barChart>
      <c:catAx>
        <c:axId val="2128021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L"/>
          </a:p>
        </c:txPr>
        <c:crossAx val="2128061264"/>
        <c:crosses val="autoZero"/>
        <c:auto val="1"/>
        <c:lblAlgn val="ctr"/>
        <c:lblOffset val="100"/>
        <c:noMultiLvlLbl val="0"/>
      </c:catAx>
      <c:valAx>
        <c:axId val="2128061264"/>
        <c:scaling>
          <c:orientation val="minMax"/>
        </c:scaling>
        <c:delete val="1"/>
        <c:axPos val="b"/>
        <c:numFmt formatCode="0%" sourceLinked="1"/>
        <c:majorTickMark val="none"/>
        <c:minorTickMark val="none"/>
        <c:tickLblPos val="nextTo"/>
        <c:crossAx val="2128021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s-C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t>Cómo se conecta a clases a distancia</a:t>
            </a:r>
          </a:p>
        </c:rich>
      </c:tx>
      <c:overlay val="0"/>
    </c:title>
    <c:autoTitleDeleted val="0"/>
    <c:plotArea>
      <c:layout/>
      <c:barChart>
        <c:barDir val="col"/>
        <c:grouping val="percentStacked"/>
        <c:varyColors val="0"/>
        <c:ser>
          <c:idx val="0"/>
          <c:order val="0"/>
          <c:tx>
            <c:strRef>
              <c:f>Sheet1!$B$5</c:f>
              <c:strCache>
                <c:ptCount val="1"/>
                <c:pt idx="0">
                  <c:v>Sí, a través de computador o tablet</c:v>
                </c:pt>
              </c:strCache>
            </c:strRef>
          </c:tx>
          <c:invertIfNegative val="0"/>
          <c:dLbls>
            <c:dLbl>
              <c:idx val="0"/>
              <c:tx>
                <c:rich>
                  <a:bodyPr/>
                  <a:lstStyle/>
                  <a:p>
                    <a:r>
                      <a:rPr lang="en-US"/>
                      <a:t>42%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156-8242-AA9E-47D022B38DD2}"/>
                </c:ext>
              </c:extLst>
            </c:dLbl>
            <c:dLbl>
              <c:idx val="1"/>
              <c:tx>
                <c:rich>
                  <a:bodyPr/>
                  <a:lstStyle/>
                  <a:p>
                    <a:r>
                      <a:rPr lang="en-US"/>
                      <a:t>28%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156-8242-AA9E-47D022B38DD2}"/>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Sheet1!$C$4:$D$4</c:f>
              <c:strCache>
                <c:ptCount val="2"/>
                <c:pt idx="0">
                  <c:v>Ninguno ha abandonado</c:v>
                </c:pt>
                <c:pt idx="1">
                  <c:v>1 o mas hijo/a abandonó</c:v>
                </c:pt>
              </c:strCache>
            </c:strRef>
          </c:cat>
          <c:val>
            <c:numRef>
              <c:f>Sheet1!$C$5:$D$5</c:f>
              <c:numCache>
                <c:formatCode>###0.0%</c:formatCode>
                <c:ptCount val="2"/>
                <c:pt idx="0">
                  <c:v>0.42299999999999999</c:v>
                </c:pt>
                <c:pt idx="1">
                  <c:v>0.27600000000000002</c:v>
                </c:pt>
              </c:numCache>
            </c:numRef>
          </c:val>
          <c:extLst>
            <c:ext xmlns:c16="http://schemas.microsoft.com/office/drawing/2014/chart" uri="{C3380CC4-5D6E-409C-BE32-E72D297353CC}">
              <c16:uniqueId val="{00000002-3156-8242-AA9E-47D022B38DD2}"/>
            </c:ext>
          </c:extLst>
        </c:ser>
        <c:ser>
          <c:idx val="1"/>
          <c:order val="1"/>
          <c:tx>
            <c:strRef>
              <c:f>Sheet1!$B$6</c:f>
              <c:strCache>
                <c:ptCount val="1"/>
                <c:pt idx="0">
                  <c:v>Sí, sólo a través de un teléfono celular</c:v>
                </c:pt>
              </c:strCache>
            </c:strRef>
          </c:tx>
          <c:invertIfNegative val="0"/>
          <c:dLbls>
            <c:dLbl>
              <c:idx val="0"/>
              <c:tx>
                <c:rich>
                  <a:bodyPr/>
                  <a:lstStyle/>
                  <a:p>
                    <a:r>
                      <a:rPr lang="en-US"/>
                      <a:t>51%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156-8242-AA9E-47D022B38DD2}"/>
                </c:ext>
              </c:extLst>
            </c:dLbl>
            <c:dLbl>
              <c:idx val="1"/>
              <c:tx>
                <c:rich>
                  <a:bodyPr/>
                  <a:lstStyle/>
                  <a:p>
                    <a:r>
                      <a:rPr lang="en-US"/>
                      <a:t>53%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156-8242-AA9E-47D022B38DD2}"/>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Sheet1!$C$4:$D$4</c:f>
              <c:strCache>
                <c:ptCount val="2"/>
                <c:pt idx="0">
                  <c:v>Ninguno ha abandonado</c:v>
                </c:pt>
                <c:pt idx="1">
                  <c:v>1 o mas hijo/a abandonó</c:v>
                </c:pt>
              </c:strCache>
            </c:strRef>
          </c:cat>
          <c:val>
            <c:numRef>
              <c:f>Sheet1!$C$6:$D$6</c:f>
              <c:numCache>
                <c:formatCode>###0.0%</c:formatCode>
                <c:ptCount val="2"/>
                <c:pt idx="0">
                  <c:v>0.51400000000000001</c:v>
                </c:pt>
                <c:pt idx="1">
                  <c:v>0.53</c:v>
                </c:pt>
              </c:numCache>
            </c:numRef>
          </c:val>
          <c:extLst>
            <c:ext xmlns:c16="http://schemas.microsoft.com/office/drawing/2014/chart" uri="{C3380CC4-5D6E-409C-BE32-E72D297353CC}">
              <c16:uniqueId val="{00000005-3156-8242-AA9E-47D022B38DD2}"/>
            </c:ext>
          </c:extLst>
        </c:ser>
        <c:ser>
          <c:idx val="2"/>
          <c:order val="2"/>
          <c:tx>
            <c:strRef>
              <c:f>Sheet1!$B$7</c:f>
              <c:strCache>
                <c:ptCount val="1"/>
                <c:pt idx="0">
                  <c:v>No tienen conexión</c:v>
                </c:pt>
              </c:strCache>
            </c:strRef>
          </c:tx>
          <c:invertIfNegative val="0"/>
          <c:dLbls>
            <c:dLbl>
              <c:idx val="0"/>
              <c:tx>
                <c:rich>
                  <a:bodyPr/>
                  <a:lstStyle/>
                  <a:p>
                    <a:r>
                      <a:rPr lang="en-US"/>
                      <a:t>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156-8242-AA9E-47D022B38DD2}"/>
                </c:ext>
              </c:extLst>
            </c:dLbl>
            <c:dLbl>
              <c:idx val="1"/>
              <c:tx>
                <c:rich>
                  <a:bodyPr/>
                  <a:lstStyle/>
                  <a:p>
                    <a:r>
                      <a:rPr lang="en-US"/>
                      <a:t>19%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156-8242-AA9E-47D022B38DD2}"/>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Sheet1!$C$4:$D$4</c:f>
              <c:strCache>
                <c:ptCount val="2"/>
                <c:pt idx="0">
                  <c:v>Ninguno ha abandonado</c:v>
                </c:pt>
                <c:pt idx="1">
                  <c:v>1 o mas hijo/a abandonó</c:v>
                </c:pt>
              </c:strCache>
            </c:strRef>
          </c:cat>
          <c:val>
            <c:numRef>
              <c:f>Sheet1!$C$7:$D$7</c:f>
              <c:numCache>
                <c:formatCode>###0.0%</c:formatCode>
                <c:ptCount val="2"/>
                <c:pt idx="0">
                  <c:v>6.3E-2</c:v>
                </c:pt>
                <c:pt idx="1">
                  <c:v>0.19400000000000001</c:v>
                </c:pt>
              </c:numCache>
            </c:numRef>
          </c:val>
          <c:extLst>
            <c:ext xmlns:c16="http://schemas.microsoft.com/office/drawing/2014/chart" uri="{C3380CC4-5D6E-409C-BE32-E72D297353CC}">
              <c16:uniqueId val="{00000008-3156-8242-AA9E-47D022B38DD2}"/>
            </c:ext>
          </c:extLst>
        </c:ser>
        <c:dLbls>
          <c:dLblPos val="ctr"/>
          <c:showLegendKey val="0"/>
          <c:showVal val="1"/>
          <c:showCatName val="0"/>
          <c:showSerName val="0"/>
          <c:showPercent val="0"/>
          <c:showBubbleSize val="0"/>
        </c:dLbls>
        <c:gapWidth val="150"/>
        <c:overlap val="100"/>
        <c:axId val="2103664456"/>
        <c:axId val="2103748680"/>
      </c:barChart>
      <c:catAx>
        <c:axId val="2103664456"/>
        <c:scaling>
          <c:orientation val="minMax"/>
        </c:scaling>
        <c:delete val="0"/>
        <c:axPos val="b"/>
        <c:numFmt formatCode="General" sourceLinked="0"/>
        <c:majorTickMark val="out"/>
        <c:minorTickMark val="none"/>
        <c:tickLblPos val="nextTo"/>
        <c:crossAx val="2103748680"/>
        <c:crosses val="autoZero"/>
        <c:auto val="1"/>
        <c:lblAlgn val="ctr"/>
        <c:lblOffset val="100"/>
        <c:noMultiLvlLbl val="0"/>
      </c:catAx>
      <c:valAx>
        <c:axId val="2103748680"/>
        <c:scaling>
          <c:orientation val="minMax"/>
        </c:scaling>
        <c:delete val="0"/>
        <c:axPos val="l"/>
        <c:majorGridlines/>
        <c:numFmt formatCode="0%" sourceLinked="1"/>
        <c:majorTickMark val="out"/>
        <c:minorTickMark val="none"/>
        <c:tickLblPos val="nextTo"/>
        <c:crossAx val="2103664456"/>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a:pPr>
            <a:r>
              <a:rPr lang="es-ES_tradnl" sz="1400"/>
              <a:t>Disposiciones de los Estudiantes</a:t>
            </a:r>
          </a:p>
        </c:rich>
      </c:tx>
      <c:overlay val="0"/>
      <c:spPr>
        <a:noFill/>
        <a:ln>
          <a:noFill/>
        </a:ln>
        <a:effectLst/>
      </c:spPr>
    </c:title>
    <c:autoTitleDeleted val="0"/>
    <c:plotArea>
      <c:layout/>
      <c:barChart>
        <c:barDir val="bar"/>
        <c:grouping val="clustered"/>
        <c:varyColors val="0"/>
        <c:ser>
          <c:idx val="0"/>
          <c:order val="0"/>
          <c:tx>
            <c:strRef>
              <c:f>Hoja1!$B$1</c:f>
              <c:strCache>
                <c:ptCount val="1"/>
                <c:pt idx="0">
                  <c:v>Ninguno ha abandonado</c:v>
                </c:pt>
              </c:strCache>
            </c:strRef>
          </c:tx>
          <c:spPr>
            <a:solidFill>
              <a:schemeClr val="accent6"/>
            </a:solidFill>
            <a:ln>
              <a:noFill/>
            </a:ln>
            <a:effectLst/>
          </c:spPr>
          <c:invertIfNegative val="0"/>
          <c:dLbls>
            <c:spPr>
              <a:noFill/>
              <a:ln>
                <a:noFill/>
              </a:ln>
              <a:effectLst/>
            </c:spPr>
            <c:txPr>
              <a:bodyPr rot="0" vert="horz"/>
              <a:lstStyle/>
              <a:p>
                <a:pPr>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Han aprendido bastante con las tareas que hacen en casa.</c:v>
                </c:pt>
                <c:pt idx="1">
                  <c:v>Han aprendido a ser más independientes para completar sus tareas escolares.</c:v>
                </c:pt>
                <c:pt idx="2">
                  <c:v>Quieren volver a clases presenciales.</c:v>
                </c:pt>
                <c:pt idx="3">
                  <c:v>Han aprendido otras cosas que son de su interés y que no son parte de las clases y tareas que dan los profesores.</c:v>
                </c:pt>
                <c:pt idx="4">
                  <c:v>Estudiante ha comentado que no quiere(n) seguir estudiando el resto de este año</c:v>
                </c:pt>
                <c:pt idx="5">
                  <c:v>Necesitan que el colegio brinde más apoyo psicológico.</c:v>
                </c:pt>
                <c:pt idx="6">
                  <c:v>Necesitan que sus profesores brinden más apoyo para hacer las tareas escolares.</c:v>
                </c:pt>
              </c:strCache>
            </c:strRef>
          </c:cat>
          <c:val>
            <c:numRef>
              <c:f>Hoja1!$B$2:$B$8</c:f>
              <c:numCache>
                <c:formatCode>0%</c:formatCode>
                <c:ptCount val="7"/>
                <c:pt idx="0">
                  <c:v>0.34050761421319797</c:v>
                </c:pt>
                <c:pt idx="1">
                  <c:v>0.53841463414634105</c:v>
                </c:pt>
                <c:pt idx="2">
                  <c:v>0.27045177045176999</c:v>
                </c:pt>
                <c:pt idx="3">
                  <c:v>0.63423570120089601</c:v>
                </c:pt>
                <c:pt idx="4">
                  <c:v>0.32997198879551798</c:v>
                </c:pt>
                <c:pt idx="5">
                  <c:v>0.55541972290138597</c:v>
                </c:pt>
                <c:pt idx="6">
                  <c:v>0.65012205044751803</c:v>
                </c:pt>
              </c:numCache>
            </c:numRef>
          </c:val>
          <c:extLst>
            <c:ext xmlns:c16="http://schemas.microsoft.com/office/drawing/2014/chart" uri="{C3380CC4-5D6E-409C-BE32-E72D297353CC}">
              <c16:uniqueId val="{00000000-D607-A94B-8819-124C95FA446D}"/>
            </c:ext>
          </c:extLst>
        </c:ser>
        <c:ser>
          <c:idx val="1"/>
          <c:order val="1"/>
          <c:tx>
            <c:strRef>
              <c:f>Hoja1!$C$1</c:f>
              <c:strCache>
                <c:ptCount val="1"/>
                <c:pt idx="0">
                  <c:v>1 o mas hijo/a abandonó</c:v>
                </c:pt>
              </c:strCache>
            </c:strRef>
          </c:tx>
          <c:spPr>
            <a:solidFill>
              <a:schemeClr val="accent5"/>
            </a:solidFill>
            <a:ln>
              <a:noFill/>
            </a:ln>
            <a:effectLst/>
          </c:spPr>
          <c:invertIfNegative val="0"/>
          <c:dLbls>
            <c:spPr>
              <a:noFill/>
              <a:ln>
                <a:noFill/>
              </a:ln>
              <a:effectLst/>
            </c:spPr>
            <c:txPr>
              <a:bodyPr rot="0" vert="horz"/>
              <a:lstStyle/>
              <a:p>
                <a:pPr>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Han aprendido bastante con las tareas que hacen en casa.</c:v>
                </c:pt>
                <c:pt idx="1">
                  <c:v>Han aprendido a ser más independientes para completar sus tareas escolares.</c:v>
                </c:pt>
                <c:pt idx="2">
                  <c:v>Quieren volver a clases presenciales.</c:v>
                </c:pt>
                <c:pt idx="3">
                  <c:v>Han aprendido otras cosas que son de su interés y que no son parte de las clases y tareas que dan los profesores.</c:v>
                </c:pt>
                <c:pt idx="4">
                  <c:v>Estudiante ha comentado que no quiere(n) seguir estudiando el resto de este año</c:v>
                </c:pt>
                <c:pt idx="5">
                  <c:v>Necesitan que el colegio brinde más apoyo psicológico.</c:v>
                </c:pt>
                <c:pt idx="6">
                  <c:v>Necesitan que sus profesores brinden más apoyo para hacer las tareas escolares.</c:v>
                </c:pt>
              </c:strCache>
            </c:strRef>
          </c:cat>
          <c:val>
            <c:numRef>
              <c:f>Hoja1!$C$2:$C$8</c:f>
              <c:numCache>
                <c:formatCode>0%</c:formatCode>
                <c:ptCount val="7"/>
                <c:pt idx="0">
                  <c:v>8.8300220750551897E-2</c:v>
                </c:pt>
                <c:pt idx="1">
                  <c:v>0.185840707964602</c:v>
                </c:pt>
                <c:pt idx="2">
                  <c:v>0.348115299334812</c:v>
                </c:pt>
                <c:pt idx="3">
                  <c:v>0.48672566371681403</c:v>
                </c:pt>
                <c:pt idx="4">
                  <c:v>0.64159292035398197</c:v>
                </c:pt>
                <c:pt idx="5">
                  <c:v>0.70575221238938102</c:v>
                </c:pt>
                <c:pt idx="6">
                  <c:v>0.71460176991150404</c:v>
                </c:pt>
              </c:numCache>
            </c:numRef>
          </c:val>
          <c:extLst>
            <c:ext xmlns:c16="http://schemas.microsoft.com/office/drawing/2014/chart" uri="{C3380CC4-5D6E-409C-BE32-E72D297353CC}">
              <c16:uniqueId val="{00000001-D607-A94B-8819-124C95FA446D}"/>
            </c:ext>
          </c:extLst>
        </c:ser>
        <c:dLbls>
          <c:showLegendKey val="0"/>
          <c:showVal val="1"/>
          <c:showCatName val="0"/>
          <c:showSerName val="0"/>
          <c:showPercent val="0"/>
          <c:showBubbleSize val="0"/>
        </c:dLbls>
        <c:gapWidth val="150"/>
        <c:overlap val="-25"/>
        <c:axId val="2100637656"/>
        <c:axId val="2063881352"/>
      </c:barChart>
      <c:catAx>
        <c:axId val="2100637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CL"/>
          </a:p>
        </c:txPr>
        <c:crossAx val="2063881352"/>
        <c:crosses val="autoZero"/>
        <c:auto val="1"/>
        <c:lblAlgn val="ctr"/>
        <c:lblOffset val="100"/>
        <c:noMultiLvlLbl val="0"/>
      </c:catAx>
      <c:valAx>
        <c:axId val="2063881352"/>
        <c:scaling>
          <c:orientation val="minMax"/>
        </c:scaling>
        <c:delete val="1"/>
        <c:axPos val="b"/>
        <c:numFmt formatCode="0%" sourceLinked="1"/>
        <c:majorTickMark val="none"/>
        <c:minorTickMark val="none"/>
        <c:tickLblPos val="nextTo"/>
        <c:crossAx val="2100637656"/>
        <c:crosses val="autoZero"/>
        <c:crossBetween val="between"/>
      </c:valAx>
      <c:spPr>
        <a:noFill/>
        <a:ln>
          <a:noFill/>
        </a:ln>
        <a:effectLst/>
      </c:spPr>
    </c:plotArea>
    <c:legend>
      <c:legendPos val="t"/>
      <c:overlay val="0"/>
      <c:spPr>
        <a:noFill/>
        <a:ln>
          <a:noFill/>
        </a:ln>
        <a:effectLst/>
      </c:spPr>
      <c:txPr>
        <a:bodyPr rot="0" vert="horz"/>
        <a:lstStyle/>
        <a:p>
          <a:pPr>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Hoja1!$B$110</c:f>
              <c:strCache>
                <c:ptCount val="1"/>
                <c:pt idx="0">
                  <c:v>Ninguno ha abandonado</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Hoja1!$A$111:$A$115</c:f>
              <c:strCache>
                <c:ptCount val="5"/>
                <c:pt idx="0">
                  <c:v>Problemas de salud mental: estrés, depresión ansiedad</c:v>
                </c:pt>
                <c:pt idx="1">
                  <c:v>Pérdida de empleo o ingresos</c:v>
                </c:pt>
                <c:pt idx="2">
                  <c:v>Problemas de convivencia o violencia intrafamiliar</c:v>
                </c:pt>
                <c:pt idx="3">
                  <c:v>Problemas habitacionales</c:v>
                </c:pt>
                <c:pt idx="4">
                  <c:v>Problemas alimentarios</c:v>
                </c:pt>
              </c:strCache>
            </c:strRef>
          </c:cat>
          <c:val>
            <c:numRef>
              <c:f>Hoja1!$B$111:$B$115</c:f>
              <c:numCache>
                <c:formatCode>###0.0%</c:formatCode>
                <c:ptCount val="5"/>
                <c:pt idx="0">
                  <c:v>0.24925742574257426</c:v>
                </c:pt>
                <c:pt idx="1">
                  <c:v>0.30292513634110063</c:v>
                </c:pt>
                <c:pt idx="2">
                  <c:v>1.3610492452363277E-2</c:v>
                </c:pt>
                <c:pt idx="3">
                  <c:v>3.4961567071658817E-2</c:v>
                </c:pt>
                <c:pt idx="4">
                  <c:v>3.9099232863152686E-2</c:v>
                </c:pt>
              </c:numCache>
            </c:numRef>
          </c:val>
          <c:extLst>
            <c:ext xmlns:c16="http://schemas.microsoft.com/office/drawing/2014/chart" uri="{C3380CC4-5D6E-409C-BE32-E72D297353CC}">
              <c16:uniqueId val="{00000000-B2F6-1F41-8580-8F3E58FA50E0}"/>
            </c:ext>
          </c:extLst>
        </c:ser>
        <c:ser>
          <c:idx val="1"/>
          <c:order val="1"/>
          <c:tx>
            <c:strRef>
              <c:f>Hoja1!$C$110</c:f>
              <c:strCache>
                <c:ptCount val="1"/>
                <c:pt idx="0">
                  <c:v>1 o más hijo/a abandonó</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Hoja1!$A$111:$A$115</c:f>
              <c:strCache>
                <c:ptCount val="5"/>
                <c:pt idx="0">
                  <c:v>Problemas de salud mental: estrés, depresión ansiedad</c:v>
                </c:pt>
                <c:pt idx="1">
                  <c:v>Pérdida de empleo o ingresos</c:v>
                </c:pt>
                <c:pt idx="2">
                  <c:v>Problemas de convivencia o violencia intrafamiliar</c:v>
                </c:pt>
                <c:pt idx="3">
                  <c:v>Problemas habitacionales</c:v>
                </c:pt>
                <c:pt idx="4">
                  <c:v>Problemas alimentarios</c:v>
                </c:pt>
              </c:strCache>
            </c:strRef>
          </c:cat>
          <c:val>
            <c:numRef>
              <c:f>Hoja1!$C$111:$C$115</c:f>
              <c:numCache>
                <c:formatCode>###0.0%</c:formatCode>
                <c:ptCount val="5"/>
                <c:pt idx="0">
                  <c:v>0.48369565217391303</c:v>
                </c:pt>
                <c:pt idx="1">
                  <c:v>0.38147138964577659</c:v>
                </c:pt>
                <c:pt idx="2">
                  <c:v>2.9891304347826088E-2</c:v>
                </c:pt>
                <c:pt idx="3">
                  <c:v>6.7934782608695649E-2</c:v>
                </c:pt>
                <c:pt idx="4">
                  <c:v>8.4468664850136238E-2</c:v>
                </c:pt>
              </c:numCache>
            </c:numRef>
          </c:val>
          <c:extLst>
            <c:ext xmlns:c16="http://schemas.microsoft.com/office/drawing/2014/chart" uri="{C3380CC4-5D6E-409C-BE32-E72D297353CC}">
              <c16:uniqueId val="{00000001-B2F6-1F41-8580-8F3E58FA50E0}"/>
            </c:ext>
          </c:extLst>
        </c:ser>
        <c:dLbls>
          <c:dLblPos val="inEnd"/>
          <c:showLegendKey val="0"/>
          <c:showVal val="1"/>
          <c:showCatName val="0"/>
          <c:showSerName val="0"/>
          <c:showPercent val="0"/>
          <c:showBubbleSize val="0"/>
        </c:dLbls>
        <c:gapWidth val="100"/>
        <c:overlap val="-24"/>
        <c:axId val="1383594303"/>
        <c:axId val="918651743"/>
      </c:barChart>
      <c:catAx>
        <c:axId val="138359430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crossAx val="918651743"/>
        <c:crosses val="autoZero"/>
        <c:auto val="1"/>
        <c:lblAlgn val="ctr"/>
        <c:lblOffset val="100"/>
        <c:noMultiLvlLbl val="0"/>
      </c:catAx>
      <c:valAx>
        <c:axId val="918651743"/>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crossAx val="1383594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solidFill>
                <a:latin typeface="Verdana" panose="020B0604030504040204" pitchFamily="34" charset="0"/>
                <a:ea typeface="Verdana" panose="020B0604030504040204" pitchFamily="34" charset="0"/>
                <a:cs typeface="Verdana" panose="020B0604030504040204" pitchFamily="34" charset="0"/>
              </a:defRPr>
            </a:pPr>
            <a:r>
              <a:rPr lang="es-ES" sz="1200">
                <a:latin typeface="Verdana" panose="020B0604030504040204" pitchFamily="34" charset="0"/>
                <a:ea typeface="Verdana" panose="020B0604030504040204" pitchFamily="34" charset="0"/>
                <a:cs typeface="Verdana" panose="020B0604030504040204" pitchFamily="34" charset="0"/>
              </a:rPr>
              <a:t>Dedicación de</a:t>
            </a:r>
            <a:r>
              <a:rPr lang="es-ES" sz="12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a:t>
            </a:r>
            <a:r>
              <a:rPr lang="es-ES" sz="1200">
                <a:latin typeface="Verdana" panose="020B0604030504040204" pitchFamily="34" charset="0"/>
                <a:ea typeface="Verdana" panose="020B0604030504040204" pitchFamily="34" charset="0"/>
                <a:cs typeface="Verdana" panose="020B0604030504040204" pitchFamily="34" charset="0"/>
              </a:rPr>
              <a:t>horas diarias al apoyo en las actividades escolares de los y las estudiantes </a:t>
            </a:r>
          </a:p>
        </c:rich>
      </c:tx>
      <c:layout>
        <c:manualLayout>
          <c:xMode val="edge"/>
          <c:yMode val="edge"/>
          <c:x val="0.451659127715419"/>
          <c:y val="4.6296296296296301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Verdana" panose="020B0604030504040204" pitchFamily="34" charset="0"/>
              <a:ea typeface="Verdana" panose="020B0604030504040204" pitchFamily="34" charset="0"/>
              <a:cs typeface="Verdana" panose="020B0604030504040204" pitchFamily="34" charset="0"/>
            </a:defRPr>
          </a:pPr>
          <a:endParaRPr lang="es-CL"/>
        </a:p>
      </c:txPr>
    </c:title>
    <c:autoTitleDeleted val="0"/>
    <c:plotArea>
      <c:layout/>
      <c:barChart>
        <c:barDir val="bar"/>
        <c:grouping val="clustered"/>
        <c:varyColors val="0"/>
        <c:ser>
          <c:idx val="0"/>
          <c:order val="0"/>
          <c:tx>
            <c:strRef>
              <c:f>Apoderados!$B$58</c:f>
              <c:strCache>
                <c:ptCount val="1"/>
                <c:pt idx="0">
                  <c:v>Porcentaje</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Apoderados!$A$59:$A$64</c:f>
              <c:strCache>
                <c:ptCount val="6"/>
                <c:pt idx="0">
                  <c:v>Entre 5 y 50 minutos</c:v>
                </c:pt>
                <c:pt idx="1">
                  <c:v>1 - 2 horas por día</c:v>
                </c:pt>
                <c:pt idx="2">
                  <c:v>3 - 4 horas por día</c:v>
                </c:pt>
                <c:pt idx="3">
                  <c:v>5 - 6 horas por día</c:v>
                </c:pt>
                <c:pt idx="4">
                  <c:v>más de 6 horas</c:v>
                </c:pt>
                <c:pt idx="5">
                  <c:v>No he tenido que apoyar las actividades escolares de mis estudiantes</c:v>
                </c:pt>
              </c:strCache>
            </c:strRef>
          </c:cat>
          <c:val>
            <c:numRef>
              <c:f>Apoderados!$B$59:$B$64</c:f>
              <c:numCache>
                <c:formatCode>0%</c:formatCode>
                <c:ptCount val="6"/>
                <c:pt idx="0">
                  <c:v>0.2194578536947642</c:v>
                </c:pt>
                <c:pt idx="1">
                  <c:v>0.4714073523950984</c:v>
                </c:pt>
                <c:pt idx="2">
                  <c:v>0.18288154474563684</c:v>
                </c:pt>
                <c:pt idx="3">
                  <c:v>3.7875974749350165E-2</c:v>
                </c:pt>
                <c:pt idx="4">
                  <c:v>2.5993316004455997E-2</c:v>
                </c:pt>
                <c:pt idx="5">
                  <c:v>6.2383958410694391E-2</c:v>
                </c:pt>
              </c:numCache>
            </c:numRef>
          </c:val>
          <c:extLst>
            <c:ext xmlns:c16="http://schemas.microsoft.com/office/drawing/2014/chart" uri="{C3380CC4-5D6E-409C-BE32-E72D297353CC}">
              <c16:uniqueId val="{00000000-C3FB-6343-B8C2-E176BC0681A8}"/>
            </c:ext>
          </c:extLst>
        </c:ser>
        <c:dLbls>
          <c:showLegendKey val="0"/>
          <c:showVal val="1"/>
          <c:showCatName val="0"/>
          <c:showSerName val="0"/>
          <c:showPercent val="0"/>
          <c:showBubbleSize val="0"/>
        </c:dLbls>
        <c:gapWidth val="150"/>
        <c:overlap val="-25"/>
        <c:axId val="-2126972504"/>
        <c:axId val="2096146648"/>
      </c:barChart>
      <c:catAx>
        <c:axId val="-2126972504"/>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CL"/>
          </a:p>
        </c:txPr>
        <c:crossAx val="2096146648"/>
        <c:crosses val="autoZero"/>
        <c:auto val="1"/>
        <c:lblAlgn val="ctr"/>
        <c:lblOffset val="100"/>
        <c:noMultiLvlLbl val="0"/>
      </c:catAx>
      <c:valAx>
        <c:axId val="2096146648"/>
        <c:scaling>
          <c:orientation val="minMax"/>
        </c:scaling>
        <c:delete val="1"/>
        <c:axPos val="b"/>
        <c:numFmt formatCode="0%" sourceLinked="1"/>
        <c:majorTickMark val="out"/>
        <c:minorTickMark val="none"/>
        <c:tickLblPos val="nextTo"/>
        <c:crossAx val="-2126972504"/>
        <c:crosses val="autoZero"/>
        <c:crossBetween val="between"/>
      </c:valAx>
      <c:spPr>
        <a:solidFill>
          <a:schemeClr val="bg1"/>
        </a:solid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CL"/>
        </a:p>
      </c:txPr>
    </c:legend>
    <c:plotVisOnly val="1"/>
    <c:dispBlanksAs val="gap"/>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s-C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ES_tradnl" sz="1400" b="0" i="0" baseline="0">
                <a:effectLst/>
              </a:rPr>
              <a:t>Grado de influencia de distintos factores asociados al apoyo a la vuelta a clases presenciales para sus estudiantes</a:t>
            </a:r>
            <a:endParaRPr lang="es-CL" sz="1400">
              <a:effectLst/>
            </a:endParaRPr>
          </a:p>
        </c:rich>
      </c:tx>
      <c:layout>
        <c:manualLayout>
          <c:xMode val="edge"/>
          <c:yMode val="edge"/>
          <c:x val="7.0332724463024951E-2"/>
          <c:y val="2.059378754075853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CL"/>
        </a:p>
      </c:txPr>
    </c:title>
    <c:autoTitleDeleted val="0"/>
    <c:plotArea>
      <c:layout/>
      <c:barChart>
        <c:barDir val="col"/>
        <c:grouping val="stacked"/>
        <c:varyColors val="0"/>
        <c:ser>
          <c:idx val="0"/>
          <c:order val="0"/>
          <c:tx>
            <c:strRef>
              <c:f>Sheet1!$F$82</c:f>
              <c:strCache>
                <c:ptCount val="1"/>
                <c:pt idx="0">
                  <c:v>Nada o casi nada Influyente</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Sheet1!$E$83:$E$89</c:f>
              <c:strCache>
                <c:ptCount val="7"/>
                <c:pt idx="0">
                  <c:v>Conozco y me parecen bien las medidas sanitarias que implementará el colegio para prevenir contagios.</c:v>
                </c:pt>
                <c:pt idx="1">
                  <c:v>Mis estudiantes necesitan más apoyo psicológico del que podemos dar los apoderados.</c:v>
                </c:pt>
                <c:pt idx="2">
                  <c:v>Los adultos de la casa necesitamos salir a trabajar.</c:v>
                </c:pt>
                <c:pt idx="3">
                  <c:v>Mis estudiantes quieren volver a clases y estar con sus profesores.</c:v>
                </c:pt>
                <c:pt idx="4">
                  <c:v>Mis estudiantes quieren volver a clases y estar con sus compañeros.</c:v>
                </c:pt>
                <c:pt idx="5">
                  <c:v>Mis estudiantes necesitan más apoyo con sus tareas escolares del que podemos dar los apoderados.</c:v>
                </c:pt>
                <c:pt idx="6">
                  <c:v>Mis estudiantes necesitan aprender más de lo que han podido aprender en las clases a distancia.</c:v>
                </c:pt>
              </c:strCache>
            </c:strRef>
          </c:cat>
          <c:val>
            <c:numRef>
              <c:f>Sheet1!$F$83:$F$89</c:f>
              <c:numCache>
                <c:formatCode>0%</c:formatCode>
                <c:ptCount val="7"/>
                <c:pt idx="0">
                  <c:v>0.2625994694960212</c:v>
                </c:pt>
                <c:pt idx="1">
                  <c:v>0.22105263157894736</c:v>
                </c:pt>
                <c:pt idx="2">
                  <c:v>0.19839142091152817</c:v>
                </c:pt>
                <c:pt idx="3">
                  <c:v>8.1578947368421056E-2</c:v>
                </c:pt>
                <c:pt idx="4">
                  <c:v>8.1578947368421056E-2</c:v>
                </c:pt>
                <c:pt idx="5">
                  <c:v>8.707124010554089E-2</c:v>
                </c:pt>
                <c:pt idx="6">
                  <c:v>7.8947368421052627E-2</c:v>
                </c:pt>
              </c:numCache>
            </c:numRef>
          </c:val>
          <c:extLst>
            <c:ext xmlns:c16="http://schemas.microsoft.com/office/drawing/2014/chart" uri="{C3380CC4-5D6E-409C-BE32-E72D297353CC}">
              <c16:uniqueId val="{00000000-8AFB-4A46-9418-6DACD92D3C03}"/>
            </c:ext>
          </c:extLst>
        </c:ser>
        <c:ser>
          <c:idx val="1"/>
          <c:order val="1"/>
          <c:tx>
            <c:strRef>
              <c:f>Sheet1!$G$82</c:f>
              <c:strCache>
                <c:ptCount val="1"/>
                <c:pt idx="0">
                  <c:v>Algo Influyente</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Sheet1!$E$83:$E$89</c:f>
              <c:strCache>
                <c:ptCount val="7"/>
                <c:pt idx="0">
                  <c:v>Conozco y me parecen bien las medidas sanitarias que implementará el colegio para prevenir contagios.</c:v>
                </c:pt>
                <c:pt idx="1">
                  <c:v>Mis estudiantes necesitan más apoyo psicológico del que podemos dar los apoderados.</c:v>
                </c:pt>
                <c:pt idx="2">
                  <c:v>Los adultos de la casa necesitamos salir a trabajar.</c:v>
                </c:pt>
                <c:pt idx="3">
                  <c:v>Mis estudiantes quieren volver a clases y estar con sus profesores.</c:v>
                </c:pt>
                <c:pt idx="4">
                  <c:v>Mis estudiantes quieren volver a clases y estar con sus compañeros.</c:v>
                </c:pt>
                <c:pt idx="5">
                  <c:v>Mis estudiantes necesitan más apoyo con sus tareas escolares del que podemos dar los apoderados.</c:v>
                </c:pt>
                <c:pt idx="6">
                  <c:v>Mis estudiantes necesitan aprender más de lo que han podido aprender en las clases a distancia.</c:v>
                </c:pt>
              </c:strCache>
            </c:strRef>
          </c:cat>
          <c:val>
            <c:numRef>
              <c:f>Sheet1!$G$83:$G$89</c:f>
              <c:numCache>
                <c:formatCode>0%</c:formatCode>
                <c:ptCount val="7"/>
                <c:pt idx="0">
                  <c:v>0.38196286472148538</c:v>
                </c:pt>
                <c:pt idx="1">
                  <c:v>0.3710526315789473</c:v>
                </c:pt>
                <c:pt idx="2">
                  <c:v>0.27613941018766758</c:v>
                </c:pt>
                <c:pt idx="3">
                  <c:v>0.36315789473684212</c:v>
                </c:pt>
                <c:pt idx="4">
                  <c:v>0.36315789473684212</c:v>
                </c:pt>
                <c:pt idx="5">
                  <c:v>0.34300791556728233</c:v>
                </c:pt>
                <c:pt idx="6">
                  <c:v>0.30263157894736842</c:v>
                </c:pt>
              </c:numCache>
            </c:numRef>
          </c:val>
          <c:extLst>
            <c:ext xmlns:c16="http://schemas.microsoft.com/office/drawing/2014/chart" uri="{C3380CC4-5D6E-409C-BE32-E72D297353CC}">
              <c16:uniqueId val="{00000001-8AFB-4A46-9418-6DACD92D3C03}"/>
            </c:ext>
          </c:extLst>
        </c:ser>
        <c:ser>
          <c:idx val="2"/>
          <c:order val="2"/>
          <c:tx>
            <c:strRef>
              <c:f>Sheet1!$H$82</c:f>
              <c:strCache>
                <c:ptCount val="1"/>
                <c:pt idx="0">
                  <c:v>Bastante Influyente</c:v>
                </c:pt>
              </c:strCache>
            </c:strRef>
          </c:tx>
          <c:spPr>
            <a:solidFill>
              <a:schemeClr val="accent6">
                <a:tint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Sheet1!$E$83:$E$89</c:f>
              <c:strCache>
                <c:ptCount val="7"/>
                <c:pt idx="0">
                  <c:v>Conozco y me parecen bien las medidas sanitarias que implementará el colegio para prevenir contagios.</c:v>
                </c:pt>
                <c:pt idx="1">
                  <c:v>Mis estudiantes necesitan más apoyo psicológico del que podemos dar los apoderados.</c:v>
                </c:pt>
                <c:pt idx="2">
                  <c:v>Los adultos de la casa necesitamos salir a trabajar.</c:v>
                </c:pt>
                <c:pt idx="3">
                  <c:v>Mis estudiantes quieren volver a clases y estar con sus profesores.</c:v>
                </c:pt>
                <c:pt idx="4">
                  <c:v>Mis estudiantes quieren volver a clases y estar con sus compañeros.</c:v>
                </c:pt>
                <c:pt idx="5">
                  <c:v>Mis estudiantes necesitan más apoyo con sus tareas escolares del que podemos dar los apoderados.</c:v>
                </c:pt>
                <c:pt idx="6">
                  <c:v>Mis estudiantes necesitan aprender más de lo que han podido aprender en las clases a distancia.</c:v>
                </c:pt>
              </c:strCache>
            </c:strRef>
          </c:cat>
          <c:val>
            <c:numRef>
              <c:f>Sheet1!$H$83:$H$89</c:f>
              <c:numCache>
                <c:formatCode>0%</c:formatCode>
                <c:ptCount val="7"/>
                <c:pt idx="0">
                  <c:v>0.35543766578249331</c:v>
                </c:pt>
                <c:pt idx="1">
                  <c:v>0.40789473684210525</c:v>
                </c:pt>
                <c:pt idx="2">
                  <c:v>0.52546916890080431</c:v>
                </c:pt>
                <c:pt idx="3">
                  <c:v>0.55526315789473679</c:v>
                </c:pt>
                <c:pt idx="4">
                  <c:v>0.55526315789473679</c:v>
                </c:pt>
                <c:pt idx="5">
                  <c:v>0.56992084432717682</c:v>
                </c:pt>
                <c:pt idx="6">
                  <c:v>0.61842105263157898</c:v>
                </c:pt>
              </c:numCache>
            </c:numRef>
          </c:val>
          <c:extLst>
            <c:ext xmlns:c16="http://schemas.microsoft.com/office/drawing/2014/chart" uri="{C3380CC4-5D6E-409C-BE32-E72D297353CC}">
              <c16:uniqueId val="{00000002-8AFB-4A46-9418-6DACD92D3C03}"/>
            </c:ext>
          </c:extLst>
        </c:ser>
        <c:dLbls>
          <c:showLegendKey val="0"/>
          <c:showVal val="1"/>
          <c:showCatName val="0"/>
          <c:showSerName val="0"/>
          <c:showPercent val="0"/>
          <c:showBubbleSize val="0"/>
        </c:dLbls>
        <c:gapWidth val="95"/>
        <c:overlap val="100"/>
        <c:axId val="953680959"/>
        <c:axId val="1393520991"/>
      </c:barChart>
      <c:catAx>
        <c:axId val="953680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L"/>
          </a:p>
        </c:txPr>
        <c:crossAx val="1393520991"/>
        <c:crosses val="autoZero"/>
        <c:auto val="1"/>
        <c:lblAlgn val="ctr"/>
        <c:lblOffset val="100"/>
        <c:noMultiLvlLbl val="0"/>
      </c:catAx>
      <c:valAx>
        <c:axId val="1393520991"/>
        <c:scaling>
          <c:orientation val="minMax"/>
        </c:scaling>
        <c:delete val="1"/>
        <c:axPos val="l"/>
        <c:numFmt formatCode="0%" sourceLinked="1"/>
        <c:majorTickMark val="none"/>
        <c:minorTickMark val="none"/>
        <c:tickLblPos val="nextTo"/>
        <c:crossAx val="95368095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C22FA-420F-4D49-8268-E9E3F6832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31</Pages>
  <Words>10577</Words>
  <Characters>58179</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Montecinos</dc:creator>
  <cp:keywords/>
  <dc:description/>
  <cp:lastModifiedBy>Microsoft Office User</cp:lastModifiedBy>
  <cp:revision>9</cp:revision>
  <dcterms:created xsi:type="dcterms:W3CDTF">2020-10-14T15:12:00Z</dcterms:created>
  <dcterms:modified xsi:type="dcterms:W3CDTF">2020-10-15T13:48:00Z</dcterms:modified>
</cp:coreProperties>
</file>